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 ноября 2013 года № 8130 «Об утверждении тарифов на дополнительные платные услуги, оказываемые муниципальным автономным учреждением «Творческое культурно-досуговое объединение «</w:t>
      </w:r>
      <w:proofErr w:type="spellStart"/>
      <w:r w:rsidRPr="00726819">
        <w:rPr>
          <w:rFonts w:ascii="Times New Roman" w:hAnsi="Times New Roman" w:cs="Times New Roman"/>
          <w:b/>
          <w:sz w:val="28"/>
          <w:szCs w:val="28"/>
        </w:rPr>
        <w:t>Гортеатр</w:t>
      </w:r>
      <w:proofErr w:type="spellEnd"/>
      <w:r w:rsidRPr="00726819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город Новороссийск и утрате силы постановления администрации муниципального образования город Новороссийск </w:t>
      </w:r>
    </w:p>
    <w:p w:rsidR="00471896" w:rsidRPr="00726819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9">
        <w:rPr>
          <w:rFonts w:ascii="Times New Roman" w:hAnsi="Times New Roman" w:cs="Times New Roman"/>
          <w:b/>
          <w:sz w:val="28"/>
          <w:szCs w:val="28"/>
        </w:rPr>
        <w:t>от 4 декабря 2012 года № 7469»</w:t>
      </w:r>
    </w:p>
    <w:p w:rsidR="00471896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решением городской Думы от 22 февраля 2011 года № 90 «Об утверждении положения о порядке утверждения цен и тарифов на услуги, оказываемые за плату муниципальными унитарными предприятиями и муниципальными учреждениями», руководствуясь статьями 9 и 32 Устава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6A0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15 ноября 2013 года № 8130 «Об утверждении тарифов на дополнительные платные услуги, оказываемые муниципальным автономным учреждением «Творческое культурно-досуговое объединение «</w:t>
      </w:r>
      <w:proofErr w:type="spellStart"/>
      <w:r w:rsidRPr="00B36A09">
        <w:rPr>
          <w:rFonts w:ascii="Times New Roman" w:hAnsi="Times New Roman" w:cs="Times New Roman"/>
          <w:sz w:val="28"/>
          <w:szCs w:val="28"/>
        </w:rPr>
        <w:t>Гортеатр</w:t>
      </w:r>
      <w:proofErr w:type="spellEnd"/>
      <w:r w:rsidRPr="00B36A09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 и утрате силы постановления администрации муниципального образования город Новороссийск от 4 декабря 2012 года № 7469»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A09">
        <w:rPr>
          <w:rFonts w:ascii="Times New Roman" w:hAnsi="Times New Roman" w:cs="Times New Roman"/>
          <w:sz w:val="28"/>
          <w:szCs w:val="28"/>
        </w:rPr>
        <w:t xml:space="preserve"> признав пункт 1 утратившим силу.</w:t>
      </w:r>
      <w:proofErr w:type="gramEnd"/>
    </w:p>
    <w:p w:rsidR="00471896" w:rsidRDefault="00471896" w:rsidP="0047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тарифы на дополнительные платные услуги, оказываемые </w:t>
      </w:r>
      <w:r w:rsidRPr="00B36A09">
        <w:rPr>
          <w:rFonts w:ascii="Times New Roman" w:hAnsi="Times New Roman" w:cs="Times New Roman"/>
          <w:sz w:val="28"/>
          <w:szCs w:val="28"/>
        </w:rPr>
        <w:t>муниципальным автономным учреждением «Творческое культурно-досуговое объединение «</w:t>
      </w:r>
      <w:proofErr w:type="spellStart"/>
      <w:r w:rsidRPr="00B36A09">
        <w:rPr>
          <w:rFonts w:ascii="Times New Roman" w:hAnsi="Times New Roman" w:cs="Times New Roman"/>
          <w:sz w:val="28"/>
          <w:szCs w:val="28"/>
        </w:rPr>
        <w:t>Гортеатр</w:t>
      </w:r>
      <w:proofErr w:type="spellEnd"/>
      <w:r w:rsidRPr="00B36A09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 1).</w:t>
      </w:r>
    </w:p>
    <w:p w:rsidR="00471896" w:rsidRDefault="00471896" w:rsidP="0047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тарифы на дополнительные платные услуги, оказываемые </w:t>
      </w:r>
      <w:r w:rsidRPr="00B36A09">
        <w:rPr>
          <w:rFonts w:ascii="Times New Roman" w:hAnsi="Times New Roman" w:cs="Times New Roman"/>
          <w:sz w:val="28"/>
          <w:szCs w:val="28"/>
        </w:rPr>
        <w:t>муниципальным автономным учреждением «Творческое культурно-досуговое объединение «</w:t>
      </w:r>
      <w:proofErr w:type="spellStart"/>
      <w:r w:rsidRPr="00B36A09">
        <w:rPr>
          <w:rFonts w:ascii="Times New Roman" w:hAnsi="Times New Roman" w:cs="Times New Roman"/>
          <w:sz w:val="28"/>
          <w:szCs w:val="28"/>
        </w:rPr>
        <w:t>Гортеатр</w:t>
      </w:r>
      <w:proofErr w:type="spellEnd"/>
      <w:r w:rsidRPr="00B36A09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«Школа танца фламенко «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0B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passion</w:t>
      </w:r>
      <w:r w:rsidRPr="000B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flamenco</w:t>
      </w:r>
      <w:r>
        <w:rPr>
          <w:rFonts w:ascii="Times New Roman" w:hAnsi="Times New Roman" w:cs="Times New Roman"/>
          <w:sz w:val="28"/>
          <w:szCs w:val="28"/>
        </w:rPr>
        <w:t>»  (приложение № 2).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71896" w:rsidRPr="000B0593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71896" w:rsidRPr="009001D0" w:rsidRDefault="00471896" w:rsidP="0047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9001D0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471896" w:rsidRPr="000B0593" w:rsidRDefault="00471896" w:rsidP="0047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0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1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экономике, торговле, курортам и агропромышленному комплексу (первого заместителя </w:t>
      </w:r>
      <w:r>
        <w:rPr>
          <w:rFonts w:ascii="Times New Roman" w:hAnsi="Times New Roman" w:cs="Times New Roman"/>
          <w:sz w:val="28"/>
          <w:szCs w:val="28"/>
        </w:rPr>
        <w:t>главы МО</w:t>
      </w:r>
      <w:r w:rsidRPr="009001D0">
        <w:rPr>
          <w:rFonts w:ascii="Times New Roman" w:hAnsi="Times New Roman" w:cs="Times New Roman"/>
          <w:sz w:val="28"/>
          <w:szCs w:val="28"/>
        </w:rPr>
        <w:t>) И.А. Дяченко 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Н.В.Майорову</w:t>
      </w:r>
      <w:proofErr w:type="spellEnd"/>
      <w:r w:rsidRPr="009001D0">
        <w:rPr>
          <w:rFonts w:ascii="Times New Roman" w:hAnsi="Times New Roman" w:cs="Times New Roman"/>
          <w:sz w:val="28"/>
          <w:szCs w:val="28"/>
        </w:rPr>
        <w:t>.</w:t>
      </w:r>
    </w:p>
    <w:p w:rsidR="00471896" w:rsidRPr="000B0593" w:rsidRDefault="00471896" w:rsidP="0047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896" w:rsidRPr="009001D0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Pr="009001D0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Pr="009001D0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Pr="009001D0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1896" w:rsidRPr="009001D0" w:rsidRDefault="00471896" w:rsidP="004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</w:t>
      </w:r>
      <w:r w:rsidRPr="009001D0">
        <w:rPr>
          <w:rFonts w:ascii="Times New Roman" w:hAnsi="Times New Roman" w:cs="Times New Roman"/>
          <w:sz w:val="28"/>
          <w:szCs w:val="28"/>
        </w:rPr>
        <w:tab/>
        <w:t xml:space="preserve">      В. И. </w:t>
      </w:r>
      <w:proofErr w:type="spellStart"/>
      <w:r w:rsidRPr="009001D0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471896" w:rsidRDefault="00471896" w:rsidP="004718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896" w:rsidRDefault="00471896" w:rsidP="004718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71896" w:rsidRDefault="00471896" w:rsidP="004718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471896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A09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оказываемые муниципальным автономным учреждением «Творческое культурно-досуговое объединение «</w:t>
      </w:r>
      <w:proofErr w:type="spellStart"/>
      <w:r w:rsidRPr="00B36A09">
        <w:rPr>
          <w:rFonts w:ascii="Times New Roman" w:hAnsi="Times New Roman" w:cs="Times New Roman"/>
          <w:sz w:val="28"/>
          <w:szCs w:val="28"/>
        </w:rPr>
        <w:t>Гортеатр</w:t>
      </w:r>
      <w:proofErr w:type="spellEnd"/>
      <w:r w:rsidRPr="00B36A09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037"/>
        <w:gridCol w:w="2038"/>
      </w:tblGrid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71896" w:rsidRDefault="00471896" w:rsidP="0075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зрелищно-массового мероприятия (включая использование зеркального зала)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41 500,0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рекламного щита (баннера)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щит</w:t>
            </w: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(баннер)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светового оборудования для проведения концертов, спектаклей и других зрелищных мероприятий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проката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звуковой аппаратуры: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</w:tcPr>
          <w:p w:rsidR="00471896" w:rsidRPr="00254C1F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стационарный комплект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Meyer</w:t>
            </w:r>
            <w:r w:rsidRPr="0025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проката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большой комплект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проката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средний комплект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проката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малый  комплект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проката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входного билета для взрослого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10 ряд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по 15 ряд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по 25 ряд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входного билета для детей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471896" w:rsidRDefault="00471896" w:rsidP="0075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бинокля</w:t>
            </w:r>
          </w:p>
        </w:tc>
        <w:tc>
          <w:tcPr>
            <w:tcW w:w="2037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бинокль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9001D0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по экономике, торговле, курортам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и агропромышленному комплексу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заместитель</w:t>
      </w:r>
      <w:r w:rsidRPr="009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МО</w:t>
      </w:r>
      <w:r w:rsidRPr="009001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И.А.Дяченко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471896" w:rsidRDefault="00471896" w:rsidP="004718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896" w:rsidRDefault="00471896" w:rsidP="004718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71896" w:rsidRDefault="00471896" w:rsidP="0047189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471896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A09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оказываемые муниципальным автономным учреждением «Творческое культурно-досуговое объединение «</w:t>
      </w:r>
      <w:proofErr w:type="spellStart"/>
      <w:r w:rsidRPr="00B36A09">
        <w:rPr>
          <w:rFonts w:ascii="Times New Roman" w:hAnsi="Times New Roman" w:cs="Times New Roman"/>
          <w:sz w:val="28"/>
          <w:szCs w:val="28"/>
        </w:rPr>
        <w:t>Гортеатр</w:t>
      </w:r>
      <w:proofErr w:type="spellEnd"/>
      <w:r w:rsidRPr="00B36A09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</w:p>
    <w:p w:rsidR="00471896" w:rsidRPr="00513B47" w:rsidRDefault="00471896" w:rsidP="00471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3B47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13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танца</w:t>
      </w:r>
      <w:r w:rsidRPr="00513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фламенко</w:t>
      </w:r>
      <w:r w:rsidRPr="00513B4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13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passion</w:t>
      </w:r>
      <w:r w:rsidRPr="00513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flamenco</w:t>
      </w:r>
      <w:r w:rsidRPr="00513B4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71896" w:rsidRPr="00513B47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612"/>
        <w:gridCol w:w="2038"/>
      </w:tblGrid>
      <w:tr w:rsidR="00471896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12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71896" w:rsidRPr="00EE6B25" w:rsidTr="00757EC2">
        <w:tc>
          <w:tcPr>
            <w:tcW w:w="675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71896" w:rsidRPr="00EE6B25" w:rsidRDefault="00471896" w:rsidP="00757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EE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  <w:r w:rsidRPr="00EE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фламенко</w:t>
            </w:r>
            <w:r w:rsidRPr="00EE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EE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passion</w:t>
            </w:r>
            <w:r w:rsidRPr="00EE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flamenco</w:t>
            </w:r>
            <w:r w:rsidRPr="00EE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12" w:type="dxa"/>
          </w:tcPr>
          <w:p w:rsidR="00471896" w:rsidRPr="00513B47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1896" w:rsidRPr="00EE6B25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часов</w:t>
            </w:r>
          </w:p>
        </w:tc>
        <w:tc>
          <w:tcPr>
            <w:tcW w:w="2038" w:type="dxa"/>
          </w:tcPr>
          <w:p w:rsidR="00471896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96" w:rsidRPr="00EE6B25" w:rsidRDefault="00471896" w:rsidP="0075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</w:tbl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9001D0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по экономике, торговле, курортам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и агропромышленному комплексу 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заместитель</w:t>
      </w:r>
      <w:r w:rsidRPr="009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МО</w:t>
      </w:r>
      <w:r w:rsidRPr="009001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И.А.Дяченко</w:t>
      </w: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96" w:rsidRDefault="00471896" w:rsidP="0047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12" w:rsidRDefault="00DE1012"/>
    <w:sectPr w:rsidR="00DE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96"/>
    <w:rsid w:val="00471896"/>
    <w:rsid w:val="00D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1</cp:revision>
  <dcterms:created xsi:type="dcterms:W3CDTF">2015-06-05T11:36:00Z</dcterms:created>
  <dcterms:modified xsi:type="dcterms:W3CDTF">2015-06-05T11:37:00Z</dcterms:modified>
</cp:coreProperties>
</file>