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8E" w:rsidRDefault="00114808" w:rsidP="0011480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7768E">
        <w:rPr>
          <w:rFonts w:ascii="Times New Roman" w:hAnsi="Times New Roman" w:cs="Times New Roman"/>
          <w:sz w:val="26"/>
          <w:szCs w:val="26"/>
        </w:rPr>
        <w:br w:type="page"/>
      </w:r>
    </w:p>
    <w:p w:rsidR="0087768E" w:rsidRDefault="00114808" w:rsidP="0011480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</w:p>
    <w:p w:rsidR="0087768E" w:rsidRDefault="0087768E" w:rsidP="0087768E">
      <w:pPr>
        <w:tabs>
          <w:tab w:val="left" w:pos="12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768E" w:rsidRPr="003A4A06" w:rsidRDefault="0087768E" w:rsidP="0087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отдельных видов товаров, работ, услуг, в отношении которых администрацией муниципального образования город Новороссийск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87768E" w:rsidRPr="00825C7E" w:rsidRDefault="0087768E" w:rsidP="00877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68E" w:rsidRPr="00887EB6" w:rsidRDefault="0087768E" w:rsidP="0087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200229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00229">
        <w:rPr>
          <w:rFonts w:ascii="Times New Roman" w:hAnsi="Times New Roman" w:cs="Times New Roman"/>
          <w:sz w:val="28"/>
          <w:szCs w:val="28"/>
        </w:rPr>
        <w:t xml:space="preserve">, </w:t>
      </w:r>
      <w:r w:rsidRPr="0020022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00229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Новороссийск», а также в целях повышения эффективности бюджетных расходов и организации процесса бюджетного         планирования, </w:t>
      </w:r>
      <w:r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т а н о в л я ю:                                              </w:t>
      </w:r>
    </w:p>
    <w:p w:rsidR="0087768E" w:rsidRPr="00825C7E" w:rsidRDefault="0087768E" w:rsidP="0087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7768E" w:rsidRPr="003D0708" w:rsidRDefault="0087768E" w:rsidP="0087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перечень отдельных видов товаров, работ, услуг, в отношении которых администрацией муниципального образования город Новороссийск определены требования к потребительским свойствам (в том числе качеству) и иным характеристикам (в том числе предельные цены товаров, работ, услуг) (прилагается)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68E" w:rsidRPr="00825C7E" w:rsidRDefault="0087768E" w:rsidP="0087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6845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печатном бюллетене «Вестник муниципального образования город Новороссийск»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768E" w:rsidRPr="00825C7E" w:rsidRDefault="0087768E" w:rsidP="0087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68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Воронину Т.В.</w:t>
      </w:r>
    </w:p>
    <w:p w:rsidR="0087768E" w:rsidRDefault="0087768E" w:rsidP="008776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C7AA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FC7AA7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68E" w:rsidRDefault="0087768E" w:rsidP="00877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768E" w:rsidRPr="00825C7E" w:rsidRDefault="0087768E" w:rsidP="00877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87768E" w:rsidRDefault="0087768E" w:rsidP="00877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7768E" w:rsidSect="0087768E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</w:t>
      </w:r>
      <w:bookmarkStart w:id="0" w:name="_GoBack"/>
      <w:bookmarkEnd w:id="0"/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И.А.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Дяченко</w:t>
      </w:r>
    </w:p>
    <w:p w:rsidR="0087768E" w:rsidRPr="0087768E" w:rsidRDefault="0087768E" w:rsidP="00877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114808" w:rsidRPr="00114808" w:rsidRDefault="00114808" w:rsidP="00114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87768E">
        <w:rPr>
          <w:rFonts w:ascii="Times New Roman" w:hAnsi="Times New Roman" w:cs="Times New Roman"/>
          <w:sz w:val="26"/>
          <w:szCs w:val="26"/>
        </w:rPr>
        <w:tab/>
      </w:r>
      <w:r w:rsidR="00FC4AF6" w:rsidRPr="00114808">
        <w:rPr>
          <w:rFonts w:ascii="Times New Roman" w:hAnsi="Times New Roman" w:cs="Times New Roman"/>
          <w:sz w:val="28"/>
          <w:szCs w:val="28"/>
        </w:rPr>
        <w:t>Приложение</w:t>
      </w:r>
    </w:p>
    <w:p w:rsidR="00114808" w:rsidRPr="00114808" w:rsidRDefault="00114808" w:rsidP="001148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776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808">
        <w:rPr>
          <w:rFonts w:ascii="Times New Roman" w:hAnsi="Times New Roman" w:cs="Times New Roman"/>
          <w:sz w:val="28"/>
          <w:szCs w:val="28"/>
        </w:rPr>
        <w:t>УТВЕРЖДЕН</w:t>
      </w:r>
    </w:p>
    <w:p w:rsidR="00FC4AF6" w:rsidRPr="00114808" w:rsidRDefault="00114808" w:rsidP="001148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4808">
        <w:rPr>
          <w:rFonts w:ascii="Times New Roman" w:hAnsi="Times New Roman" w:cs="Times New Roman"/>
          <w:sz w:val="28"/>
          <w:szCs w:val="28"/>
        </w:rPr>
        <w:t>постановлением</w:t>
      </w:r>
      <w:r w:rsidR="00FC4AF6" w:rsidRPr="001148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C4AF6" w:rsidRPr="00114808" w:rsidRDefault="00114808" w:rsidP="001148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4AF6" w:rsidRPr="001148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4AF6" w:rsidRPr="00114808" w:rsidRDefault="00114808" w:rsidP="0011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4AF6" w:rsidRPr="0011480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C4AF6" w:rsidRPr="00114808" w:rsidRDefault="00114808" w:rsidP="001148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AF6" w:rsidRPr="00114808">
        <w:rPr>
          <w:rFonts w:ascii="Times New Roman" w:hAnsi="Times New Roman" w:cs="Times New Roman"/>
          <w:sz w:val="28"/>
          <w:szCs w:val="28"/>
        </w:rPr>
        <w:t>от «___» _______ 20__ г. № ____</w:t>
      </w:r>
    </w:p>
    <w:p w:rsidR="00FC4AF6" w:rsidRPr="00724268" w:rsidRDefault="00FC4AF6" w:rsidP="0011480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14808" w:rsidRDefault="0011480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13978"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978"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 видов товаров, работ, услуг,</w:t>
      </w:r>
    </w:p>
    <w:p w:rsidR="00114808" w:rsidRDefault="0071397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которых</w:t>
      </w:r>
      <w:r w:rsidR="0011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муниципального</w:t>
      </w:r>
    </w:p>
    <w:p w:rsidR="00114808" w:rsidRDefault="0011480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 Новороссийск </w:t>
      </w:r>
      <w:r w:rsidR="00713978"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определяются требования</w:t>
      </w:r>
    </w:p>
    <w:p w:rsidR="00114808" w:rsidRDefault="0071397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потребительским свойствам (в том</w:t>
      </w:r>
      <w:r w:rsidR="0011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 качеству) и иным</w:t>
      </w:r>
    </w:p>
    <w:p w:rsidR="00713978" w:rsidRPr="00713978" w:rsidRDefault="00713978" w:rsidP="0011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характеристикам (в том числе</w:t>
      </w:r>
      <w:r w:rsidR="0011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предельные цены товаров, работ, услуг)</w:t>
      </w:r>
    </w:p>
    <w:p w:rsidR="00713978" w:rsidRPr="00713978" w:rsidRDefault="00713978" w:rsidP="00114808">
      <w:pPr>
        <w:tabs>
          <w:tab w:val="left" w:pos="4725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353"/>
        <w:gridCol w:w="978"/>
        <w:gridCol w:w="997"/>
        <w:gridCol w:w="1171"/>
        <w:gridCol w:w="491"/>
        <w:gridCol w:w="828"/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713978" w:rsidRPr="00713978" w:rsidTr="0045200A">
        <w:tc>
          <w:tcPr>
            <w:tcW w:w="119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N п/п</w:t>
            </w:r>
          </w:p>
        </w:tc>
        <w:tc>
          <w:tcPr>
            <w:tcW w:w="330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Код в соответствии с Общероссийским </w:t>
            </w:r>
            <w:hyperlink r:id="rId11" w:history="1">
              <w:r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классификатором</w:t>
              </w:r>
            </w:hyperlink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продукции по видам экономической деятельности ОК 034-2014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(КПЕС 2008)</w:t>
            </w:r>
          </w:p>
        </w:tc>
        <w:tc>
          <w:tcPr>
            <w:tcW w:w="341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4209" w:type="pct"/>
            <w:gridSpan w:val="11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713978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46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368" w:type="pct"/>
            <w:gridSpan w:val="8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значение характеристики</w:t>
            </w:r>
          </w:p>
        </w:tc>
      </w:tr>
      <w:tr w:rsidR="00713978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код по </w:t>
            </w:r>
            <w:hyperlink r:id="rId12" w:history="1">
              <w:r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0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84" w:type="pct"/>
            <w:gridSpan w:val="4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муниципальные органы муниципального образования город Новороссийск (главные распорядители бюджетных средств)</w:t>
            </w:r>
          </w:p>
        </w:tc>
        <w:tc>
          <w:tcPr>
            <w:tcW w:w="1684" w:type="pct"/>
            <w:gridSpan w:val="4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подведомственные казенные учреждения, бюджетные учреждения и муниципальные унитарные предприятия, территориальные органы (подразделения)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высшей группе должностей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главной группе должностей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ведущей группе должностей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должности муниципальных служащих, относящихся к старшей группе должностей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заместитель руководителя казенного и бюджетного учреждения, унитарного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предприятия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руководитель (заместитель руководителя) структурного подразделения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иные должности</w:t>
            </w:r>
          </w:p>
        </w:tc>
      </w:tr>
      <w:tr w:rsidR="0045200A" w:rsidRPr="00713978" w:rsidTr="0045200A">
        <w:tc>
          <w:tcPr>
            <w:tcW w:w="119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3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45200A" w:rsidRPr="00713978" w:rsidTr="0045200A">
        <w:tc>
          <w:tcPr>
            <w:tcW w:w="119" w:type="pct"/>
            <w:vMerge w:val="restart"/>
          </w:tcPr>
          <w:p w:rsidR="00713978" w:rsidRPr="00713978" w:rsidRDefault="0045200A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vMerge w:val="restart"/>
          </w:tcPr>
          <w:p w:rsidR="00713978" w:rsidRPr="00713978" w:rsidRDefault="00BC4DEF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26.20.15</w:t>
              </w:r>
            </w:hyperlink>
          </w:p>
        </w:tc>
        <w:tc>
          <w:tcPr>
            <w:tcW w:w="341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тип (моноблок/системный блок и монитор)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Системный блок и монитор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размер экрана/монитора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дюйм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-24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тип процессора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Для настольных компьютеров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частота процессора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Гига-герц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-4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Гига-байт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16; возможные значения – 8 и 12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объем накопителя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Тера-байт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3; возможные значения – 1 и 2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тип жесткого диска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SSHD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lastRenderedPageBreak/>
              <w:t>HDD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+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SSD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оптический привод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DVD-RW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тип видеоадаптера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- дискретный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операционная система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</w:tr>
      <w:tr w:rsidR="0045200A" w:rsidRPr="00713978" w:rsidTr="0045200A">
        <w:tc>
          <w:tcPr>
            <w:tcW w:w="119" w:type="pct"/>
            <w:vMerge w:val="restart"/>
          </w:tcPr>
          <w:p w:rsidR="00713978" w:rsidRPr="00713978" w:rsidRDefault="0045200A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0" w:type="pct"/>
            <w:vMerge w:val="restart"/>
          </w:tcPr>
          <w:p w:rsidR="00713978" w:rsidRPr="00713978" w:rsidRDefault="00BC4DEF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4" w:history="1"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26.20.1</w:t>
              </w:r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lastRenderedPageBreak/>
                <w:t>6</w:t>
              </w:r>
            </w:hyperlink>
          </w:p>
        </w:tc>
        <w:tc>
          <w:tcPr>
            <w:tcW w:w="341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метод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печати (струйный/лазерный - для принтера)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Возможно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е значение - лазерный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– 1200 точек на дюйм 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черно-белый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максимальный формат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– А4</w:t>
            </w: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</w:tr>
      <w:tr w:rsidR="0045200A" w:rsidRPr="00713978" w:rsidTr="0045200A">
        <w:tc>
          <w:tcPr>
            <w:tcW w:w="119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наличие дополнительных модулей и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Возможные значения – сетевой интерфейс,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устройства чтения карт памяти</w:t>
            </w:r>
          </w:p>
        </w:tc>
      </w:tr>
      <w:tr w:rsidR="0045200A" w:rsidRPr="00713978" w:rsidTr="0045200A">
        <w:tc>
          <w:tcPr>
            <w:tcW w:w="119" w:type="pct"/>
            <w:vMerge w:val="restart"/>
          </w:tcPr>
          <w:p w:rsidR="00713978" w:rsidRPr="00713978" w:rsidRDefault="0045200A" w:rsidP="0045200A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330" w:type="pct"/>
            <w:vMerge w:val="restart"/>
          </w:tcPr>
          <w:p w:rsidR="00713978" w:rsidRPr="00713978" w:rsidRDefault="00BC4DEF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5" w:history="1"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341" w:type="pct"/>
            <w:vMerge w:val="restar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материал (металл)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45200A" w:rsidRPr="00713978" w:rsidTr="0045200A">
        <w:tc>
          <w:tcPr>
            <w:tcW w:w="119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  <w:vMerge/>
          </w:tcPr>
          <w:p w:rsidR="00713978" w:rsidRPr="00713978" w:rsidRDefault="00713978" w:rsidP="007139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обивочные материалы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2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2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45200A" w:rsidRPr="00713978" w:rsidTr="0045200A">
        <w:tc>
          <w:tcPr>
            <w:tcW w:w="119" w:type="pct"/>
          </w:tcPr>
          <w:p w:rsidR="00713978" w:rsidRPr="00713978" w:rsidRDefault="0045200A" w:rsidP="007139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0" w:type="pct"/>
          </w:tcPr>
          <w:p w:rsidR="00713978" w:rsidRPr="00713978" w:rsidRDefault="00BC4DEF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hyperlink r:id="rId16" w:history="1">
              <w:r w:rsidR="00713978" w:rsidRPr="00713978">
                <w:rPr>
                  <w:rFonts w:eastAsia="Times New Roman"/>
                  <w:color w:val="000000" w:themeColor="text1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34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Мебель деревян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материал (вид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древесины)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древесина хвойных и мягколиственных пород (береза, лиственница, сосна, ель)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древесина хвойных и мягколиственных пород (береза, лиственница, сосна, ель)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предельное значение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842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мягколиственных пород (береза, лиственница, сосна, ель)</w:t>
            </w:r>
          </w:p>
        </w:tc>
        <w:tc>
          <w:tcPr>
            <w:tcW w:w="842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предельное значение - массив древесины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</w:tr>
      <w:tr w:rsidR="0045200A" w:rsidRPr="00713978" w:rsidTr="0045200A">
        <w:tc>
          <w:tcPr>
            <w:tcW w:w="119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обивочные материалы</w:t>
            </w:r>
          </w:p>
        </w:tc>
        <w:tc>
          <w:tcPr>
            <w:tcW w:w="166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ра), ткань, нетканые материалы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ра), ткань, нетканые материалы</w:t>
            </w:r>
          </w:p>
        </w:tc>
        <w:tc>
          <w:tcPr>
            <w:tcW w:w="421" w:type="pct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842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2" w:type="pct"/>
            <w:gridSpan w:val="2"/>
          </w:tcPr>
          <w:p w:rsidR="00713978" w:rsidRPr="00713978" w:rsidRDefault="00713978" w:rsidP="00713978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13978">
              <w:rPr>
                <w:rFonts w:eastAsia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</w:tbl>
    <w:p w:rsidR="00713978" w:rsidRPr="00713978" w:rsidRDefault="00713978" w:rsidP="00713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4808" w:rsidRPr="00114808" w:rsidRDefault="00114808" w:rsidP="001148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8" w:rsidRPr="00114808" w:rsidRDefault="00114808" w:rsidP="00114808">
      <w:pPr>
        <w:tabs>
          <w:tab w:val="left" w:pos="2085"/>
          <w:tab w:val="left" w:pos="10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муниципального заказ</w:t>
      </w:r>
      <w:r w:rsidRPr="0011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Ю.В. Пермяков</w:t>
      </w:r>
    </w:p>
    <w:p w:rsidR="00713978" w:rsidRPr="00114808" w:rsidRDefault="00114808" w:rsidP="00114808">
      <w:pPr>
        <w:tabs>
          <w:tab w:val="left" w:pos="2085"/>
        </w:tabs>
        <w:rPr>
          <w:rFonts w:ascii="Times New Roman" w:eastAsia="Times New Roman" w:hAnsi="Times New Roman" w:cs="Times New Roman"/>
          <w:lang w:eastAsia="ru-RU"/>
        </w:rPr>
        <w:sectPr w:rsidR="00713978" w:rsidRPr="00114808" w:rsidSect="00114808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713978" w:rsidRPr="00F71810" w:rsidRDefault="00713978" w:rsidP="0045200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3978" w:rsidRPr="00F71810" w:rsidSect="00713978">
      <w:pgSz w:w="16838" w:h="11906" w:orient="landscape"/>
      <w:pgMar w:top="1985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EF" w:rsidRDefault="00BC4DEF" w:rsidP="00114808">
      <w:pPr>
        <w:spacing w:after="0" w:line="240" w:lineRule="auto"/>
      </w:pPr>
      <w:r>
        <w:separator/>
      </w:r>
    </w:p>
  </w:endnote>
  <w:endnote w:type="continuationSeparator" w:id="0">
    <w:p w:rsidR="00BC4DEF" w:rsidRDefault="00BC4DEF" w:rsidP="0011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EF" w:rsidRDefault="00BC4DEF" w:rsidP="00114808">
      <w:pPr>
        <w:spacing w:after="0" w:line="240" w:lineRule="auto"/>
      </w:pPr>
      <w:r>
        <w:separator/>
      </w:r>
    </w:p>
  </w:footnote>
  <w:footnote w:type="continuationSeparator" w:id="0">
    <w:p w:rsidR="00BC4DEF" w:rsidRDefault="00BC4DEF" w:rsidP="0011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070946"/>
      <w:docPartObj>
        <w:docPartGallery w:val="Page Numbers (Top of Page)"/>
        <w:docPartUnique/>
      </w:docPartObj>
    </w:sdtPr>
    <w:sdtEndPr/>
    <w:sdtContent>
      <w:p w:rsidR="005D4675" w:rsidRDefault="005D46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8E">
          <w:rPr>
            <w:noProof/>
          </w:rPr>
          <w:t>6</w:t>
        </w:r>
        <w:r>
          <w:fldChar w:fldCharType="end"/>
        </w:r>
      </w:p>
    </w:sdtContent>
  </w:sdt>
  <w:p w:rsidR="00114808" w:rsidRDefault="001148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47497"/>
      <w:docPartObj>
        <w:docPartGallery w:val="Page Numbers (Top of Page)"/>
        <w:docPartUnique/>
      </w:docPartObj>
    </w:sdtPr>
    <w:sdtEndPr/>
    <w:sdtContent>
      <w:p w:rsidR="00114808" w:rsidRDefault="001148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808" w:rsidRDefault="001148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E30F0"/>
    <w:multiLevelType w:val="hybridMultilevel"/>
    <w:tmpl w:val="3918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C7E2F"/>
    <w:multiLevelType w:val="hybridMultilevel"/>
    <w:tmpl w:val="3F5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2"/>
  </w:num>
  <w:num w:numId="5">
    <w:abstractNumId w:val="22"/>
  </w:num>
  <w:num w:numId="6">
    <w:abstractNumId w:val="26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24"/>
  </w:num>
  <w:num w:numId="19">
    <w:abstractNumId w:val="23"/>
  </w:num>
  <w:num w:numId="20">
    <w:abstractNumId w:val="4"/>
  </w:num>
  <w:num w:numId="21">
    <w:abstractNumId w:val="3"/>
  </w:num>
  <w:num w:numId="22">
    <w:abstractNumId w:val="17"/>
  </w:num>
  <w:num w:numId="23">
    <w:abstractNumId w:val="27"/>
  </w:num>
  <w:num w:numId="24">
    <w:abstractNumId w:val="5"/>
  </w:num>
  <w:num w:numId="25">
    <w:abstractNumId w:val="14"/>
  </w:num>
  <w:num w:numId="26">
    <w:abstractNumId w:val="21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6"/>
    <w:rsid w:val="0007698A"/>
    <w:rsid w:val="000904A9"/>
    <w:rsid w:val="00090B88"/>
    <w:rsid w:val="000C1117"/>
    <w:rsid w:val="00114808"/>
    <w:rsid w:val="001C0DB1"/>
    <w:rsid w:val="00276546"/>
    <w:rsid w:val="002B59DC"/>
    <w:rsid w:val="00310E4A"/>
    <w:rsid w:val="00336BFD"/>
    <w:rsid w:val="003B51AB"/>
    <w:rsid w:val="003D4CA6"/>
    <w:rsid w:val="003E4528"/>
    <w:rsid w:val="0045200A"/>
    <w:rsid w:val="004561A0"/>
    <w:rsid w:val="00490288"/>
    <w:rsid w:val="00584BDE"/>
    <w:rsid w:val="005C1083"/>
    <w:rsid w:val="005D4675"/>
    <w:rsid w:val="00633A63"/>
    <w:rsid w:val="00713978"/>
    <w:rsid w:val="00724268"/>
    <w:rsid w:val="00743387"/>
    <w:rsid w:val="00792170"/>
    <w:rsid w:val="007A18B9"/>
    <w:rsid w:val="007D207B"/>
    <w:rsid w:val="007F2CC3"/>
    <w:rsid w:val="00804DAA"/>
    <w:rsid w:val="00864439"/>
    <w:rsid w:val="008655BF"/>
    <w:rsid w:val="0087768E"/>
    <w:rsid w:val="00917C2C"/>
    <w:rsid w:val="00941DC0"/>
    <w:rsid w:val="009F1854"/>
    <w:rsid w:val="00A87F85"/>
    <w:rsid w:val="00AF0A36"/>
    <w:rsid w:val="00B13786"/>
    <w:rsid w:val="00BC4DEF"/>
    <w:rsid w:val="00D0635B"/>
    <w:rsid w:val="00DB14B8"/>
    <w:rsid w:val="00F71810"/>
    <w:rsid w:val="00F74A0F"/>
    <w:rsid w:val="00F95A5F"/>
    <w:rsid w:val="00FC4AF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3E5E-4F16-4183-BAEF-E368B10D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B"/>
  </w:style>
  <w:style w:type="paragraph" w:styleId="1">
    <w:name w:val="heading 1"/>
    <w:basedOn w:val="a"/>
    <w:next w:val="a"/>
    <w:link w:val="10"/>
    <w:qFormat/>
    <w:rsid w:val="007139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5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528"/>
  </w:style>
  <w:style w:type="paragraph" w:customStyle="1" w:styleId="ConsPlusNormal">
    <w:name w:val="ConsPlusNormal"/>
    <w:link w:val="ConsPlusNormal0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655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A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F0A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13978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978"/>
  </w:style>
  <w:style w:type="paragraph" w:customStyle="1" w:styleId="Default">
    <w:name w:val="Default"/>
    <w:uiPriority w:val="99"/>
    <w:rsid w:val="0071397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13978"/>
    <w:rPr>
      <w:rFonts w:ascii="Calibri" w:eastAsia="Times New Roman" w:hAnsi="Calibri" w:cs="Calibri"/>
      <w:szCs w:val="20"/>
      <w:lang w:eastAsia="ru-RU"/>
    </w:rPr>
  </w:style>
  <w:style w:type="paragraph" w:styleId="a8">
    <w:name w:val="Title"/>
    <w:basedOn w:val="a"/>
    <w:link w:val="a9"/>
    <w:qFormat/>
    <w:rsid w:val="00713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139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99"/>
    <w:qFormat/>
    <w:rsid w:val="0071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139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1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713978"/>
    <w:rPr>
      <w:rFonts w:cs="Times New Roman"/>
    </w:rPr>
  </w:style>
  <w:style w:type="paragraph" w:customStyle="1" w:styleId="af">
    <w:name w:val="Таблицы (моноширинный)"/>
    <w:basedOn w:val="a"/>
    <w:next w:val="a"/>
    <w:rsid w:val="007139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713978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10">
    <w:name w:val="Нет списка11"/>
    <w:next w:val="a2"/>
    <w:semiHidden/>
    <w:unhideWhenUsed/>
    <w:rsid w:val="00713978"/>
  </w:style>
  <w:style w:type="numbering" w:customStyle="1" w:styleId="111">
    <w:name w:val="Нет списка111"/>
    <w:next w:val="a2"/>
    <w:semiHidden/>
    <w:rsid w:val="00713978"/>
  </w:style>
  <w:style w:type="character" w:customStyle="1" w:styleId="af1">
    <w:name w:val="Гипертекстовая ссылка"/>
    <w:rsid w:val="00713978"/>
    <w:rPr>
      <w:rFonts w:cs="Times New Roman"/>
      <w:b/>
      <w:bCs/>
      <w:color w:val="008000"/>
    </w:rPr>
  </w:style>
  <w:style w:type="paragraph" w:styleId="af2">
    <w:name w:val="Body Text Indent"/>
    <w:basedOn w:val="a"/>
    <w:link w:val="af3"/>
    <w:rsid w:val="0071397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139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713978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71397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713978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713978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713978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713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71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713978"/>
    <w:rPr>
      <w:rFonts w:ascii="Arial" w:eastAsia="Calibri" w:hAnsi="Arial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7139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13978"/>
    <w:rPr>
      <w:rFonts w:ascii="Arial" w:eastAsia="Calibri" w:hAnsi="Arial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713978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713978"/>
  </w:style>
  <w:style w:type="character" w:styleId="afa">
    <w:name w:val="annotation reference"/>
    <w:uiPriority w:val="99"/>
    <w:semiHidden/>
    <w:unhideWhenUsed/>
    <w:rsid w:val="007139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39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7139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13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713978"/>
    <w:rPr>
      <w:rFonts w:ascii="Times New Roman" w:hAnsi="Times New Roman" w:cs="Times New Roman"/>
      <w:sz w:val="24"/>
    </w:rPr>
  </w:style>
  <w:style w:type="character" w:styleId="aff">
    <w:name w:val="Emphasis"/>
    <w:basedOn w:val="a0"/>
    <w:uiPriority w:val="20"/>
    <w:qFormat/>
    <w:rsid w:val="00713978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71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13" Type="http://schemas.openxmlformats.org/officeDocument/2006/relationships/hyperlink" Target="consultantplus://offline/ref=AB06F9AEF9C01F135AE8E6D7FBF10BDE1FCDFEAAB3F2E3F8C17FE49CEB564E8FF40A6A12ED063FE7814DC4D1BC0D83A0CCB3A75D15BC5B20NCw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6F9AEF9C01F135AE8E6D7FBF10BDE1FC8FAA4B7F3E3F8C17FE49CEB564E8FE60A321EED0B23E48D589280FAN5w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06F9AEF9C01F135AE8E6D7FBF10BDE1FCDFEAAB3F2E3F8C17FE49CEB564E8FF40A6A12EE0B3AE5894DC4D1BC0D83A0CCB3A75D15BC5B20NCw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6F9AEF9C01F135AE8E6D7FBF10BDE1FCDFEAAB3F2E3F8C17FE49CEB564E8FE60A321EED0B23E48D589280FAN5w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06F9AEF9C01F135AE8E6D7FBF10BDE1FCDFEAAB3F2E3F8C17FE49CEB564E8FF40A6A12EE0B3BEC814DC4D1BC0D83A0CCB3A75D15BC5B20NCwBJ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B06F9AEF9C01F135AE8E6D7FBF10BDE1FCDFEAAB3F2E3F8C17FE49CEB564E8FF40A6A12ED063FE08B4DC4D1BC0D83A0CCB3A75D15BC5B20NC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8EE3-D688-4E92-AC18-0DB479B0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28</cp:revision>
  <cp:lastPrinted>2020-08-13T13:56:00Z</cp:lastPrinted>
  <dcterms:created xsi:type="dcterms:W3CDTF">2020-04-07T09:56:00Z</dcterms:created>
  <dcterms:modified xsi:type="dcterms:W3CDTF">2020-09-24T12:37:00Z</dcterms:modified>
</cp:coreProperties>
</file>