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6B" w:rsidRDefault="00D9386B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83955" w:rsidRDefault="00B8395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264A65" w:rsidRDefault="00264A6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264A65" w:rsidRDefault="00264A6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264A65" w:rsidRDefault="00264A6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83955" w:rsidRDefault="00B8395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7A02AC" w:rsidRDefault="007A02AC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D618D" w:rsidRDefault="00BD618D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83955" w:rsidRDefault="00B83955" w:rsidP="00B83955">
      <w:pPr>
        <w:pStyle w:val="a6"/>
        <w:jc w:val="left"/>
        <w:rPr>
          <w:color w:val="000000"/>
          <w:lang w:val="ru-RU"/>
        </w:rPr>
      </w:pPr>
    </w:p>
    <w:p w:rsidR="002F6C34" w:rsidRPr="00A70944" w:rsidRDefault="004954D6" w:rsidP="004954D6">
      <w:pPr>
        <w:pStyle w:val="a6"/>
        <w:rPr>
          <w:color w:val="000000"/>
        </w:rPr>
      </w:pPr>
      <w:r>
        <w:rPr>
          <w:color w:val="000000"/>
          <w:lang w:val="ru-RU"/>
        </w:rPr>
        <w:t>О</w:t>
      </w:r>
      <w:r w:rsidR="007C2B51">
        <w:rPr>
          <w:color w:val="000000"/>
          <w:lang w:val="ru-RU"/>
        </w:rPr>
        <w:t>б утверждении Положения о порядке и условиях премирования руководителей муниципальных унитарных предприятий муниципального</w:t>
      </w:r>
      <w:r w:rsidR="002765E6">
        <w:rPr>
          <w:color w:val="000000"/>
          <w:lang w:val="ru-RU"/>
        </w:rPr>
        <w:t xml:space="preserve"> образования город Новороссийск</w:t>
      </w:r>
    </w:p>
    <w:p w:rsidR="00AB58B0" w:rsidRDefault="00AB58B0" w:rsidP="0085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34" w:rsidRDefault="002F6C34" w:rsidP="0085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2B51">
        <w:rPr>
          <w:rFonts w:ascii="Times New Roman" w:hAnsi="Times New Roman" w:cs="Times New Roman"/>
          <w:sz w:val="28"/>
          <w:szCs w:val="28"/>
        </w:rPr>
        <w:t>целях упорядочения оплаты труда руководителей муниципальных унитарных предприятий муниципального образования город Новороссийск, в соответствии со статьями 7 и 47 Федерального закона от 6 октября 2003 года № 131 – ФЗ «Об общих принципах организации местного самоуправления в Российской Федерации»</w:t>
      </w:r>
      <w:r w:rsidR="009A3447">
        <w:rPr>
          <w:rFonts w:ascii="Times New Roman" w:hAnsi="Times New Roman" w:cs="Times New Roman"/>
          <w:sz w:val="28"/>
          <w:szCs w:val="28"/>
        </w:rPr>
        <w:t>,</w:t>
      </w:r>
      <w:r w:rsidR="007C2B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 Новороссий</w:t>
      </w:r>
      <w:r w:rsidR="005B206C">
        <w:rPr>
          <w:rFonts w:ascii="Times New Roman" w:hAnsi="Times New Roman" w:cs="Times New Roman"/>
          <w:sz w:val="28"/>
          <w:szCs w:val="28"/>
        </w:rPr>
        <w:t>ск от 5 июня 2019 года № 2500 «</w:t>
      </w:r>
      <w:r w:rsidR="007C2B51">
        <w:rPr>
          <w:rFonts w:ascii="Times New Roman" w:hAnsi="Times New Roman" w:cs="Times New Roman"/>
          <w:sz w:val="28"/>
          <w:szCs w:val="28"/>
        </w:rPr>
        <w:t>Об утверждении Положения об условиях оплаты труда руководителей муниципальных унитарных предприятий муниципального образования город Новороссийск и признании утратившим силу</w:t>
      </w:r>
      <w:r w:rsidR="00C953D3">
        <w:rPr>
          <w:rFonts w:ascii="Times New Roman" w:hAnsi="Times New Roman" w:cs="Times New Roman"/>
          <w:sz w:val="28"/>
          <w:szCs w:val="28"/>
        </w:rPr>
        <w:t xml:space="preserve"> </w:t>
      </w:r>
      <w:r w:rsidR="007C2B5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Новороссийск от </w:t>
      </w:r>
      <w:r w:rsidR="003D433C">
        <w:rPr>
          <w:rFonts w:ascii="Times New Roman" w:hAnsi="Times New Roman" w:cs="Times New Roman"/>
          <w:sz w:val="28"/>
          <w:szCs w:val="28"/>
        </w:rPr>
        <w:t>28</w:t>
      </w:r>
      <w:r w:rsidR="007C2B51">
        <w:rPr>
          <w:rFonts w:ascii="Times New Roman" w:hAnsi="Times New Roman" w:cs="Times New Roman"/>
          <w:sz w:val="28"/>
          <w:szCs w:val="28"/>
        </w:rPr>
        <w:t xml:space="preserve"> </w:t>
      </w:r>
      <w:r w:rsidR="000325F0">
        <w:rPr>
          <w:rFonts w:ascii="Times New Roman" w:hAnsi="Times New Roman" w:cs="Times New Roman"/>
          <w:sz w:val="28"/>
          <w:szCs w:val="28"/>
        </w:rPr>
        <w:t>апреля</w:t>
      </w:r>
      <w:r w:rsidR="007C2B51">
        <w:rPr>
          <w:rFonts w:ascii="Times New Roman" w:hAnsi="Times New Roman" w:cs="Times New Roman"/>
          <w:sz w:val="28"/>
          <w:szCs w:val="28"/>
        </w:rPr>
        <w:t xml:space="preserve"> 201</w:t>
      </w:r>
      <w:r w:rsidR="000325F0">
        <w:rPr>
          <w:rFonts w:ascii="Times New Roman" w:hAnsi="Times New Roman" w:cs="Times New Roman"/>
          <w:sz w:val="28"/>
          <w:szCs w:val="28"/>
        </w:rPr>
        <w:t>8</w:t>
      </w:r>
      <w:r w:rsidR="007C2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25F0">
        <w:rPr>
          <w:rFonts w:ascii="Times New Roman" w:hAnsi="Times New Roman" w:cs="Times New Roman"/>
          <w:sz w:val="28"/>
          <w:szCs w:val="28"/>
        </w:rPr>
        <w:t>1641</w:t>
      </w:r>
      <w:r w:rsidR="00042A6D">
        <w:rPr>
          <w:rFonts w:ascii="Times New Roman" w:hAnsi="Times New Roman" w:cs="Times New Roman"/>
          <w:sz w:val="28"/>
          <w:szCs w:val="28"/>
        </w:rPr>
        <w:t xml:space="preserve">», руководствуясь статьей 34 Устава муниципального образования город Новороссийск, </w:t>
      </w:r>
      <w:r w:rsidR="00C27379" w:rsidRPr="00C27379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A65" w:rsidRDefault="00264A65" w:rsidP="0085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F2" w:rsidRDefault="00042A6D" w:rsidP="0085693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и условиях премирования руководителей муниципальных унитарных предприятий муниципального образования город Новороссийск (прилагается).</w:t>
      </w:r>
    </w:p>
    <w:p w:rsidR="00042A6D" w:rsidRDefault="00042A6D" w:rsidP="00856937">
      <w:pPr>
        <w:pStyle w:val="a3"/>
        <w:numPr>
          <w:ilvl w:val="0"/>
          <w:numId w:val="6"/>
        </w:numPr>
        <w:tabs>
          <w:tab w:val="left" w:pos="4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унитарных предприятий в месячный срок, в установленном порядке, привести Положения о премировании работников предприятия в соответстви</w:t>
      </w:r>
      <w:r w:rsidR="009E59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9E59C9" w:rsidRDefault="00BD618D" w:rsidP="00856937">
      <w:pPr>
        <w:pStyle w:val="a3"/>
        <w:numPr>
          <w:ilvl w:val="0"/>
          <w:numId w:val="6"/>
        </w:numPr>
        <w:tabs>
          <w:tab w:val="left" w:pos="4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D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6D" w:rsidRDefault="00042A6D" w:rsidP="0085693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E59C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ED600D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BD618D">
        <w:rPr>
          <w:rFonts w:ascii="Times New Roman" w:hAnsi="Times New Roman" w:cs="Times New Roman"/>
          <w:sz w:val="28"/>
          <w:szCs w:val="28"/>
        </w:rPr>
        <w:t xml:space="preserve">ного образования Алферова Д.А. и </w:t>
      </w:r>
      <w:r w:rsidR="00ED600D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ED600D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670B48">
        <w:rPr>
          <w:rFonts w:ascii="Times New Roman" w:hAnsi="Times New Roman" w:cs="Times New Roman"/>
          <w:sz w:val="28"/>
          <w:szCs w:val="28"/>
        </w:rPr>
        <w:t xml:space="preserve"> А.</w:t>
      </w:r>
      <w:r w:rsidR="00ED600D">
        <w:rPr>
          <w:rFonts w:ascii="Times New Roman" w:hAnsi="Times New Roman" w:cs="Times New Roman"/>
          <w:sz w:val="28"/>
          <w:szCs w:val="28"/>
        </w:rPr>
        <w:t>И.</w:t>
      </w:r>
      <w:r w:rsidR="00BD618D">
        <w:rPr>
          <w:rFonts w:ascii="Times New Roman" w:hAnsi="Times New Roman" w:cs="Times New Roman"/>
          <w:sz w:val="28"/>
          <w:szCs w:val="28"/>
        </w:rPr>
        <w:t>,</w:t>
      </w:r>
      <w:r w:rsidR="00ED600D">
        <w:rPr>
          <w:rFonts w:ascii="Times New Roman" w:hAnsi="Times New Roman" w:cs="Times New Roman"/>
          <w:sz w:val="28"/>
          <w:szCs w:val="28"/>
        </w:rPr>
        <w:t xml:space="preserve"> </w:t>
      </w:r>
      <w:r w:rsidR="00264A65" w:rsidRPr="00773777">
        <w:rPr>
          <w:rFonts w:ascii="Times New Roman" w:hAnsi="Times New Roman" w:cs="Times New Roman"/>
          <w:sz w:val="28"/>
          <w:szCs w:val="28"/>
        </w:rPr>
        <w:t>в части их касающейся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EA8" w:rsidRPr="00264A65" w:rsidRDefault="006953FF" w:rsidP="00CB573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042A6D" w:rsidRPr="0085693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6953F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42A6D" w:rsidRPr="00856937">
        <w:rPr>
          <w:rFonts w:ascii="Times New Roman" w:hAnsi="Times New Roman" w:cs="Times New Roman"/>
          <w:sz w:val="28"/>
          <w:szCs w:val="28"/>
        </w:rPr>
        <w:t>.</w:t>
      </w:r>
    </w:p>
    <w:p w:rsidR="00264A65" w:rsidRDefault="00264A65" w:rsidP="00264A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65" w:rsidRPr="00264A65" w:rsidRDefault="00264A65" w:rsidP="00264A6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34" w:rsidRPr="002F6C34" w:rsidRDefault="002F6C34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82023" w:rsidRDefault="002F6C34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</w:t>
      </w:r>
      <w:r w:rsidR="00BB1F0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D600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Кравченко</w:t>
      </w: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город Новороссийск</w:t>
      </w: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</w:t>
      </w: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73F0" w:rsidRPr="005373F0" w:rsidRDefault="005373F0" w:rsidP="005373F0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73F0" w:rsidRPr="005373F0" w:rsidRDefault="005373F0" w:rsidP="0053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ПОЛОЖЕНИЕ                                                                                           </w:t>
      </w:r>
    </w:p>
    <w:p w:rsidR="005373F0" w:rsidRPr="005373F0" w:rsidRDefault="005373F0" w:rsidP="0053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 о порядке и условиях премирования руководителей муниципальных унитарных предприятий муниципального образования город Новороссийск</w:t>
      </w:r>
    </w:p>
    <w:p w:rsidR="005373F0" w:rsidRPr="005373F0" w:rsidRDefault="005373F0" w:rsidP="005373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73F0" w:rsidRPr="005373F0" w:rsidRDefault="005373F0" w:rsidP="005373F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 постановлением главы администрации Краснодарского края от 12.08.2005 года № 727 «Об утверждении Положения об условиях оплаты труда руководителей муниципальных унитарных предприятий Краснодарского края при заключении с ними трудовых договоров» и иными нормативными правовыми актами Российской Федерации и Краснодарского края.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1.1.  Положение устанавливает условия, порядок начисления и источники премирования руководителей муниципальных унитарных предприятий муниципального образования город Новороссийск, периодичность выплат и размер установленных премий.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1.2. Целью настоящего Положения является мотивация руководителей муниципальных унитарных предприятий муниципального образования город Новороссийск (далее – Предприятие) к достижению высоких производственных результатов, укреплению трудовой и производственной дисциплины в Предприятии.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1.3.    Вопросы, не урегулированные настоящим Положением, решаются в установленном действующим законодательством порядке.</w:t>
      </w:r>
    </w:p>
    <w:p w:rsidR="005373F0" w:rsidRPr="005373F0" w:rsidRDefault="005373F0" w:rsidP="005373F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Выплата премии руководителю осуществляется за счет средств Предприятия.</w:t>
      </w:r>
    </w:p>
    <w:p w:rsidR="005373F0" w:rsidRPr="005373F0" w:rsidRDefault="005373F0" w:rsidP="005373F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Выплата вознаграждения может осуществляться за расчетный период по результатам работы за 3 месяца, 6 месяцев, 9 месяцев (</w:t>
      </w:r>
      <w:r w:rsidRPr="005373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3F0">
        <w:rPr>
          <w:rFonts w:ascii="Times New Roman" w:hAnsi="Times New Roman" w:cs="Times New Roman"/>
          <w:sz w:val="28"/>
          <w:szCs w:val="28"/>
        </w:rPr>
        <w:t xml:space="preserve">, </w:t>
      </w:r>
      <w:r w:rsidRPr="00537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73F0">
        <w:rPr>
          <w:rFonts w:ascii="Times New Roman" w:hAnsi="Times New Roman" w:cs="Times New Roman"/>
          <w:sz w:val="28"/>
          <w:szCs w:val="28"/>
        </w:rPr>
        <w:t xml:space="preserve">, </w:t>
      </w:r>
      <w:r w:rsidRPr="005373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3F0">
        <w:rPr>
          <w:rFonts w:ascii="Times New Roman" w:hAnsi="Times New Roman" w:cs="Times New Roman"/>
          <w:sz w:val="28"/>
          <w:szCs w:val="28"/>
        </w:rPr>
        <w:t>, кварталы) (далее – квартальная премия) и по результатам работы за год (далее – годовая премия).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2.2. Квартальная премия определяется в зависимости от достижения значений ключевых показателей эффективности деятельности предприятия (далее – КПЭ), установленных в соответствии с приложением № 2 к Положению. 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Размер квартальной премии не может превышать 100% должностного оклада с учетом надбавок, установленных к должностному окладу руководителя. 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Основанием для квартального премирования руководителей предприятий являются данные бухгалтерской отчетности, представляемые руководителями предприятий в составе квартальной отчетности, </w:t>
      </w:r>
      <w:r w:rsidRPr="005373F0">
        <w:rPr>
          <w:rFonts w:ascii="Times New Roman" w:hAnsi="Times New Roman" w:cs="Times New Roman"/>
          <w:sz w:val="28"/>
          <w:szCs w:val="28"/>
        </w:rPr>
        <w:lastRenderedPageBreak/>
        <w:t>свидетельствующие о выполнении основных показателей финансово – экономической деятельности предприятия, дающие возможность оценить степень выполнения КПЭ.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Выплата квартальной премии осуществляется по распоряжению администрации муниципального образования город Новороссийск, в порядке и размере, установленном Положением о премировании работников предприятия и согласовывается со структурным подразделением, отраслевым (функциональным) и территориальным органом администрации муниципального образования город Новороссийск, в ведении которого находиться предприятие и заместителем главы  муниципального образования город Новороссийск, курирующим соответствующие структурные подразделения, согласно перечню муниципальных унитарных предприятий муниципального образования город Новороссийск, закрепленных за структурными подразделениями, отраслевыми (функциональными) и территориальными органами администрации муниципального образования город Новороссийск, как в процентном отношении к должностному окладу, так и в абсолютном значении.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Выплата квартальной премии руководителям предприятий производится за фактически отработанное время в отчетном периоде.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2.3. </w:t>
      </w:r>
      <w:r w:rsidRPr="005373F0">
        <w:rPr>
          <w:rFonts w:ascii="Times New Roman" w:hAnsi="Times New Roman" w:cs="Times New Roman"/>
          <w:sz w:val="28"/>
          <w:szCs w:val="28"/>
        </w:rPr>
        <w:tab/>
        <w:t xml:space="preserve"> Премия по результатам работы за год (далее – годовая премия) руководителям предприятий выплачивается в размере до 1,5 месячного фонда оплаты труда за фактически отработанное время.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Месячный фонд оплаты труда рассчитывается исходя из должностного оклада, выплат компенсационного характера, выплат стимулирующего характера, исчисленных за один месяц. 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Размер премии руководителям предприятий определяется исходя из достижения значений ключевых показателей эффективности деятельности предприятия, установленных в соответствии с приложением № 3 к Положению. 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Решение о премировании руководителей предприятий принимается на заседании балансовой комиссии в сфере жилищно-коммунального хозяйства и заседании балансовой комиссии в сфере пассажирских перевозок администрации муниципального образования город Новороссийск по рассмотрению итогов финансово – хозяйственной деятельности предприятий (далее – балансовые комиссии), с учетом личного вклада руководителей в осуществление основных задач и функций, определенных уставом предприятия, а также выполнения обязанностей, предусмотренных трудовым договором.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Выплата премии по результатам работы за год осуществляется по распоряжению администрации муниципального образования город Новороссийск, подготовленному на основании протокола заседания балансовых комиссий и согласовывается с заместителем главы муниципального образования город Новороссийск, являющимся председателем балансовой комиссии, курирующим соответствующие структурные подразделения, согласно перечню муниципальных унитарных предприятий муниципального образования город Новороссийск, </w:t>
      </w:r>
      <w:r w:rsidRPr="005373F0">
        <w:rPr>
          <w:rFonts w:ascii="Times New Roman" w:hAnsi="Times New Roman" w:cs="Times New Roman"/>
          <w:sz w:val="28"/>
          <w:szCs w:val="28"/>
        </w:rPr>
        <w:lastRenderedPageBreak/>
        <w:t>закрепленных за структурными подразделениями, отраслевыми (функциональными) и территориальными органами администрации муниципального образования город Новороссийск,</w:t>
      </w:r>
      <w:r w:rsidRPr="005373F0">
        <w:t xml:space="preserve"> </w:t>
      </w:r>
      <w:r w:rsidRPr="005373F0">
        <w:rPr>
          <w:rFonts w:ascii="Times New Roman" w:hAnsi="Times New Roman" w:cs="Times New Roman"/>
          <w:sz w:val="28"/>
          <w:szCs w:val="28"/>
        </w:rPr>
        <w:t>как в процентном отношении к должностному окладу, так и в абсолютном значении.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При премировании руководителя предприятия за год учитывается результат аудиторской проверки.</w:t>
      </w:r>
    </w:p>
    <w:p w:rsidR="005373F0" w:rsidRPr="005373F0" w:rsidRDefault="005373F0" w:rsidP="005373F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Контроль за выполнением установленных основных плановых финансово – экономических показателей деятельности осуществляет структурное подразделение, отраслевой (функциональный) и территориальный орган администрации муниципального образования город Новороссийск, в ведении которого находится предприятие.</w:t>
      </w:r>
    </w:p>
    <w:p w:rsidR="005373F0" w:rsidRPr="005373F0" w:rsidRDefault="005373F0" w:rsidP="005373F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 Премирование не осуществляется: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- при наличии задолженности по заработной плате перед работниками предприятия;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- при наличии просроченной задолженности по уплате налогов;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- при наличии дисциплинарного взыскания в течении отчетного периода либо факта привлечения к административной ответственности;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- за не предоставление отчетности в установленные сроки или предоставление недостоверных сведений в документах отчетности;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- в случае получения предприятием в предшествующем году субсидии на оказание финансовой помощи для погашения денежных обязательств и </w:t>
      </w:r>
      <w:r w:rsidR="002C686F" w:rsidRPr="005373F0">
        <w:rPr>
          <w:rFonts w:ascii="Times New Roman" w:hAnsi="Times New Roman" w:cs="Times New Roman"/>
          <w:sz w:val="28"/>
          <w:szCs w:val="28"/>
        </w:rPr>
        <w:t>обязательных платежей,</w:t>
      </w:r>
      <w:r w:rsidRPr="005373F0">
        <w:rPr>
          <w:rFonts w:ascii="Times New Roman" w:hAnsi="Times New Roman" w:cs="Times New Roman"/>
          <w:sz w:val="28"/>
          <w:szCs w:val="28"/>
        </w:rPr>
        <w:t xml:space="preserve"> и восстановления платежеспособности в соответствии с требованиями Федерального закона от 26 октября 2002 года № 127 – ФЗ «О несостоятельности (банкротстве)»;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- в случае если в отношении предприятия введена процедура банкротства.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5. Лицо (лица), уполномоченное премировать руководителя предприятия, имеет право снижать размер премии или лишать ее выплаты за допущенные в течение отчетного периода упущения и недостатки в работе.</w:t>
      </w:r>
    </w:p>
    <w:p w:rsidR="005373F0" w:rsidRPr="005373F0" w:rsidRDefault="005373F0" w:rsidP="00537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 xml:space="preserve">6. В случае увольнения руководителя предприятия выплата премии не производится. </w:t>
      </w:r>
    </w:p>
    <w:p w:rsidR="005373F0" w:rsidRPr="005373F0" w:rsidRDefault="005373F0" w:rsidP="005373F0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3F0" w:rsidRPr="005373F0" w:rsidRDefault="005373F0" w:rsidP="0053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373F0" w:rsidRPr="005373F0" w:rsidRDefault="005373F0" w:rsidP="005373F0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F0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М.Л. Тенянская</w:t>
      </w:r>
    </w:p>
    <w:p w:rsidR="0078659D" w:rsidRPr="0078659D" w:rsidRDefault="0078659D" w:rsidP="0078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6F" w:rsidRPr="002C686F" w:rsidRDefault="002C686F" w:rsidP="002C686F">
      <w:pPr>
        <w:tabs>
          <w:tab w:val="left" w:pos="993"/>
        </w:tabs>
        <w:spacing w:before="120" w:after="120" w:line="240" w:lineRule="auto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686F" w:rsidRPr="002C686F" w:rsidRDefault="002C686F" w:rsidP="002C686F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Положению о порядке и условиях</w:t>
      </w:r>
    </w:p>
    <w:p w:rsidR="002C686F" w:rsidRPr="002C686F" w:rsidRDefault="002C686F" w:rsidP="002C686F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премирования руководителей</w:t>
      </w:r>
    </w:p>
    <w:p w:rsidR="002C686F" w:rsidRPr="002C686F" w:rsidRDefault="002C686F" w:rsidP="002C686F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муниципальных унитарных</w:t>
      </w:r>
    </w:p>
    <w:p w:rsidR="002C686F" w:rsidRPr="002C686F" w:rsidRDefault="002C686F" w:rsidP="002C686F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предприятий муниципального</w:t>
      </w:r>
    </w:p>
    <w:p w:rsidR="002C686F" w:rsidRPr="002C686F" w:rsidRDefault="002C686F" w:rsidP="002C686F">
      <w:pPr>
        <w:tabs>
          <w:tab w:val="left" w:pos="993"/>
        </w:tabs>
        <w:spacing w:before="120" w:after="120" w:line="240" w:lineRule="auto"/>
        <w:ind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образования город Новороссийск</w:t>
      </w:r>
    </w:p>
    <w:p w:rsidR="002C686F" w:rsidRPr="002C686F" w:rsidRDefault="002C686F" w:rsidP="002C6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c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2551"/>
        <w:gridCol w:w="1843"/>
      </w:tblGrid>
      <w:tr w:rsidR="002C686F" w:rsidRPr="002C686F" w:rsidTr="006F612C">
        <w:trPr>
          <w:tblHeader/>
        </w:trPr>
        <w:tc>
          <w:tcPr>
            <w:tcW w:w="567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5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51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 отраслевые, территориальные и функциональные органы администрации муниципального образования город Новороссийск за которыми закреплены муниципальные унитарные предприятия муниципального образования город Новороссийск</w:t>
            </w:r>
          </w:p>
        </w:tc>
        <w:tc>
          <w:tcPr>
            <w:tcW w:w="1843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муниципального образования на которых возложен контроль за деятельностью муниципальных унитарных предприятий муниципального образования город Новороссийск </w:t>
            </w:r>
          </w:p>
        </w:tc>
      </w:tr>
      <w:tr w:rsidR="002C686F" w:rsidRPr="002C686F" w:rsidTr="006F612C">
        <w:tc>
          <w:tcPr>
            <w:tcW w:w="567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г. Новороссийска «Полигон»</w:t>
            </w:r>
          </w:p>
        </w:tc>
        <w:tc>
          <w:tcPr>
            <w:tcW w:w="1985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край, г. Новороссийск, территория автодорога Новороссийск – Абрау-Дюрсо, ул. 6 км, дом 1</w:t>
            </w:r>
          </w:p>
        </w:tc>
        <w:tc>
          <w:tcPr>
            <w:tcW w:w="2551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хозяйства, 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proofErr w:type="spell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города»</w:t>
            </w:r>
          </w:p>
        </w:tc>
        <w:tc>
          <w:tcPr>
            <w:tcW w:w="1843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</w:tr>
      <w:tr w:rsidR="002C686F" w:rsidRPr="002C686F" w:rsidTr="006F612C">
        <w:tc>
          <w:tcPr>
            <w:tcW w:w="567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специализированного обслуживания населения»</w:t>
            </w:r>
          </w:p>
        </w:tc>
        <w:tc>
          <w:tcPr>
            <w:tcW w:w="1985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353925, Краснодарский край, г. Новороссийск,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Дзержинского, дом 156, </w:t>
            </w:r>
            <w:proofErr w:type="gram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а, офис 214</w:t>
            </w:r>
          </w:p>
        </w:tc>
        <w:tc>
          <w:tcPr>
            <w:tcW w:w="2551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хозяйства, 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proofErr w:type="spell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города»</w:t>
            </w:r>
          </w:p>
        </w:tc>
        <w:tc>
          <w:tcPr>
            <w:tcW w:w="1843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</w:tr>
      <w:tr w:rsidR="002C686F" w:rsidRPr="002C686F" w:rsidTr="006F612C">
        <w:tc>
          <w:tcPr>
            <w:tcW w:w="567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«Водоканал города Новороссийска»</w:t>
            </w:r>
          </w:p>
        </w:tc>
        <w:tc>
          <w:tcPr>
            <w:tcW w:w="1985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353915, Краснодарский край, г. Новороссийск,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Мысхакское</w:t>
            </w:r>
            <w:proofErr w:type="spell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шоссе, здание 48</w:t>
            </w:r>
          </w:p>
        </w:tc>
        <w:tc>
          <w:tcPr>
            <w:tcW w:w="2551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хозяйства, 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proofErr w:type="spell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города»</w:t>
            </w:r>
          </w:p>
        </w:tc>
        <w:tc>
          <w:tcPr>
            <w:tcW w:w="1843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</w:tr>
      <w:tr w:rsidR="002C686F" w:rsidRPr="002C686F" w:rsidTr="006F612C">
        <w:tc>
          <w:tcPr>
            <w:tcW w:w="567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«Муниципальный пассажирский транспорт Новороссийска»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353907,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</w:t>
            </w: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60</w:t>
            </w:r>
          </w:p>
        </w:tc>
        <w:tc>
          <w:tcPr>
            <w:tcW w:w="2551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дорожного хозяйства</w:t>
            </w:r>
          </w:p>
        </w:tc>
        <w:tc>
          <w:tcPr>
            <w:tcW w:w="1843" w:type="dxa"/>
          </w:tcPr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6F" w:rsidRPr="002C686F" w:rsidRDefault="002C686F" w:rsidP="002C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>Яменсков</w:t>
            </w:r>
            <w:proofErr w:type="spellEnd"/>
            <w:r w:rsidRPr="002C68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C686F" w:rsidRPr="002C686F" w:rsidRDefault="002C686F" w:rsidP="002C6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6F" w:rsidRP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C686F" w:rsidRPr="002C686F" w:rsidRDefault="002C686F" w:rsidP="002C686F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6F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М.Л. Тенянская</w:t>
      </w:r>
    </w:p>
    <w:p w:rsidR="0078659D" w:rsidRPr="0078659D" w:rsidRDefault="0078659D" w:rsidP="0078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Pr="0078659D" w:rsidRDefault="0078659D" w:rsidP="0078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Pr="0078659D" w:rsidRDefault="0078659D" w:rsidP="0078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Pr="0078659D" w:rsidRDefault="0078659D" w:rsidP="0078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Default="0078659D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Default="00872DA3" w:rsidP="001D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DA3" w:rsidSect="00872DA3">
          <w:headerReference w:type="default" r:id="rId7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 к Положению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и условиях премирования руководителей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унитарных предприятий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город Новороссийск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77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DA3" w:rsidRPr="00872DA3" w:rsidRDefault="00872DA3" w:rsidP="0087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показатели эффективности предприятия для определения размера вознаграждения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руководителя муниципального унитарного предприятия по итогам работы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r w:rsidRPr="0087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месяца, 6 месяцев, 9 месяцев (</w:t>
      </w:r>
      <w:r w:rsidRPr="00872DA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II, III, кварталы).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61"/>
        <w:gridCol w:w="2392"/>
        <w:gridCol w:w="2111"/>
        <w:gridCol w:w="3260"/>
      </w:tblGrid>
      <w:tr w:rsidR="00872DA3" w:rsidRPr="00872DA3" w:rsidTr="006F612C"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ind w:left="-108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установления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результативности работы руководителя предприятия (в процентном отношении) при достижении условий ее осуществления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целевых показателей</w:t>
            </w:r>
          </w:p>
        </w:tc>
      </w:tr>
      <w:tr w:rsidR="00872DA3" w:rsidRPr="00872DA3" w:rsidTr="006F612C">
        <w:trPr>
          <w:trHeight w:val="50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1" w:type="dxa"/>
            <w:vMerge w:val="restart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по доходам (выручка), тыс. руб.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предприятия </w:t>
            </w:r>
          </w:p>
        </w:tc>
      </w:tr>
      <w:tr w:rsidR="00872DA3" w:rsidRPr="00872DA3" w:rsidTr="006F612C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60" w:type="dxa"/>
            <w:vMerge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rPr>
          <w:trHeight w:val="401"/>
        </w:trPr>
        <w:tc>
          <w:tcPr>
            <w:tcW w:w="709" w:type="dxa"/>
            <w:vMerge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60" w:type="dxa"/>
            <w:vMerge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rPr>
          <w:trHeight w:val="422"/>
        </w:trPr>
        <w:tc>
          <w:tcPr>
            <w:tcW w:w="709" w:type="dxa"/>
            <w:vMerge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60" w:type="dxa"/>
            <w:vMerge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(снижение) просроченной кредиторской задолженность (по сравнению с аналогичным периодом прошлого года), тыс. руб.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снижение не менее 5%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предприятия </w:t>
            </w:r>
          </w:p>
        </w:tc>
      </w:tr>
      <w:tr w:rsidR="00872DA3" w:rsidRPr="00872DA3" w:rsidTr="006F612C"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(снижение) просроченной дебиторской задолженность (по сравнению с аналогичным периодом прошлого года), тыс. руб.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снижение не менее 5%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предприятия </w:t>
            </w:r>
          </w:p>
        </w:tc>
      </w:tr>
      <w:tr w:rsidR="00872DA3" w:rsidRPr="00872DA3" w:rsidTr="006F612C">
        <w:trPr>
          <w:trHeight w:val="743"/>
        </w:trPr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Безубыточная деятельность предприятия, тыс. руб.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предприятия</w:t>
            </w:r>
          </w:p>
        </w:tc>
      </w:tr>
      <w:tr w:rsidR="00872DA3" w:rsidRPr="00872DA3" w:rsidTr="006F612C"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потребителей на качество предоставляемых услуг (товаров, работ)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отдела по работе с обращениями граждан управления делами администрации города</w:t>
            </w:r>
          </w:p>
        </w:tc>
      </w:tr>
      <w:tr w:rsidR="00872DA3" w:rsidRPr="00872DA3" w:rsidTr="006F612C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представления установленной отчетности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структурных, отраслевых, территориальных и функциональных органов администрации города </w:t>
            </w:r>
          </w:p>
        </w:tc>
      </w:tr>
      <w:tr w:rsidR="00872DA3" w:rsidRPr="00872DA3" w:rsidTr="006F612C">
        <w:tc>
          <w:tcPr>
            <w:tcW w:w="709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исполнение протокольных поручений балансовой комиссии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структурных, отраслевых, территориальных и функциональных органов администрации города</w:t>
            </w:r>
          </w:p>
        </w:tc>
      </w:tr>
      <w:tr w:rsidR="00872DA3" w:rsidRPr="00872DA3" w:rsidTr="006F612C">
        <w:tc>
          <w:tcPr>
            <w:tcW w:w="8662" w:type="dxa"/>
            <w:gridSpan w:val="3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0" w:type="dxa"/>
            <w:vAlign w:val="center"/>
          </w:tcPr>
          <w:p w:rsidR="00872DA3" w:rsidRPr="00872DA3" w:rsidRDefault="00872DA3" w:rsidP="00872D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A3" w:rsidRPr="00872DA3" w:rsidRDefault="00872DA3" w:rsidP="00872DA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872DA3" w:rsidRPr="00872DA3" w:rsidRDefault="00872DA3" w:rsidP="00872DA3">
      <w:pPr>
        <w:tabs>
          <w:tab w:val="left" w:pos="7845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DA3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                                              М.Л. Тенянская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Pr="00872DA3" w:rsidRDefault="00872DA3" w:rsidP="00872D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Pr="00872DA3" w:rsidRDefault="00872DA3" w:rsidP="00872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Default="00872DA3" w:rsidP="00872D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Default="00872DA3" w:rsidP="00872D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Default="00872DA3" w:rsidP="00872D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 к Положению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и условиях премирования руководителей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унитарных предприятий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город Новороссийск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A3" w:rsidRPr="00872DA3" w:rsidRDefault="00872DA3" w:rsidP="0087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показатели эффективности предприятия для определения размера вознаграждения </w:t>
      </w:r>
    </w:p>
    <w:p w:rsidR="00872DA3" w:rsidRPr="00872DA3" w:rsidRDefault="00872DA3" w:rsidP="00872DA3">
      <w:pPr>
        <w:spacing w:after="0" w:line="240" w:lineRule="auto"/>
        <w:ind w:right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DA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муниципального унитарного предприятия по итогам работы за год</w:t>
      </w:r>
    </w:p>
    <w:p w:rsidR="00872DA3" w:rsidRPr="00872DA3" w:rsidRDefault="00872DA3" w:rsidP="00872DA3">
      <w:pPr>
        <w:spacing w:after="0" w:line="240" w:lineRule="auto"/>
        <w:ind w:right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55"/>
        <w:gridCol w:w="1531"/>
        <w:gridCol w:w="1858"/>
        <w:gridCol w:w="2082"/>
        <w:gridCol w:w="2126"/>
        <w:gridCol w:w="2082"/>
        <w:gridCol w:w="1632"/>
      </w:tblGrid>
      <w:tr w:rsidR="00872DA3" w:rsidRPr="00872DA3" w:rsidTr="006F612C">
        <w:tc>
          <w:tcPr>
            <w:tcW w:w="567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текущий период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соответствующий период прошлого года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значения показателя по сравнению с соответствующим периодом прошлого года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значения показателя на уровне соответствующего периода прошлого года, %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значения показателя по сравнению с соответствующим периодом прошлого года, %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баллов</w:t>
            </w:r>
          </w:p>
        </w:tc>
      </w:tr>
      <w:tr w:rsidR="00872DA3" w:rsidRPr="00872DA3" w:rsidTr="006F612C">
        <w:tc>
          <w:tcPr>
            <w:tcW w:w="567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2DA3" w:rsidRPr="00872DA3" w:rsidTr="006F612C">
        <w:tc>
          <w:tcPr>
            <w:tcW w:w="567" w:type="dxa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деятельности МУП</w:t>
            </w:r>
            <w:r w:rsidRPr="00872D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c>
          <w:tcPr>
            <w:tcW w:w="567" w:type="dxa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предприятия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c>
          <w:tcPr>
            <w:tcW w:w="567" w:type="dxa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налогам и обязательным платежам </w:t>
            </w:r>
            <w:r w:rsidRPr="00872D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c>
          <w:tcPr>
            <w:tcW w:w="567" w:type="dxa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c>
          <w:tcPr>
            <w:tcW w:w="567" w:type="dxa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A3" w:rsidRPr="00872DA3" w:rsidTr="006F612C">
        <w:tc>
          <w:tcPr>
            <w:tcW w:w="567" w:type="dxa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товаров, работ, услуг</w:t>
            </w:r>
          </w:p>
        </w:tc>
        <w:tc>
          <w:tcPr>
            <w:tcW w:w="1531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58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2" w:type="dxa"/>
            <w:vAlign w:val="center"/>
          </w:tcPr>
          <w:p w:rsidR="00872DA3" w:rsidRPr="00872DA3" w:rsidRDefault="00872DA3" w:rsidP="0087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872DA3">
        <w:rPr>
          <w:rFonts w:ascii="Arial" w:eastAsia="Times New Roman" w:hAnsi="Arial" w:cs="Times New Roman"/>
          <w:sz w:val="20"/>
          <w:szCs w:val="20"/>
          <w:vertAlign w:val="superscript"/>
          <w:lang w:eastAsia="ru-RU"/>
        </w:rPr>
        <w:t>1</w:t>
      </w:r>
      <w:r w:rsidRPr="0087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предприятием убытка под снижением значения показателя понимается увеличение убытка, под ростом значения        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показателя понимается уменьшение убытка по сравнению с предыдущим годом;</w:t>
      </w:r>
    </w:p>
    <w:p w:rsidR="00872DA3" w:rsidRPr="00872DA3" w:rsidRDefault="00872DA3" w:rsidP="0087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A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872DA3">
        <w:rPr>
          <w:rFonts w:ascii="Arial" w:eastAsia="Times New Roman" w:hAnsi="Arial" w:cs="Times New Roman"/>
          <w:sz w:val="20"/>
          <w:szCs w:val="20"/>
          <w:vertAlign w:val="superscript"/>
          <w:lang w:eastAsia="ru-RU"/>
        </w:rPr>
        <w:t>2 </w:t>
      </w:r>
      <w:r w:rsidRPr="00872DA3">
        <w:rPr>
          <w:rFonts w:ascii="Times New Roman" w:eastAsia="Times New Roman" w:hAnsi="Times New Roman" w:cs="Arial"/>
          <w:sz w:val="24"/>
          <w:szCs w:val="24"/>
          <w:lang w:eastAsia="ru-RU"/>
        </w:rPr>
        <w:t>при отсутствии просроченной задолженности по налогам и обязательным платежам применяется 30 баллов.</w:t>
      </w:r>
    </w:p>
    <w:p w:rsidR="00872DA3" w:rsidRPr="00872DA3" w:rsidRDefault="00872DA3" w:rsidP="00872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DA3" w:rsidRPr="00872DA3" w:rsidRDefault="00872DA3" w:rsidP="00872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DA3" w:rsidRPr="00872DA3" w:rsidRDefault="00872DA3" w:rsidP="00872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DA3" w:rsidRPr="00872DA3" w:rsidRDefault="00872DA3" w:rsidP="00872DA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872DA3" w:rsidRPr="00872DA3" w:rsidRDefault="00872DA3" w:rsidP="00872DA3">
      <w:pPr>
        <w:tabs>
          <w:tab w:val="left" w:pos="7845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DA3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                                              М.Л. Тенянская</w:t>
      </w:r>
    </w:p>
    <w:p w:rsidR="00872DA3" w:rsidRPr="00872DA3" w:rsidRDefault="00872DA3" w:rsidP="00872DA3">
      <w:pPr>
        <w:spacing w:line="25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72DA3" w:rsidRPr="00872DA3" w:rsidRDefault="00872DA3" w:rsidP="00872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DA3" w:rsidRPr="006B5731" w:rsidRDefault="00872DA3" w:rsidP="00872D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DA3" w:rsidRPr="006B5731" w:rsidSect="00BD0D2E">
      <w:pgSz w:w="16838" w:h="11906" w:orient="landscape"/>
      <w:pgMar w:top="1701" w:right="820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FE" w:rsidRDefault="006956FE" w:rsidP="00E10092">
      <w:pPr>
        <w:spacing w:after="0" w:line="240" w:lineRule="auto"/>
      </w:pPr>
      <w:r>
        <w:separator/>
      </w:r>
    </w:p>
  </w:endnote>
  <w:endnote w:type="continuationSeparator" w:id="0">
    <w:p w:rsidR="006956FE" w:rsidRDefault="006956FE" w:rsidP="00E1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FE" w:rsidRDefault="006956FE" w:rsidP="00E10092">
      <w:pPr>
        <w:spacing w:after="0" w:line="240" w:lineRule="auto"/>
      </w:pPr>
      <w:r>
        <w:separator/>
      </w:r>
    </w:p>
  </w:footnote>
  <w:footnote w:type="continuationSeparator" w:id="0">
    <w:p w:rsidR="006956FE" w:rsidRDefault="006956FE" w:rsidP="00E1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774778"/>
      <w:docPartObj>
        <w:docPartGallery w:val="Page Numbers (Top of Page)"/>
        <w:docPartUnique/>
      </w:docPartObj>
    </w:sdtPr>
    <w:sdtEndPr/>
    <w:sdtContent>
      <w:p w:rsidR="00E10092" w:rsidRDefault="00E100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2E">
          <w:rPr>
            <w:noProof/>
          </w:rPr>
          <w:t>10</w:t>
        </w:r>
        <w:r>
          <w:fldChar w:fldCharType="end"/>
        </w:r>
      </w:p>
    </w:sdtContent>
  </w:sdt>
  <w:p w:rsidR="00E10092" w:rsidRDefault="00E100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73B"/>
    <w:multiLevelType w:val="hybridMultilevel"/>
    <w:tmpl w:val="E612C982"/>
    <w:lvl w:ilvl="0" w:tplc="B8AA01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F449C4"/>
    <w:multiLevelType w:val="multilevel"/>
    <w:tmpl w:val="02C2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691371"/>
    <w:multiLevelType w:val="multilevel"/>
    <w:tmpl w:val="692C47C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>
    <w:nsid w:val="3C6C3AAE"/>
    <w:multiLevelType w:val="multilevel"/>
    <w:tmpl w:val="D446006A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6417207"/>
    <w:multiLevelType w:val="hybridMultilevel"/>
    <w:tmpl w:val="2FA06640"/>
    <w:lvl w:ilvl="0" w:tplc="3BB27B86">
      <w:start w:val="1"/>
      <w:numFmt w:val="decimal"/>
      <w:lvlText w:val="%1."/>
      <w:lvlJc w:val="left"/>
      <w:pPr>
        <w:ind w:left="97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548A0B9B"/>
    <w:multiLevelType w:val="hybridMultilevel"/>
    <w:tmpl w:val="E88E4D48"/>
    <w:lvl w:ilvl="0" w:tplc="09D81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B329D"/>
    <w:multiLevelType w:val="multilevel"/>
    <w:tmpl w:val="79460B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3"/>
    <w:rsid w:val="000239D0"/>
    <w:rsid w:val="000325F0"/>
    <w:rsid w:val="00042A6D"/>
    <w:rsid w:val="00070734"/>
    <w:rsid w:val="0008436D"/>
    <w:rsid w:val="000916F2"/>
    <w:rsid w:val="00097685"/>
    <w:rsid w:val="00143448"/>
    <w:rsid w:val="001D29AD"/>
    <w:rsid w:val="001E0EA8"/>
    <w:rsid w:val="001E5E13"/>
    <w:rsid w:val="00264A65"/>
    <w:rsid w:val="002719FD"/>
    <w:rsid w:val="002765E6"/>
    <w:rsid w:val="00282023"/>
    <w:rsid w:val="002B02CC"/>
    <w:rsid w:val="002C686F"/>
    <w:rsid w:val="002F6C34"/>
    <w:rsid w:val="00350865"/>
    <w:rsid w:val="003543AA"/>
    <w:rsid w:val="0036110A"/>
    <w:rsid w:val="003B458E"/>
    <w:rsid w:val="003D433C"/>
    <w:rsid w:val="003F5D7C"/>
    <w:rsid w:val="00454F1A"/>
    <w:rsid w:val="00486453"/>
    <w:rsid w:val="004954D6"/>
    <w:rsid w:val="004F38B0"/>
    <w:rsid w:val="00506957"/>
    <w:rsid w:val="005373F0"/>
    <w:rsid w:val="00560536"/>
    <w:rsid w:val="005B206C"/>
    <w:rsid w:val="005E150D"/>
    <w:rsid w:val="00650259"/>
    <w:rsid w:val="006572E3"/>
    <w:rsid w:val="0066635F"/>
    <w:rsid w:val="00666B72"/>
    <w:rsid w:val="00670B48"/>
    <w:rsid w:val="006953FF"/>
    <w:rsid w:val="006956FE"/>
    <w:rsid w:val="006B5731"/>
    <w:rsid w:val="00756E9D"/>
    <w:rsid w:val="007629F9"/>
    <w:rsid w:val="00782A5F"/>
    <w:rsid w:val="0078659D"/>
    <w:rsid w:val="00793ADB"/>
    <w:rsid w:val="00793DCD"/>
    <w:rsid w:val="007A02AC"/>
    <w:rsid w:val="007B6F44"/>
    <w:rsid w:val="007C2B51"/>
    <w:rsid w:val="007F2B44"/>
    <w:rsid w:val="00810CB3"/>
    <w:rsid w:val="00856937"/>
    <w:rsid w:val="00864066"/>
    <w:rsid w:val="008705DD"/>
    <w:rsid w:val="00872DA3"/>
    <w:rsid w:val="00893C65"/>
    <w:rsid w:val="008B528F"/>
    <w:rsid w:val="008D4D72"/>
    <w:rsid w:val="009A3447"/>
    <w:rsid w:val="009E59C9"/>
    <w:rsid w:val="009F2B88"/>
    <w:rsid w:val="00A3697B"/>
    <w:rsid w:val="00A378BE"/>
    <w:rsid w:val="00A61513"/>
    <w:rsid w:val="00A70944"/>
    <w:rsid w:val="00A70E10"/>
    <w:rsid w:val="00AB58B0"/>
    <w:rsid w:val="00B432EE"/>
    <w:rsid w:val="00B83955"/>
    <w:rsid w:val="00BB1F04"/>
    <w:rsid w:val="00BC52BC"/>
    <w:rsid w:val="00BD0D2E"/>
    <w:rsid w:val="00BD618D"/>
    <w:rsid w:val="00BE5310"/>
    <w:rsid w:val="00C27379"/>
    <w:rsid w:val="00C953D3"/>
    <w:rsid w:val="00CB736A"/>
    <w:rsid w:val="00CD3ACB"/>
    <w:rsid w:val="00CE17AA"/>
    <w:rsid w:val="00D334DD"/>
    <w:rsid w:val="00D40B7F"/>
    <w:rsid w:val="00D52F10"/>
    <w:rsid w:val="00D85C8B"/>
    <w:rsid w:val="00D9386B"/>
    <w:rsid w:val="00DA4FB3"/>
    <w:rsid w:val="00E10092"/>
    <w:rsid w:val="00EC17D8"/>
    <w:rsid w:val="00ED21F6"/>
    <w:rsid w:val="00ED600D"/>
    <w:rsid w:val="00F278A2"/>
    <w:rsid w:val="00F92322"/>
    <w:rsid w:val="00F97325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01BD-ABB2-4202-9BE5-D764EB12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7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A70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A709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1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092"/>
  </w:style>
  <w:style w:type="paragraph" w:styleId="aa">
    <w:name w:val="footer"/>
    <w:basedOn w:val="a"/>
    <w:link w:val="ab"/>
    <w:uiPriority w:val="99"/>
    <w:unhideWhenUsed/>
    <w:rsid w:val="00E1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092"/>
  </w:style>
  <w:style w:type="table" w:styleId="ac">
    <w:name w:val="Table Grid"/>
    <w:basedOn w:val="a1"/>
    <w:uiPriority w:val="39"/>
    <w:rsid w:val="002C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10</cp:revision>
  <cp:lastPrinted>2022-05-13T09:56:00Z</cp:lastPrinted>
  <dcterms:created xsi:type="dcterms:W3CDTF">2022-05-16T13:52:00Z</dcterms:created>
  <dcterms:modified xsi:type="dcterms:W3CDTF">2022-05-16T14:01:00Z</dcterms:modified>
</cp:coreProperties>
</file>