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EF" w:rsidRPr="00DD78EF" w:rsidRDefault="00DD78EF" w:rsidP="00DD78EF">
      <w:pPr>
        <w:widowControl w:val="0"/>
        <w:spacing w:after="0" w:line="240" w:lineRule="auto"/>
        <w:ind w:left="567" w:right="1985" w:firstLine="709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</w:pPr>
      <w:r w:rsidRPr="00DD78EF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>
            <wp:extent cx="4953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8EF" w:rsidRPr="00DD78EF" w:rsidRDefault="00DD78EF" w:rsidP="00DD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D78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:rsidR="00DD78EF" w:rsidRPr="00DD78EF" w:rsidRDefault="00DD78EF" w:rsidP="00DD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78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:rsidR="00DD78EF" w:rsidRPr="00DD78EF" w:rsidRDefault="00DD78EF" w:rsidP="00DD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04D3" w:rsidRDefault="00DD78EF" w:rsidP="00DD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8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EE3D5B" w:rsidRDefault="00EE3D5B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8EF" w:rsidRDefault="00DD78EF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8EF" w:rsidRDefault="00DD78EF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8EF" w:rsidRDefault="00DD78EF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8EF" w:rsidRDefault="00DD78EF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00FCF" w:rsidRPr="00200FCF" w:rsidRDefault="00200FCF" w:rsidP="00200FCF">
      <w:pPr>
        <w:widowControl w:val="0"/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на территории муниципального образования</w:t>
      </w:r>
    </w:p>
    <w:p w:rsidR="00200FCF" w:rsidRPr="00200FCF" w:rsidRDefault="00200FCF" w:rsidP="00200FCF">
      <w:pPr>
        <w:widowControl w:val="0"/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Новороссийск муниципальн</w:t>
      </w:r>
      <w:r w:rsidR="00A2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00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универсальн</w:t>
      </w:r>
      <w:r w:rsidR="00A2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00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200FCF" w:rsidRPr="00200FCF" w:rsidRDefault="00200FCF" w:rsidP="00200FCF">
      <w:pPr>
        <w:widowControl w:val="0"/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розничн</w:t>
      </w:r>
      <w:r w:rsidR="00A2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сезонн</w:t>
      </w:r>
      <w:r w:rsidR="00A2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ярмарки</w:t>
      </w:r>
    </w:p>
    <w:p w:rsidR="00200FCF" w:rsidRPr="00200FCF" w:rsidRDefault="00200FCF" w:rsidP="00200FCF">
      <w:pPr>
        <w:widowControl w:val="0"/>
        <w:tabs>
          <w:tab w:val="left" w:pos="793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7C9" w:rsidRPr="00D457C9" w:rsidRDefault="00D457C9" w:rsidP="00D457C9">
      <w:pPr>
        <w:widowControl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   № 131-ФЗ «Об общих принципах организации местного самоуправления в Российской Федерации», Федеральным законом от 28 декабря 2009 года             № 381-ФЗ «Об основах государственного регулирования торговой деятельности в Российской Федерации», Законом Краснодарского края от        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постановлением администрации муниципального образования город Новороссийск от 11 декабря 2020 года № 6122                  «О проведении ярмарок и агропромышленных выставок ярмарок на территории муниципального образования город Новороссийск» и руководствуясь статьями 34, 42 Устава муниципального образования город Новороссийск, п о с т а н о в л я ю: </w:t>
      </w:r>
    </w:p>
    <w:p w:rsidR="00D457C9" w:rsidRPr="00D457C9" w:rsidRDefault="00D457C9" w:rsidP="00D457C9">
      <w:pPr>
        <w:widowControl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7C9" w:rsidRPr="00D457C9" w:rsidRDefault="00D457C9" w:rsidP="00D457C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на территории муниципального образования город Новороссийск в 2022 году </w:t>
      </w:r>
      <w:r w:rsidR="008F12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муниципальную, универсальную, розничную, сезонную ярмарку</w:t>
      </w:r>
      <w:r w:rsidR="00A3627A" w:rsidRPr="00A3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ярмарка) в соответствии с поданной заявкой:</w:t>
      </w:r>
    </w:p>
    <w:p w:rsidR="00C370DD" w:rsidRDefault="00D457C9" w:rsidP="00AD3F6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Организатор ярмарки – </w:t>
      </w:r>
      <w:r w:rsidR="00C370DD" w:rsidRPr="00C370D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Мысхакское хуторское казачье общество имени Сидора Белого Новороссийского районного казачьего общества Черноморского окружного казачьего общества Кубанского войскового Казачьего общества, юридический адрес: Краснодарский край, город Новороссийск, с. Мысхако, улица Шоссейная, д.1, телефон: 8 908 677 62 82.</w:t>
      </w:r>
    </w:p>
    <w:p w:rsidR="00C370DD" w:rsidRDefault="00D457C9" w:rsidP="00D457C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проведения ярмарки: </w:t>
      </w:r>
      <w:r w:rsidR="00C370DD" w:rsidRPr="00C370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Новороссийск, село Мысхако, улица Шоссейная</w:t>
      </w:r>
      <w:r w:rsidR="00C370D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</w:t>
      </w:r>
      <w:r w:rsidR="00C370DD" w:rsidRPr="00C370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районе строения 1.</w:t>
      </w:r>
    </w:p>
    <w:p w:rsidR="0088311F" w:rsidRDefault="00D457C9" w:rsidP="00D457C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54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проведения ярмарки</w:t>
      </w: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45132">
        <w:rPr>
          <w:rFonts w:ascii="Times New Roman" w:eastAsia="Times New Roman" w:hAnsi="Times New Roman" w:cs="Times New Roman"/>
          <w:sz w:val="28"/>
          <w:szCs w:val="28"/>
          <w:lang w:eastAsia="ru-RU"/>
        </w:rPr>
        <w:t>с 23</w:t>
      </w:r>
      <w:r w:rsidR="0054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</w:t>
      </w:r>
      <w:r w:rsidR="0024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августа 2022 года.</w:t>
      </w:r>
    </w:p>
    <w:p w:rsidR="00D457C9" w:rsidRPr="00D457C9" w:rsidRDefault="00D457C9" w:rsidP="00883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57C9">
        <w:rPr>
          <w:rFonts w:ascii="Times New Roman" w:eastAsia="Times New Roman" w:hAnsi="Times New Roman" w:cs="Times New Roman"/>
          <w:sz w:val="28"/>
          <w:szCs w:val="20"/>
          <w:lang w:eastAsia="ru-RU"/>
        </w:rPr>
        <w:t>1.4. Время провед</w:t>
      </w:r>
      <w:r w:rsidR="000A74CC">
        <w:rPr>
          <w:rFonts w:ascii="Times New Roman" w:eastAsia="Times New Roman" w:hAnsi="Times New Roman" w:cs="Times New Roman"/>
          <w:sz w:val="28"/>
          <w:szCs w:val="20"/>
          <w:lang w:eastAsia="ru-RU"/>
        </w:rPr>
        <w:t>ения: ежедневно с 8.00 до 18</w:t>
      </w:r>
      <w:r w:rsidRPr="00D457C9">
        <w:rPr>
          <w:rFonts w:ascii="Times New Roman" w:eastAsia="Times New Roman" w:hAnsi="Times New Roman" w:cs="Times New Roman"/>
          <w:sz w:val="28"/>
          <w:szCs w:val="20"/>
          <w:lang w:eastAsia="ru-RU"/>
        </w:rPr>
        <w:t>.00 часов.</w:t>
      </w:r>
    </w:p>
    <w:p w:rsidR="00D457C9" w:rsidRPr="00D457C9" w:rsidRDefault="00D457C9" w:rsidP="00D4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Количество участников ярмарки: </w:t>
      </w:r>
      <w:r w:rsidR="00545A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7C9" w:rsidRPr="00D457C9" w:rsidRDefault="00D457C9" w:rsidP="00D457C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Организатору ярмар</w:t>
      </w:r>
      <w:r w:rsid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рекомендовать:</w:t>
      </w:r>
    </w:p>
    <w:p w:rsidR="00F77263" w:rsidRPr="00F77263" w:rsidRDefault="00F77263" w:rsidP="002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Составить и у</w:t>
      </w:r>
      <w:r w:rsidR="0024513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план проведения ярмарки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263" w:rsidRPr="00F77263" w:rsidRDefault="00F77263" w:rsidP="002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Определить режим рабо</w:t>
      </w:r>
      <w:r w:rsidR="002451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 порядок организации ярмарки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предоставления торговых мест.</w:t>
      </w:r>
    </w:p>
    <w:p w:rsidR="00F77263" w:rsidRPr="00F77263" w:rsidRDefault="00F77263" w:rsidP="002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Создать условия для проведения полной ветеринарно-санитарной экспертизы продукции животного и растительного происхождения непромышленного изготовления на основании договора, заключенного с государственным бюджетным учреждением, подведомственным государственному управлению ветеринарии Краснодарского края, располож</w:t>
      </w:r>
      <w:r w:rsidR="002451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в месте проведения ярмарки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 непосредственной бли</w:t>
      </w:r>
      <w:r w:rsidR="00245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зости к месту проведения ярмарки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77263" w:rsidRPr="00F77263" w:rsidRDefault="00F77263" w:rsidP="002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Обеспечить надлежащее санитарно-техничес</w:t>
      </w:r>
      <w:r w:rsidR="00245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состояние территории ярмарки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размещать торговые места с учетом соблюдения норм и правил пожарной безопасности, санитарно-эпидемиологического благополучия населения, обеспечить досту</w:t>
      </w:r>
      <w:r w:rsidR="0002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пность торговых мест на ярмарке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инвалидов, в соответствии с законодательством Российской Федерации.</w:t>
      </w:r>
    </w:p>
    <w:p w:rsidR="00F77263" w:rsidRPr="00F77263" w:rsidRDefault="00F77263" w:rsidP="002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Разместить</w:t>
      </w:r>
      <w:r w:rsidR="005C39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доступном для обозрения месте</w:t>
      </w:r>
      <w:r w:rsidR="005C39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вывеску с инф</w:t>
      </w:r>
      <w:r w:rsidR="00025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ормацией об организаторе ярмарки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месте расположения лаборатории ветеринарно-санитарной экспертизы, о недопустимости реализации пищевых продуктов животного и растительного происхожден</w:t>
      </w:r>
      <w:r w:rsidR="00FB3DA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непромышленного изготовления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имеющих ветеринарно-сопроводительных документов и не прошедших полную ветеринарно-санитарную экспертизу, продукции растительного происхождения из карантинных фитосанита</w:t>
      </w:r>
      <w:r w:rsidR="00FB3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рных зон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имеющей карантинных сертификатов.</w:t>
      </w:r>
    </w:p>
    <w:p w:rsidR="00F77263" w:rsidRPr="00F77263" w:rsidRDefault="00F77263" w:rsidP="002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Установить измерительные приборы</w:t>
      </w:r>
      <w:r w:rsidR="005C39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проверки покупателями правильности цены, меры, веса приобретенных товаров.</w:t>
      </w:r>
    </w:p>
    <w:p w:rsidR="00F77263" w:rsidRPr="00F77263" w:rsidRDefault="00F77263" w:rsidP="002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Обеспечить меры по охране общественного пор</w:t>
      </w:r>
      <w:r w:rsidR="00FB3DAC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ядка во время проведения ярмарки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263" w:rsidRPr="00F77263" w:rsidRDefault="00F77263" w:rsidP="002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информационной политики и средств массовой информации опубликовать настоящее постановление в печатном бюллетене «Вестник»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F77263" w:rsidRPr="00F77263" w:rsidRDefault="00F77263" w:rsidP="002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</w:t>
      </w:r>
      <w:r w:rsidR="0090259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постановления возложить на</w:t>
      </w:r>
      <w:r w:rsidR="0020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муниципального образования </w:t>
      </w:r>
      <w:r w:rsidR="00066B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Мацедонского</w:t>
      </w:r>
      <w:r w:rsidR="00066B15" w:rsidRPr="0006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B15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</w:t>
      </w:r>
    </w:p>
    <w:p w:rsidR="00D457C9" w:rsidRPr="00D457C9" w:rsidRDefault="00F77263" w:rsidP="002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D457C9" w:rsidRPr="00D457C9" w:rsidRDefault="00D457C9" w:rsidP="00D4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7C9" w:rsidRPr="00D457C9" w:rsidRDefault="00D457C9" w:rsidP="00D4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7C9" w:rsidRPr="00D457C9" w:rsidRDefault="00D457C9" w:rsidP="00D4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457C9" w:rsidRPr="00D457C9" w:rsidRDefault="00D457C9" w:rsidP="00D4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1A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1A53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3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3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3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3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53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</w:t>
      </w:r>
      <w:r w:rsidR="00686298" w:rsidRPr="0068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29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</w:p>
    <w:p w:rsidR="00D457C9" w:rsidRPr="00D457C9" w:rsidRDefault="00D457C9" w:rsidP="00D4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881615" w:rsidRDefault="001D04D3" w:rsidP="001D04D3"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881615" w:rsidSect="00797528">
      <w:headerReference w:type="default" r:id="rId7"/>
      <w:pgSz w:w="11906" w:h="16838"/>
      <w:pgMar w:top="709" w:right="567" w:bottom="851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931" w:rsidRDefault="00215931" w:rsidP="00255B87">
      <w:pPr>
        <w:spacing w:after="0" w:line="240" w:lineRule="auto"/>
      </w:pPr>
      <w:r>
        <w:separator/>
      </w:r>
    </w:p>
  </w:endnote>
  <w:endnote w:type="continuationSeparator" w:id="0">
    <w:p w:rsidR="00215931" w:rsidRDefault="00215931" w:rsidP="0025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931" w:rsidRDefault="00215931" w:rsidP="00255B87">
      <w:pPr>
        <w:spacing w:after="0" w:line="240" w:lineRule="auto"/>
      </w:pPr>
      <w:r>
        <w:separator/>
      </w:r>
    </w:p>
  </w:footnote>
  <w:footnote w:type="continuationSeparator" w:id="0">
    <w:p w:rsidR="00215931" w:rsidRDefault="00215931" w:rsidP="00255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1820831"/>
      <w:docPartObj>
        <w:docPartGallery w:val="Page Numbers (Top of Page)"/>
        <w:docPartUnique/>
      </w:docPartObj>
    </w:sdtPr>
    <w:sdtEndPr/>
    <w:sdtContent>
      <w:p w:rsidR="00255B87" w:rsidRDefault="00255B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8EF">
          <w:rPr>
            <w:noProof/>
          </w:rPr>
          <w:t>2</w:t>
        </w:r>
        <w:r>
          <w:fldChar w:fldCharType="end"/>
        </w:r>
      </w:p>
    </w:sdtContent>
  </w:sdt>
  <w:p w:rsidR="00255B87" w:rsidRDefault="00255B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25C4D"/>
    <w:rsid w:val="00066B15"/>
    <w:rsid w:val="000A74CC"/>
    <w:rsid w:val="00131D1A"/>
    <w:rsid w:val="00162C66"/>
    <w:rsid w:val="001A531E"/>
    <w:rsid w:val="001D04D3"/>
    <w:rsid w:val="001D1FE9"/>
    <w:rsid w:val="001D5748"/>
    <w:rsid w:val="00200FCF"/>
    <w:rsid w:val="002039E3"/>
    <w:rsid w:val="00211A7A"/>
    <w:rsid w:val="00215931"/>
    <w:rsid w:val="00245132"/>
    <w:rsid w:val="00255B87"/>
    <w:rsid w:val="00294340"/>
    <w:rsid w:val="002F3633"/>
    <w:rsid w:val="003A3AEF"/>
    <w:rsid w:val="003A66A3"/>
    <w:rsid w:val="003F6E80"/>
    <w:rsid w:val="004D1C08"/>
    <w:rsid w:val="00545A7C"/>
    <w:rsid w:val="005C39F6"/>
    <w:rsid w:val="00686298"/>
    <w:rsid w:val="007014E0"/>
    <w:rsid w:val="00734008"/>
    <w:rsid w:val="0076797A"/>
    <w:rsid w:val="00797528"/>
    <w:rsid w:val="008008B3"/>
    <w:rsid w:val="008516FB"/>
    <w:rsid w:val="00881615"/>
    <w:rsid w:val="0088311F"/>
    <w:rsid w:val="00895FF1"/>
    <w:rsid w:val="008B7419"/>
    <w:rsid w:val="008F12AA"/>
    <w:rsid w:val="0090259A"/>
    <w:rsid w:val="00953BC5"/>
    <w:rsid w:val="009B2E7C"/>
    <w:rsid w:val="009B3AC0"/>
    <w:rsid w:val="00A27F20"/>
    <w:rsid w:val="00A3627A"/>
    <w:rsid w:val="00AD3F66"/>
    <w:rsid w:val="00B23FA1"/>
    <w:rsid w:val="00B25888"/>
    <w:rsid w:val="00C370DD"/>
    <w:rsid w:val="00C84EE2"/>
    <w:rsid w:val="00CA4251"/>
    <w:rsid w:val="00CF789E"/>
    <w:rsid w:val="00D1105E"/>
    <w:rsid w:val="00D37CDF"/>
    <w:rsid w:val="00D457C9"/>
    <w:rsid w:val="00D72D99"/>
    <w:rsid w:val="00DD78EF"/>
    <w:rsid w:val="00DE3C0E"/>
    <w:rsid w:val="00E20340"/>
    <w:rsid w:val="00E6149B"/>
    <w:rsid w:val="00EE3D5B"/>
    <w:rsid w:val="00F77263"/>
    <w:rsid w:val="00FB3DAC"/>
    <w:rsid w:val="00FB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0C645F-02EA-48CF-B7A0-114EA94D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5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B87"/>
  </w:style>
  <w:style w:type="paragraph" w:styleId="a7">
    <w:name w:val="footer"/>
    <w:basedOn w:val="a"/>
    <w:link w:val="a8"/>
    <w:uiPriority w:val="99"/>
    <w:unhideWhenUsed/>
    <w:rsid w:val="00255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82"/>
    <w:rsid w:val="00735482"/>
    <w:rsid w:val="0091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14ACE4939A4DA2A9055CC805A543FD">
    <w:name w:val="E014ACE4939A4DA2A9055CC805A543FD"/>
    <w:rsid w:val="007354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TORG</cp:lastModifiedBy>
  <cp:revision>15</cp:revision>
  <cp:lastPrinted>2022-04-05T14:34:00Z</cp:lastPrinted>
  <dcterms:created xsi:type="dcterms:W3CDTF">2022-02-14T11:18:00Z</dcterms:created>
  <dcterms:modified xsi:type="dcterms:W3CDTF">2022-04-06T07:42:00Z</dcterms:modified>
</cp:coreProperties>
</file>