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>КЦИОНА ПО ПРОДАЖЕ ЗЕМЕЛЬНЫХ УЧАСТКОВ</w:t>
      </w:r>
      <w:r w:rsidR="00A34CDC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283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CB7926" w:rsidRPr="00512283">
        <w:rPr>
          <w:rFonts w:ascii="Times New Roman" w:hAnsi="Times New Roman"/>
          <w:sz w:val="24"/>
          <w:szCs w:val="24"/>
        </w:rPr>
        <w:t>й</w:t>
      </w:r>
      <w:r w:rsidRPr="00512283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 </w:t>
      </w:r>
      <w:r w:rsidR="00EC256C" w:rsidRPr="003A4EAA">
        <w:rPr>
          <w:rFonts w:ascii="Times New Roman" w:hAnsi="Times New Roman"/>
          <w:sz w:val="24"/>
          <w:szCs w:val="24"/>
        </w:rPr>
        <w:t>от</w:t>
      </w:r>
      <w:r w:rsidR="00AA5335" w:rsidRPr="003A4EAA">
        <w:rPr>
          <w:rFonts w:ascii="Times New Roman" w:hAnsi="Times New Roman"/>
          <w:sz w:val="24"/>
          <w:szCs w:val="24"/>
        </w:rPr>
        <w:t xml:space="preserve"> </w:t>
      </w:r>
      <w:r w:rsidR="003A4EAA" w:rsidRPr="003A4EAA">
        <w:rPr>
          <w:rFonts w:ascii="Times New Roman" w:hAnsi="Times New Roman"/>
          <w:sz w:val="24"/>
          <w:szCs w:val="24"/>
        </w:rPr>
        <w:t xml:space="preserve">9.11.2016 г. № </w:t>
      </w:r>
      <w:r w:rsidR="003A4EAA" w:rsidRPr="00E96A40">
        <w:rPr>
          <w:rFonts w:ascii="Times New Roman" w:hAnsi="Times New Roman"/>
          <w:sz w:val="24"/>
          <w:szCs w:val="24"/>
        </w:rPr>
        <w:t>9178</w:t>
      </w:r>
      <w:r w:rsidR="00AA5335" w:rsidRPr="00E96A40">
        <w:rPr>
          <w:rFonts w:ascii="Times New Roman" w:hAnsi="Times New Roman"/>
          <w:sz w:val="24"/>
          <w:szCs w:val="24"/>
        </w:rPr>
        <w:t xml:space="preserve">, от </w:t>
      </w:r>
      <w:r w:rsidR="003A4EAA" w:rsidRPr="00E96A40">
        <w:rPr>
          <w:rFonts w:ascii="Times New Roman" w:hAnsi="Times New Roman"/>
          <w:sz w:val="24"/>
          <w:szCs w:val="24"/>
        </w:rPr>
        <w:t>9.11</w:t>
      </w:r>
      <w:r w:rsidR="00755A74" w:rsidRPr="00E96A40">
        <w:rPr>
          <w:rFonts w:ascii="Times New Roman" w:hAnsi="Times New Roman"/>
          <w:sz w:val="24"/>
          <w:szCs w:val="24"/>
        </w:rPr>
        <w:t>.2016</w:t>
      </w:r>
      <w:r w:rsidR="00872B12" w:rsidRPr="00E96A40">
        <w:rPr>
          <w:rFonts w:ascii="Times New Roman" w:hAnsi="Times New Roman"/>
          <w:sz w:val="24"/>
          <w:szCs w:val="24"/>
        </w:rPr>
        <w:t xml:space="preserve"> г. № </w:t>
      </w:r>
      <w:r w:rsidR="003A4EAA" w:rsidRPr="00E96A40">
        <w:rPr>
          <w:rFonts w:ascii="Times New Roman" w:hAnsi="Times New Roman"/>
          <w:sz w:val="24"/>
          <w:szCs w:val="24"/>
        </w:rPr>
        <w:t>9179</w:t>
      </w:r>
      <w:r w:rsidR="00872B12" w:rsidRPr="00E96A40">
        <w:rPr>
          <w:rFonts w:ascii="Times New Roman" w:hAnsi="Times New Roman"/>
          <w:sz w:val="24"/>
          <w:szCs w:val="24"/>
        </w:rPr>
        <w:t xml:space="preserve">, </w:t>
      </w:r>
      <w:r w:rsidR="00424A27" w:rsidRPr="00E96A40">
        <w:rPr>
          <w:rFonts w:ascii="Times New Roman" w:hAnsi="Times New Roman"/>
          <w:sz w:val="24"/>
          <w:szCs w:val="24"/>
        </w:rPr>
        <w:t xml:space="preserve">от </w:t>
      </w:r>
      <w:r w:rsidR="003A4EAA" w:rsidRPr="00E96A40">
        <w:rPr>
          <w:rFonts w:ascii="Times New Roman" w:hAnsi="Times New Roman"/>
          <w:sz w:val="24"/>
          <w:szCs w:val="24"/>
        </w:rPr>
        <w:t>9.11</w:t>
      </w:r>
      <w:r w:rsidR="00424A27" w:rsidRPr="00E96A40">
        <w:rPr>
          <w:rFonts w:ascii="Times New Roman" w:hAnsi="Times New Roman"/>
          <w:sz w:val="24"/>
          <w:szCs w:val="24"/>
        </w:rPr>
        <w:t xml:space="preserve">.2016 г. № </w:t>
      </w:r>
      <w:r w:rsidR="003A4EAA" w:rsidRPr="00E96A40">
        <w:rPr>
          <w:rFonts w:ascii="Times New Roman" w:hAnsi="Times New Roman"/>
          <w:sz w:val="24"/>
          <w:szCs w:val="24"/>
        </w:rPr>
        <w:t>9181</w:t>
      </w:r>
      <w:r w:rsidR="00424A27" w:rsidRPr="00E96A40">
        <w:rPr>
          <w:rFonts w:ascii="Times New Roman" w:hAnsi="Times New Roman"/>
          <w:sz w:val="24"/>
          <w:szCs w:val="24"/>
        </w:rPr>
        <w:t xml:space="preserve">, от </w:t>
      </w:r>
      <w:r w:rsidR="003A4EAA" w:rsidRPr="00E96A40">
        <w:rPr>
          <w:rFonts w:ascii="Times New Roman" w:hAnsi="Times New Roman"/>
          <w:sz w:val="24"/>
          <w:szCs w:val="24"/>
        </w:rPr>
        <w:t>09.11</w:t>
      </w:r>
      <w:r w:rsidR="00424A27" w:rsidRPr="00E96A40">
        <w:rPr>
          <w:rFonts w:ascii="Times New Roman" w:hAnsi="Times New Roman"/>
          <w:sz w:val="24"/>
          <w:szCs w:val="24"/>
        </w:rPr>
        <w:t xml:space="preserve">.2016 г. № </w:t>
      </w:r>
      <w:r w:rsidR="003A4EAA" w:rsidRPr="00E96A40">
        <w:rPr>
          <w:rFonts w:ascii="Times New Roman" w:hAnsi="Times New Roman"/>
          <w:sz w:val="24"/>
          <w:szCs w:val="24"/>
        </w:rPr>
        <w:t>9176</w:t>
      </w:r>
      <w:r w:rsidR="00424A27" w:rsidRPr="00E96A40">
        <w:rPr>
          <w:rFonts w:ascii="Times New Roman" w:hAnsi="Times New Roman"/>
          <w:sz w:val="24"/>
          <w:szCs w:val="24"/>
        </w:rPr>
        <w:t>,</w:t>
      </w:r>
      <w:r w:rsidR="002A504A" w:rsidRPr="00E96A40">
        <w:rPr>
          <w:rFonts w:ascii="Times New Roman" w:hAnsi="Times New Roman"/>
          <w:sz w:val="24"/>
          <w:szCs w:val="24"/>
        </w:rPr>
        <w:t xml:space="preserve"> </w:t>
      </w:r>
      <w:r w:rsidR="00FD0C18" w:rsidRPr="00E96A40">
        <w:rPr>
          <w:rFonts w:ascii="Times New Roman" w:hAnsi="Times New Roman"/>
          <w:sz w:val="24"/>
          <w:szCs w:val="24"/>
        </w:rPr>
        <w:t xml:space="preserve">от </w:t>
      </w:r>
      <w:r w:rsidR="003A4EAA" w:rsidRPr="00E96A40">
        <w:rPr>
          <w:rFonts w:ascii="Times New Roman" w:hAnsi="Times New Roman"/>
          <w:sz w:val="24"/>
          <w:szCs w:val="24"/>
        </w:rPr>
        <w:t>09.11</w:t>
      </w:r>
      <w:r w:rsidR="00FD0C18" w:rsidRPr="00E96A40">
        <w:rPr>
          <w:rFonts w:ascii="Times New Roman" w:hAnsi="Times New Roman"/>
          <w:sz w:val="24"/>
          <w:szCs w:val="24"/>
        </w:rPr>
        <w:t xml:space="preserve">.2016 г. № </w:t>
      </w:r>
      <w:r w:rsidR="003A4EAA" w:rsidRPr="00E96A40">
        <w:rPr>
          <w:rFonts w:ascii="Times New Roman" w:hAnsi="Times New Roman"/>
          <w:sz w:val="24"/>
          <w:szCs w:val="24"/>
        </w:rPr>
        <w:t>9177</w:t>
      </w:r>
      <w:r w:rsidR="00FD0C18" w:rsidRPr="00E96A40">
        <w:rPr>
          <w:rFonts w:ascii="Times New Roman" w:hAnsi="Times New Roman"/>
          <w:sz w:val="24"/>
          <w:szCs w:val="24"/>
        </w:rPr>
        <w:t>,</w:t>
      </w:r>
      <w:r w:rsidR="00316E62" w:rsidRPr="00E96A40">
        <w:rPr>
          <w:rFonts w:ascii="Times New Roman" w:hAnsi="Times New Roman"/>
          <w:sz w:val="24"/>
          <w:szCs w:val="24"/>
        </w:rPr>
        <w:t xml:space="preserve"> </w:t>
      </w:r>
      <w:r w:rsidR="00E7041B" w:rsidRPr="00E96A40">
        <w:rPr>
          <w:rFonts w:ascii="Times New Roman" w:hAnsi="Times New Roman"/>
          <w:sz w:val="24"/>
          <w:szCs w:val="24"/>
        </w:rPr>
        <w:t xml:space="preserve">от 14.10.2016 г. № 8577, </w:t>
      </w:r>
      <w:r w:rsidR="000F039B">
        <w:rPr>
          <w:rFonts w:ascii="Times New Roman" w:hAnsi="Times New Roman"/>
          <w:sz w:val="24"/>
          <w:szCs w:val="24"/>
        </w:rPr>
        <w:t xml:space="preserve">                   </w:t>
      </w:r>
      <w:r w:rsidR="004B3195" w:rsidRPr="00E96A40">
        <w:rPr>
          <w:rFonts w:ascii="Times New Roman" w:hAnsi="Times New Roman"/>
          <w:sz w:val="24"/>
          <w:szCs w:val="24"/>
        </w:rPr>
        <w:t>от 14.10.2016 г. № 8576,</w:t>
      </w:r>
      <w:r w:rsidR="00316E62" w:rsidRPr="00E96A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69A0" w:rsidRPr="00E96A40">
        <w:rPr>
          <w:rFonts w:ascii="Times New Roman" w:hAnsi="Times New Roman"/>
          <w:sz w:val="24"/>
          <w:szCs w:val="24"/>
        </w:rPr>
        <w:t>сообщает о проведении</w:t>
      </w:r>
      <w:r w:rsidR="00B27A74" w:rsidRPr="00E96A40">
        <w:rPr>
          <w:rFonts w:ascii="Times New Roman" w:hAnsi="Times New Roman"/>
          <w:sz w:val="24"/>
          <w:szCs w:val="24"/>
        </w:rPr>
        <w:t xml:space="preserve"> </w:t>
      </w:r>
      <w:r w:rsidR="00B6439B" w:rsidRPr="00E96A40">
        <w:rPr>
          <w:rFonts w:ascii="Times New Roman" w:hAnsi="Times New Roman"/>
          <w:b/>
          <w:sz w:val="24"/>
          <w:szCs w:val="24"/>
        </w:rPr>
        <w:t>28</w:t>
      </w:r>
      <w:r w:rsidR="002467A3" w:rsidRPr="00E96A40">
        <w:rPr>
          <w:rFonts w:ascii="Times New Roman" w:hAnsi="Times New Roman"/>
          <w:b/>
          <w:sz w:val="24"/>
          <w:szCs w:val="24"/>
        </w:rPr>
        <w:t xml:space="preserve"> </w:t>
      </w:r>
      <w:r w:rsidR="00B6439B" w:rsidRPr="00E96A40">
        <w:rPr>
          <w:rFonts w:ascii="Times New Roman" w:hAnsi="Times New Roman"/>
          <w:b/>
          <w:sz w:val="24"/>
          <w:szCs w:val="24"/>
        </w:rPr>
        <w:t>февраля</w:t>
      </w:r>
      <w:r w:rsidRPr="00E96A40">
        <w:rPr>
          <w:rFonts w:ascii="Times New Roman" w:hAnsi="Times New Roman"/>
          <w:b/>
          <w:sz w:val="24"/>
          <w:szCs w:val="24"/>
        </w:rPr>
        <w:t xml:space="preserve"> 201</w:t>
      </w:r>
      <w:r w:rsidR="003D3923">
        <w:rPr>
          <w:rFonts w:ascii="Times New Roman" w:hAnsi="Times New Roman"/>
          <w:b/>
          <w:sz w:val="24"/>
          <w:szCs w:val="24"/>
        </w:rPr>
        <w:t>7</w:t>
      </w:r>
      <w:r w:rsidRPr="00E96A40">
        <w:rPr>
          <w:rFonts w:ascii="Times New Roman" w:hAnsi="Times New Roman"/>
          <w:b/>
          <w:sz w:val="24"/>
          <w:szCs w:val="24"/>
        </w:rPr>
        <w:t xml:space="preserve"> г.</w:t>
      </w:r>
      <w:r w:rsidRPr="00E96A40">
        <w:rPr>
          <w:rFonts w:ascii="Times New Roman" w:hAnsi="Times New Roman"/>
          <w:sz w:val="24"/>
          <w:szCs w:val="24"/>
        </w:rPr>
        <w:t xml:space="preserve"> </w:t>
      </w:r>
      <w:r w:rsidRPr="00E96A40">
        <w:rPr>
          <w:rFonts w:ascii="Times New Roman" w:hAnsi="Times New Roman"/>
          <w:b/>
          <w:sz w:val="24"/>
          <w:szCs w:val="24"/>
        </w:rPr>
        <w:t>в 1</w:t>
      </w:r>
      <w:r w:rsidR="00B6439B" w:rsidRPr="00E96A40">
        <w:rPr>
          <w:rFonts w:ascii="Times New Roman" w:hAnsi="Times New Roman"/>
          <w:b/>
          <w:sz w:val="24"/>
          <w:szCs w:val="24"/>
        </w:rPr>
        <w:t>4</w:t>
      </w:r>
      <w:r w:rsidRPr="00E96A40">
        <w:rPr>
          <w:rFonts w:ascii="Times New Roman" w:hAnsi="Times New Roman"/>
          <w:b/>
          <w:sz w:val="24"/>
          <w:szCs w:val="24"/>
        </w:rPr>
        <w:t xml:space="preserve">:30 </w:t>
      </w:r>
      <w:r w:rsidRPr="00E96A40">
        <w:rPr>
          <w:rFonts w:ascii="Times New Roman" w:hAnsi="Times New Roman"/>
          <w:sz w:val="24"/>
          <w:szCs w:val="24"/>
        </w:rPr>
        <w:t>по адресу: г. Новороссийск, ул. Бирюзова, 6, (6 этаж) аукциона</w:t>
      </w:r>
      <w:proofErr w:type="gramEnd"/>
      <w:r w:rsidRPr="00E96A40">
        <w:rPr>
          <w:rFonts w:ascii="Times New Roman" w:hAnsi="Times New Roman"/>
          <w:sz w:val="24"/>
          <w:szCs w:val="24"/>
        </w:rPr>
        <w:t>, открытого по составу участников и по форме подачи предложений о цене, по продаже земельных</w:t>
      </w:r>
      <w:r w:rsidRPr="008F1D45">
        <w:rPr>
          <w:rFonts w:ascii="Times New Roman" w:hAnsi="Times New Roman"/>
          <w:sz w:val="24"/>
          <w:szCs w:val="24"/>
        </w:rPr>
        <w:t xml:space="preserve"> участков, находящихся на территории муниципального образования  </w:t>
      </w:r>
      <w:proofErr w:type="gramStart"/>
      <w:r w:rsidRPr="008F1D45">
        <w:rPr>
          <w:rFonts w:ascii="Times New Roman" w:hAnsi="Times New Roman"/>
          <w:sz w:val="24"/>
          <w:szCs w:val="24"/>
        </w:rPr>
        <w:t>г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. Новороссийск.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251DFA" w:rsidRDefault="00A55EFE" w:rsidP="00556B0D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  <w:r w:rsidR="00073DD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52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3012"/>
        <w:gridCol w:w="1152"/>
        <w:gridCol w:w="2268"/>
        <w:gridCol w:w="4089"/>
        <w:gridCol w:w="1559"/>
        <w:gridCol w:w="1344"/>
        <w:gridCol w:w="1371"/>
      </w:tblGrid>
      <w:tr w:rsidR="006F1DCF" w:rsidRPr="00B5284E" w:rsidTr="006850E4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B50720" w:rsidRPr="00B50720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284E" w:rsidRDefault="00073DDA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F88">
              <w:rPr>
                <w:rFonts w:ascii="Times New Roman" w:hAnsi="Times New Roman"/>
                <w:b/>
              </w:rPr>
              <w:t xml:space="preserve">г. Новороссийск,  </w:t>
            </w:r>
          </w:p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F88">
              <w:rPr>
                <w:rFonts w:ascii="Times New Roman" w:hAnsi="Times New Roman"/>
                <w:b/>
              </w:rPr>
              <w:t xml:space="preserve">с. Большие Хутора, между ул. </w:t>
            </w:r>
            <w:proofErr w:type="gramStart"/>
            <w:r w:rsidRPr="00BC5F88">
              <w:rPr>
                <w:rFonts w:ascii="Times New Roman" w:hAnsi="Times New Roman"/>
                <w:b/>
              </w:rPr>
              <w:t>Зеленая</w:t>
            </w:r>
            <w:proofErr w:type="gramEnd"/>
            <w:r w:rsidRPr="00BC5F88">
              <w:rPr>
                <w:rFonts w:ascii="Times New Roman" w:hAnsi="Times New Roman"/>
                <w:b/>
              </w:rPr>
              <w:t xml:space="preserve"> и Кизиловая</w:t>
            </w:r>
          </w:p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F88">
              <w:rPr>
                <w:rFonts w:ascii="Times New Roman" w:hAnsi="Times New Roman"/>
                <w:b/>
              </w:rPr>
              <w:t>23:47:0116017:80</w:t>
            </w:r>
          </w:p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88">
              <w:rPr>
                <w:rFonts w:ascii="Times New Roman" w:hAnsi="Times New Roman"/>
              </w:rP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755A74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F88">
              <w:rPr>
                <w:rFonts w:ascii="Times New Roman" w:hAnsi="Times New Roman"/>
                <w:b/>
                <w:sz w:val="22"/>
                <w:szCs w:val="22"/>
              </w:rPr>
              <w:t>для индивидуального жилищного строительства,</w:t>
            </w:r>
          </w:p>
          <w:p w:rsidR="00B50720" w:rsidRPr="00BC5F88" w:rsidRDefault="00B50720" w:rsidP="00755A74">
            <w:pPr>
              <w:pStyle w:val="ad"/>
              <w:jc w:val="center"/>
              <w:rPr>
                <w:sz w:val="22"/>
                <w:szCs w:val="22"/>
              </w:rPr>
            </w:pPr>
            <w:r w:rsidRPr="00BC5F88">
              <w:rPr>
                <w:rFonts w:ascii="Times New Roman" w:hAnsi="Times New Roman"/>
                <w:b/>
                <w:sz w:val="22"/>
                <w:szCs w:val="22"/>
              </w:rPr>
              <w:t>с размещением индивидуального жилого дома усадебного типа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755A74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F88">
              <w:rPr>
                <w:rFonts w:ascii="Times New Roman" w:hAnsi="Times New Roman"/>
                <w:sz w:val="22"/>
                <w:szCs w:val="22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безопасности.</w:t>
            </w:r>
          </w:p>
          <w:p w:rsidR="00B50720" w:rsidRPr="00BC5F88" w:rsidRDefault="00B50720" w:rsidP="00755A74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F88">
              <w:rPr>
                <w:rFonts w:ascii="Times New Roman" w:hAnsi="Times New Roman"/>
                <w:sz w:val="22"/>
                <w:szCs w:val="22"/>
              </w:rPr>
              <w:t>Строительство объекта осуществлять при получении разрешения на строительство в установленном законом порядке.</w:t>
            </w:r>
          </w:p>
          <w:p w:rsidR="00B50720" w:rsidRPr="00BC5F88" w:rsidRDefault="00B50720" w:rsidP="00755A74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F88">
              <w:rPr>
                <w:rFonts w:ascii="Times New Roman" w:hAnsi="Times New Roman"/>
                <w:sz w:val="22"/>
                <w:szCs w:val="22"/>
              </w:rPr>
              <w:t>Вдоль юго-восточной границы земельного участка расположен безымянный участок, береговая полоса которого составляет 5,0 м от устья ручья, в связи с чем, необходимо получить согласование с Кубанским бассейновым управлением.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144FDF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517 776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144FD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103 555,20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144FDF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15 533,28</w:t>
            </w:r>
          </w:p>
        </w:tc>
      </w:tr>
      <w:tr w:rsidR="00B50720" w:rsidRPr="00B50720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284E" w:rsidRDefault="00073DDA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710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F88"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B50720" w:rsidRPr="00BC5F88" w:rsidRDefault="00B50720" w:rsidP="0071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F88">
              <w:rPr>
                <w:rFonts w:ascii="Times New Roman" w:hAnsi="Times New Roman"/>
                <w:b/>
                <w:bCs/>
              </w:rPr>
              <w:t>ул. Батарейная/</w:t>
            </w:r>
          </w:p>
          <w:p w:rsidR="00B50720" w:rsidRPr="00BC5F88" w:rsidRDefault="00B50720" w:rsidP="0071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F88">
              <w:rPr>
                <w:rFonts w:ascii="Times New Roman" w:hAnsi="Times New Roman"/>
                <w:b/>
                <w:bCs/>
              </w:rPr>
              <w:t xml:space="preserve">ул. </w:t>
            </w:r>
            <w:proofErr w:type="spellStart"/>
            <w:r w:rsidRPr="00BC5F88">
              <w:rPr>
                <w:rFonts w:ascii="Times New Roman" w:hAnsi="Times New Roman"/>
                <w:b/>
                <w:bCs/>
              </w:rPr>
              <w:t>Старочеркесская</w:t>
            </w:r>
            <w:proofErr w:type="spellEnd"/>
          </w:p>
          <w:p w:rsidR="00B50720" w:rsidRPr="00BC5F88" w:rsidRDefault="00B50720" w:rsidP="00710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0720" w:rsidRPr="00BC5F88" w:rsidRDefault="00B50720" w:rsidP="00710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F88">
              <w:rPr>
                <w:rFonts w:ascii="Times New Roman" w:hAnsi="Times New Roman"/>
                <w:b/>
              </w:rPr>
              <w:t>23:47:0201078:15</w:t>
            </w:r>
          </w:p>
          <w:p w:rsidR="00B50720" w:rsidRPr="00BC5F88" w:rsidRDefault="00B50720" w:rsidP="00710F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F88">
              <w:rPr>
                <w:rFonts w:ascii="Times New Roman" w:hAnsi="Times New Roman"/>
              </w:rPr>
              <w:t>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5F88">
              <w:rPr>
                <w:rFonts w:ascii="Times New Roman" w:hAnsi="Times New Roman"/>
                <w:b/>
              </w:rPr>
              <w:t>для индивидуального жилого дома с приусадебным участком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C5F88" w:rsidRDefault="00B50720" w:rsidP="00655EBC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F88">
              <w:rPr>
                <w:rFonts w:ascii="Times New Roman" w:hAnsi="Times New Roman"/>
                <w:sz w:val="22"/>
                <w:szCs w:val="22"/>
              </w:rPr>
              <w:t xml:space="preserve"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</w:t>
            </w:r>
            <w:r w:rsidRPr="00BC5F8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окружающей среды». </w:t>
            </w:r>
          </w:p>
          <w:p w:rsidR="00B50720" w:rsidRPr="00BC5F88" w:rsidRDefault="00B50720" w:rsidP="00655EBC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F88">
              <w:rPr>
                <w:rFonts w:ascii="Times New Roman" w:hAnsi="Times New Roman"/>
                <w:sz w:val="22"/>
                <w:szCs w:val="22"/>
              </w:rPr>
              <w:t>Строительство объекта осуществлять при получении разрешения на строительство в установленном законом порядке.</w:t>
            </w:r>
          </w:p>
          <w:p w:rsidR="00B50720" w:rsidRPr="00BC5F88" w:rsidRDefault="00B50720" w:rsidP="00655EBC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5F88">
              <w:rPr>
                <w:rFonts w:ascii="Times New Roman" w:hAnsi="Times New Roman"/>
                <w:sz w:val="22"/>
                <w:szCs w:val="22"/>
              </w:rPr>
              <w:t xml:space="preserve">Земельный участок находится в границах территории, подлежащей охране в качестве объекта культуры наследия согласно данным генерального плана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proofErr w:type="gramStart"/>
            <w:r w:rsidRPr="00BC5F8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BC5F8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C5F88">
              <w:rPr>
                <w:rFonts w:ascii="Times New Roman" w:hAnsi="Times New Roman"/>
                <w:sz w:val="22"/>
                <w:szCs w:val="22"/>
              </w:rPr>
              <w:t xml:space="preserve">Новороссийск, утвержденного решением городской Думы МО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Pr="00BC5F88">
              <w:rPr>
                <w:rFonts w:ascii="Times New Roman" w:hAnsi="Times New Roman"/>
                <w:sz w:val="22"/>
                <w:szCs w:val="22"/>
              </w:rPr>
              <w:t>г. Новороссийск от 22.11.2011г. № 158.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B501F0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354 996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B501F0" w:rsidP="00E70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70 999,20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B501F0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10 649,88</w:t>
            </w:r>
          </w:p>
        </w:tc>
      </w:tr>
      <w:tr w:rsidR="00B50720" w:rsidRPr="00B50720" w:rsidTr="007E2C6F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Default="00073DDA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0919"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B50720" w:rsidRPr="008F0919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8F0919">
              <w:rPr>
                <w:rFonts w:ascii="Times New Roman" w:hAnsi="Times New Roman"/>
                <w:b/>
                <w:bCs/>
              </w:rPr>
              <w:t xml:space="preserve">л. </w:t>
            </w:r>
            <w:proofErr w:type="gramStart"/>
            <w:r w:rsidRPr="008F0919">
              <w:rPr>
                <w:rFonts w:ascii="Times New Roman" w:hAnsi="Times New Roman"/>
                <w:b/>
                <w:bCs/>
              </w:rPr>
              <w:t>Узбекская</w:t>
            </w:r>
            <w:proofErr w:type="gramEnd"/>
            <w:r w:rsidRPr="008F0919">
              <w:rPr>
                <w:rFonts w:ascii="Times New Roman" w:hAnsi="Times New Roman"/>
                <w:b/>
                <w:bCs/>
              </w:rPr>
              <w:t>, район жилого дома № 18</w:t>
            </w:r>
          </w:p>
          <w:p w:rsidR="00B50720" w:rsidRPr="008F0919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50720" w:rsidRPr="008F0919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919">
              <w:rPr>
                <w:rFonts w:ascii="Times New Roman" w:hAnsi="Times New Roman"/>
                <w:b/>
              </w:rPr>
              <w:t>23:47:0000000:3977</w:t>
            </w:r>
          </w:p>
          <w:p w:rsidR="00B50720" w:rsidRPr="008F0919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8F0919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919">
              <w:rPr>
                <w:rFonts w:ascii="Times New Roman" w:hAnsi="Times New Roman"/>
              </w:rPr>
              <w:t>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8F0919" w:rsidRDefault="00B50720" w:rsidP="00DE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0919">
              <w:rPr>
                <w:rFonts w:ascii="Times New Roman" w:hAnsi="Times New Roman"/>
                <w:b/>
              </w:rPr>
              <w:t>для индивидуального жилого дома с приусадебным участком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sz w:val="22"/>
                <w:szCs w:val="22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Строительство объекта осуществлять при получении разрешения на строительство в установленном законом порядке.</w:t>
            </w:r>
          </w:p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sz w:val="22"/>
                <w:szCs w:val="22"/>
              </w:rPr>
              <w:t>Требуется установление следующих обременений и ограничений по эксплуатации земельного участка:</w:t>
            </w:r>
          </w:p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sz w:val="22"/>
                <w:szCs w:val="22"/>
              </w:rPr>
              <w:t>-право беспрепятственного проезда, прохода для неограниченного круга лиц по существующим проездам;</w:t>
            </w:r>
          </w:p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sz w:val="22"/>
                <w:szCs w:val="22"/>
              </w:rPr>
              <w:t>- охранная зона инженерных коммуникаций.</w:t>
            </w:r>
          </w:p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sz w:val="22"/>
                <w:szCs w:val="22"/>
              </w:rPr>
              <w:t xml:space="preserve">Согласно </w:t>
            </w:r>
            <w:proofErr w:type="spellStart"/>
            <w:r w:rsidRPr="008F0919">
              <w:rPr>
                <w:rFonts w:ascii="Times New Roman" w:hAnsi="Times New Roman"/>
                <w:sz w:val="22"/>
                <w:szCs w:val="22"/>
              </w:rPr>
              <w:t>СНиП</w:t>
            </w:r>
            <w:proofErr w:type="spellEnd"/>
            <w:r w:rsidRPr="008F0919">
              <w:rPr>
                <w:rFonts w:ascii="Times New Roman" w:hAnsi="Times New Roman"/>
                <w:sz w:val="22"/>
                <w:szCs w:val="22"/>
              </w:rPr>
              <w:t xml:space="preserve"> 2.07.01-89* расстояние охранной зоны по горизонтали (в свету) следует принимать: от сети газопровода – 2,0 м от оси в обе стороны. </w:t>
            </w:r>
          </w:p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sz w:val="22"/>
                <w:szCs w:val="22"/>
              </w:rPr>
              <w:t xml:space="preserve">В охранной зоне инженерных коммуникаций запрещается </w:t>
            </w:r>
            <w:r w:rsidRPr="008F0919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строительство и размещение зданий и сооружений, посадка многолетних насаждений. Требуется обеспечить беспрепятственный доступ представителей коммунальных служб для обслуживания и ремонта инженерных коммуникаций.</w:t>
            </w:r>
          </w:p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sz w:val="22"/>
                <w:szCs w:val="22"/>
              </w:rPr>
              <w:t xml:space="preserve">Земельный участок находится в границах территории, подлежащей охране в качестве объекта культуры наследия согласно данным генерального плана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proofErr w:type="gramStart"/>
            <w:r w:rsidRPr="008F0919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F0919">
              <w:rPr>
                <w:rFonts w:ascii="Times New Roman" w:hAnsi="Times New Roman"/>
                <w:sz w:val="22"/>
                <w:szCs w:val="22"/>
              </w:rPr>
              <w:t xml:space="preserve">. Новороссийск, утвержденного решением городской Думы МО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Pr="008F0919">
              <w:rPr>
                <w:rFonts w:ascii="Times New Roman" w:hAnsi="Times New Roman"/>
                <w:sz w:val="22"/>
                <w:szCs w:val="22"/>
              </w:rPr>
              <w:t>г. Новороссийск от 22.11.2011г. № 158.</w:t>
            </w:r>
          </w:p>
          <w:p w:rsidR="00B50720" w:rsidRPr="008F0919" w:rsidRDefault="00B50720" w:rsidP="008F0919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0919">
              <w:rPr>
                <w:rFonts w:ascii="Times New Roman" w:hAnsi="Times New Roman"/>
                <w:color w:val="000000"/>
                <w:sz w:val="22"/>
                <w:szCs w:val="22"/>
              </w:rPr>
              <w:t>Участок обременен сервитутом на право проезда и прохода общего пользования, общего доступа к коммуникациям площадью – 105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E34F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522 114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E34F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104 422,80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E34F44" w:rsidP="00E34F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15 663,42</w:t>
            </w:r>
          </w:p>
        </w:tc>
      </w:tr>
      <w:tr w:rsidR="00B50720" w:rsidRPr="00B50720" w:rsidTr="00F776B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284E" w:rsidRDefault="00073DDA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15540A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B50720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район жилых домов № 114-116</w:t>
            </w:r>
          </w:p>
          <w:p w:rsidR="00B50720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720" w:rsidRPr="0015540A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0000000:3970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3F2262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62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3F2262" w:rsidRDefault="00B50720" w:rsidP="00F776B3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Соблюдать градостроительные регламенты использования земельного участка по зоне Ж-1/11. </w:t>
            </w:r>
            <w:r w:rsidRPr="003F2262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F326D0">
              <w:rPr>
                <w:rFonts w:ascii="Times New Roman" w:hAnsi="Times New Roman"/>
                <w:color w:val="000000"/>
              </w:rPr>
              <w:t xml:space="preserve">Земельный участок находится в границах территории, подлежащей охране в качестве объекта культуры наследия согласно данным генерального плана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  <w:proofErr w:type="gramStart"/>
            <w:r w:rsidRPr="00F326D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326D0">
              <w:rPr>
                <w:rFonts w:ascii="Times New Roman" w:hAnsi="Times New Roman"/>
                <w:color w:val="000000"/>
              </w:rPr>
              <w:t>. Новороссийск, утвержденного решением городской Думы МО г. Новороссийск от 22.11.2011г. № 158.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2B27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775 386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2B27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155 077,20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2B27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23 261,58</w:t>
            </w:r>
          </w:p>
        </w:tc>
      </w:tr>
      <w:tr w:rsidR="00B50720" w:rsidRPr="00B50720" w:rsidTr="00F776B3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284E" w:rsidRDefault="00073DDA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15540A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B50720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Верхнебаканский, </w:t>
            </w:r>
          </w:p>
          <w:p w:rsidR="00B50720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 ул. Яковлева</w:t>
            </w:r>
          </w:p>
          <w:p w:rsidR="00B50720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720" w:rsidRPr="0015540A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3:47: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0105074</w:t>
            </w:r>
            <w:r w:rsidRPr="001554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3F2262" w:rsidRDefault="00B50720" w:rsidP="00F77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62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жилого дома с приусадебным участком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3F2262" w:rsidRDefault="00B50720" w:rsidP="00F776B3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62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F326D0">
              <w:rPr>
                <w:rFonts w:ascii="Times New Roman" w:hAnsi="Times New Roman"/>
                <w:color w:val="000000"/>
              </w:rPr>
              <w:t xml:space="preserve">Земельный участок находится в границах территории, подлежащей охране в качестве объекта культуры наследия согласно данным генерального плана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 xml:space="preserve">               </w:t>
            </w:r>
            <w:proofErr w:type="gramStart"/>
            <w:r w:rsidRPr="00F326D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F326D0">
              <w:rPr>
                <w:rFonts w:ascii="Times New Roman" w:hAnsi="Times New Roman"/>
                <w:color w:val="000000"/>
              </w:rPr>
              <w:t>. Новороссийск, утвержденного решением городской Думы МО г. Новороссийск от 22.11.2011г. № 158.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251DFA" w:rsidP="00FC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369 648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251DFA" w:rsidP="00FC2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73 929,60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20" w:rsidRPr="00B50720" w:rsidRDefault="00251DFA" w:rsidP="00FC279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11 089,44</w:t>
            </w:r>
          </w:p>
        </w:tc>
      </w:tr>
      <w:tr w:rsidR="009C0205" w:rsidRPr="00B50720" w:rsidTr="009C0205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B5284E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EA4E89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89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9C0205" w:rsidRPr="00EA4E89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89">
              <w:rPr>
                <w:rFonts w:ascii="Times New Roman" w:hAnsi="Times New Roman"/>
                <w:b/>
                <w:sz w:val="24"/>
                <w:szCs w:val="24"/>
              </w:rPr>
              <w:t xml:space="preserve">ст. Раевская, </w:t>
            </w:r>
          </w:p>
          <w:p w:rsidR="009C0205" w:rsidRPr="00EA4E89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89">
              <w:rPr>
                <w:rFonts w:ascii="Times New Roman" w:hAnsi="Times New Roman"/>
                <w:b/>
                <w:sz w:val="24"/>
                <w:szCs w:val="24"/>
              </w:rPr>
              <w:t xml:space="preserve">район ул. </w:t>
            </w:r>
            <w:proofErr w:type="gramStart"/>
            <w:r w:rsidRPr="00EA4E89">
              <w:rPr>
                <w:rFonts w:ascii="Times New Roman" w:hAnsi="Times New Roman"/>
                <w:b/>
                <w:sz w:val="24"/>
                <w:szCs w:val="24"/>
              </w:rPr>
              <w:t>Садовая</w:t>
            </w:r>
            <w:proofErr w:type="gramEnd"/>
            <w:r w:rsidRPr="00EA4E89">
              <w:rPr>
                <w:rFonts w:ascii="Times New Roman" w:hAnsi="Times New Roman"/>
                <w:b/>
                <w:sz w:val="24"/>
                <w:szCs w:val="24"/>
              </w:rPr>
              <w:t>, 3</w:t>
            </w:r>
          </w:p>
          <w:p w:rsidR="009C0205" w:rsidRPr="00EA4E89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205" w:rsidRPr="00EA4E89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89">
              <w:rPr>
                <w:rFonts w:ascii="Times New Roman" w:hAnsi="Times New Roman"/>
                <w:b/>
                <w:sz w:val="24"/>
                <w:szCs w:val="24"/>
              </w:rPr>
              <w:t>23:47:0102093:51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EA4E89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E8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9C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E89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9C0205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9C0205">
              <w:rPr>
                <w:rFonts w:ascii="Times New Roman" w:hAnsi="Times New Roman"/>
                <w:color w:val="000000"/>
              </w:rPr>
              <w:t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 Строительство объекта осуществлять при получении разрешения на строительство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205">
              <w:rPr>
                <w:rFonts w:ascii="Times New Roman" w:hAnsi="Times New Roman"/>
              </w:rPr>
              <w:t>569 000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9C0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205">
              <w:rPr>
                <w:rFonts w:ascii="Times New Roman" w:hAnsi="Times New Roman"/>
              </w:rPr>
              <w:t>113 800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9C02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0205">
              <w:rPr>
                <w:rFonts w:ascii="Times New Roman" w:hAnsi="Times New Roman"/>
                <w:color w:val="000000"/>
              </w:rPr>
              <w:t>17 070</w:t>
            </w:r>
          </w:p>
        </w:tc>
      </w:tr>
      <w:tr w:rsidR="009C0205" w:rsidRPr="00B50720" w:rsidTr="009C0205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B5284E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205">
              <w:rPr>
                <w:rFonts w:ascii="Times New Roman" w:hAnsi="Times New Roman"/>
                <w:b/>
                <w:sz w:val="24"/>
                <w:szCs w:val="24"/>
              </w:rPr>
              <w:t xml:space="preserve">г. Новороссийск, </w:t>
            </w:r>
          </w:p>
          <w:p w:rsidR="009C0205" w:rsidRPr="009C0205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205">
              <w:rPr>
                <w:rFonts w:ascii="Times New Roman" w:hAnsi="Times New Roman"/>
                <w:b/>
                <w:sz w:val="24"/>
                <w:szCs w:val="24"/>
              </w:rPr>
              <w:t>ул. Общественная</w:t>
            </w:r>
          </w:p>
          <w:p w:rsidR="009C0205" w:rsidRPr="009C0205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0205" w:rsidRPr="009C0205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205">
              <w:rPr>
                <w:rFonts w:ascii="Times New Roman" w:hAnsi="Times New Roman"/>
                <w:b/>
                <w:sz w:val="24"/>
                <w:szCs w:val="24"/>
              </w:rPr>
              <w:t>23:47:0201078:17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205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9C0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0E1">
              <w:rPr>
                <w:rFonts w:ascii="Times New Roman" w:hAnsi="Times New Roman"/>
                <w:b/>
                <w:sz w:val="24"/>
                <w:szCs w:val="24"/>
              </w:rPr>
              <w:t>для индивидуального жилищного строительства, с размещением индивидуального жилого дома усадебного типа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BC5F88" w:rsidRDefault="009C0205" w:rsidP="009C0205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9C0205">
              <w:rPr>
                <w:rFonts w:ascii="Times New Roman" w:hAnsi="Times New Roman"/>
                <w:color w:val="000000"/>
              </w:rPr>
              <w:t xml:space="preserve">Земельный участок использовать по целевому назначению с соблюдением требований охраны окружающей среды и экологической безопасности в соответствии с Градостроительным кодексом РФ и ФЗ «Об охране окружающей среды».  Строительство объекта осуществлять при получении разрешения на строительство в </w:t>
            </w:r>
            <w:r w:rsidRPr="009C0205">
              <w:rPr>
                <w:rFonts w:ascii="Times New Roman" w:hAnsi="Times New Roman"/>
                <w:color w:val="000000"/>
              </w:rPr>
              <w:lastRenderedPageBreak/>
              <w:t>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B50720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375 000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B50720" w:rsidRDefault="009C0205" w:rsidP="00652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05" w:rsidRPr="009C0205" w:rsidRDefault="009C0205" w:rsidP="009C020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0205">
              <w:rPr>
                <w:rFonts w:ascii="Times New Roman" w:hAnsi="Times New Roman"/>
                <w:color w:val="000000"/>
              </w:rPr>
              <w:t>11 250</w:t>
            </w:r>
          </w:p>
        </w:tc>
      </w:tr>
    </w:tbl>
    <w:p w:rsidR="00740B8B" w:rsidRDefault="00740B8B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DF5F77" w:rsidRPr="008B7DB7" w:rsidRDefault="00600894" w:rsidP="00DF5F77">
      <w:pPr>
        <w:pStyle w:val="ad"/>
        <w:ind w:left="-284" w:right="-454"/>
        <w:rPr>
          <w:rFonts w:ascii="Times New Roman" w:hAnsi="Times New Roman"/>
          <w:b/>
        </w:rPr>
      </w:pPr>
      <w:r w:rsidRPr="0023655F">
        <w:rPr>
          <w:rFonts w:ascii="Times New Roman" w:hAnsi="Times New Roman"/>
          <w:b/>
          <w:szCs w:val="24"/>
        </w:rPr>
        <w:t>Лот</w:t>
      </w:r>
      <w:r w:rsidR="00DC54A4">
        <w:rPr>
          <w:rFonts w:ascii="Times New Roman" w:hAnsi="Times New Roman"/>
          <w:b/>
          <w:szCs w:val="24"/>
        </w:rPr>
        <w:t>ы</w:t>
      </w:r>
      <w:r w:rsidR="00D26EDB">
        <w:rPr>
          <w:rFonts w:ascii="Times New Roman" w:hAnsi="Times New Roman"/>
          <w:b/>
          <w:szCs w:val="24"/>
        </w:rPr>
        <w:t xml:space="preserve"> </w:t>
      </w:r>
      <w:r w:rsidRPr="0023655F">
        <w:rPr>
          <w:rFonts w:ascii="Times New Roman" w:hAnsi="Times New Roman"/>
          <w:b/>
          <w:szCs w:val="24"/>
        </w:rPr>
        <w:t>№</w:t>
      </w:r>
      <w:r w:rsidR="00200C15">
        <w:rPr>
          <w:rFonts w:ascii="Times New Roman" w:hAnsi="Times New Roman"/>
          <w:b/>
          <w:szCs w:val="24"/>
        </w:rPr>
        <w:t>1</w:t>
      </w:r>
      <w:r w:rsidR="00DC54A4">
        <w:rPr>
          <w:rFonts w:ascii="Times New Roman" w:hAnsi="Times New Roman"/>
          <w:b/>
          <w:szCs w:val="24"/>
        </w:rPr>
        <w:t>, 3</w:t>
      </w:r>
      <w:r w:rsidR="006D7011">
        <w:rPr>
          <w:rFonts w:ascii="Times New Roman" w:hAnsi="Times New Roman"/>
          <w:b/>
          <w:szCs w:val="24"/>
        </w:rPr>
        <w:t>-7</w:t>
      </w:r>
      <w:r w:rsidRPr="0023655F">
        <w:rPr>
          <w:rFonts w:ascii="Times New Roman" w:hAnsi="Times New Roman"/>
          <w:b/>
          <w:szCs w:val="24"/>
        </w:rPr>
        <w:t xml:space="preserve">: </w:t>
      </w:r>
      <w:r w:rsidRPr="0023655F">
        <w:rPr>
          <w:rFonts w:ascii="Times New Roman" w:hAnsi="Times New Roman"/>
          <w:szCs w:val="24"/>
        </w:rPr>
        <w:t xml:space="preserve">Схемой функционального зонирования генерального плана городского округа МО г. Новороссийск </w:t>
      </w:r>
      <w:r w:rsidRPr="00B00670">
        <w:rPr>
          <w:rFonts w:ascii="Times New Roman" w:hAnsi="Times New Roman"/>
          <w:szCs w:val="24"/>
        </w:rPr>
        <w:t>(утвержден решением городской Думы МО г. Новороссийск от 22.11.2011 года № 158, с изменениями от 21.07.2015 года № 493)</w:t>
      </w:r>
      <w:r>
        <w:rPr>
          <w:rFonts w:ascii="Times New Roman" w:hAnsi="Times New Roman"/>
          <w:szCs w:val="24"/>
        </w:rPr>
        <w:t xml:space="preserve">, </w:t>
      </w:r>
      <w:r w:rsidRPr="0023655F">
        <w:rPr>
          <w:rFonts w:ascii="Times New Roman" w:hAnsi="Times New Roman"/>
          <w:szCs w:val="24"/>
        </w:rPr>
        <w:t>земельный участ</w:t>
      </w:r>
      <w:r>
        <w:rPr>
          <w:rFonts w:ascii="Times New Roman" w:hAnsi="Times New Roman"/>
          <w:szCs w:val="24"/>
        </w:rPr>
        <w:t>ок отнесен к</w:t>
      </w:r>
      <w:r w:rsidRPr="0023655F">
        <w:rPr>
          <w:rFonts w:ascii="Times New Roman" w:hAnsi="Times New Roman"/>
          <w:szCs w:val="24"/>
        </w:rPr>
        <w:t xml:space="preserve"> зоне низкоплотной малоэтажной застройки индивидуальными жилыми домами (плотность 25-50 чел/га)</w:t>
      </w:r>
      <w:r w:rsidR="001C3400">
        <w:rPr>
          <w:rFonts w:ascii="Times New Roman" w:hAnsi="Times New Roman"/>
          <w:szCs w:val="24"/>
        </w:rPr>
        <w:t xml:space="preserve">. </w:t>
      </w:r>
      <w:proofErr w:type="gramStart"/>
      <w:r w:rsidRPr="0023655F">
        <w:rPr>
          <w:rFonts w:ascii="Times New Roman" w:hAnsi="Times New Roman"/>
          <w:color w:val="000000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00670">
        <w:rPr>
          <w:rFonts w:ascii="Times New Roman" w:hAnsi="Times New Roman"/>
          <w:szCs w:val="24"/>
        </w:rPr>
        <w:t>(утверждены решением городской Думы от 23.12.2014 г. № 439</w:t>
      </w:r>
      <w:r>
        <w:rPr>
          <w:rFonts w:ascii="Times New Roman" w:hAnsi="Times New Roman"/>
          <w:szCs w:val="24"/>
        </w:rPr>
        <w:t>)</w:t>
      </w:r>
      <w:r w:rsidRPr="0023655F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земельный участок  отнесен</w:t>
      </w:r>
      <w:r w:rsidRPr="0023655F">
        <w:rPr>
          <w:rFonts w:ascii="Times New Roman" w:hAnsi="Times New Roman"/>
          <w:color w:val="000000"/>
          <w:szCs w:val="24"/>
        </w:rPr>
        <w:t xml:space="preserve"> к территориальной зоне Ж-1 (зона застройки индивидуальными жилыми домами с приусадебными участками).</w:t>
      </w:r>
      <w:proofErr w:type="gramEnd"/>
      <w:r w:rsidRPr="0023655F">
        <w:rPr>
          <w:rFonts w:ascii="Times New Roman" w:hAnsi="Times New Roman"/>
          <w:color w:val="000000"/>
          <w:szCs w:val="24"/>
        </w:rPr>
        <w:t xml:space="preserve"> </w:t>
      </w:r>
      <w:r w:rsidRPr="0023655F">
        <w:rPr>
          <w:rFonts w:ascii="Times New Roman" w:hAnsi="Times New Roman"/>
          <w:szCs w:val="24"/>
        </w:rPr>
        <w:t>Зона индивидуальной жилой застройки Ж-1 выделена для обеспечения правовых, социальных, культурных, бытовых условий формирования жилых районов из отдельно стоящих индивидуальных или блокированных  жилых домов усадебного типа</w:t>
      </w:r>
      <w:r>
        <w:rPr>
          <w:rFonts w:ascii="Times New Roman" w:hAnsi="Times New Roman"/>
          <w:szCs w:val="24"/>
        </w:rPr>
        <w:t>.</w:t>
      </w:r>
      <w:r w:rsidR="00DF5F77">
        <w:rPr>
          <w:rFonts w:ascii="Times New Roman" w:hAnsi="Times New Roman"/>
          <w:szCs w:val="24"/>
        </w:rPr>
        <w:t xml:space="preserve"> </w:t>
      </w:r>
      <w:proofErr w:type="gramStart"/>
      <w:r w:rsidR="00DF5F77" w:rsidRPr="008B7DB7">
        <w:rPr>
          <w:rFonts w:ascii="Times New Roman" w:hAnsi="Times New Roman"/>
        </w:rPr>
        <w:t xml:space="preserve">Минимальная/максимальная площадь земельных участков   – </w:t>
      </w:r>
      <w:r w:rsidR="00DF5F77" w:rsidRPr="008B7DB7">
        <w:rPr>
          <w:rFonts w:ascii="Times New Roman" w:hAnsi="Times New Roman"/>
          <w:b/>
        </w:rPr>
        <w:t>300 /1000</w:t>
      </w:r>
      <w:r w:rsidR="00DF5F77" w:rsidRPr="008B7DB7">
        <w:rPr>
          <w:rFonts w:ascii="Times New Roman" w:hAnsi="Times New Roman"/>
        </w:rPr>
        <w:t xml:space="preserve"> кв. м;</w:t>
      </w:r>
      <w:r w:rsidR="00DF5F77">
        <w:rPr>
          <w:rFonts w:ascii="Times New Roman" w:hAnsi="Times New Roman"/>
        </w:rPr>
        <w:t xml:space="preserve"> </w:t>
      </w:r>
      <w:r w:rsidR="00DF5F77" w:rsidRPr="008B7DB7">
        <w:rPr>
          <w:rFonts w:ascii="Times New Roman" w:hAnsi="Times New Roman"/>
        </w:rPr>
        <w:t xml:space="preserve"> минимальная ширина земельных участков вдоль фронта улицы (проезда) – </w:t>
      </w:r>
      <w:r w:rsidR="00DF5F77" w:rsidRPr="008B7DB7">
        <w:rPr>
          <w:rFonts w:ascii="Times New Roman" w:hAnsi="Times New Roman"/>
          <w:b/>
        </w:rPr>
        <w:t xml:space="preserve">12м., </w:t>
      </w:r>
      <w:r w:rsidR="00DF5F77" w:rsidRPr="008B7DB7">
        <w:rPr>
          <w:rFonts w:ascii="Times New Roman" w:hAnsi="Times New Roman"/>
        </w:rPr>
        <w:t xml:space="preserve">для существующих земельных участков – </w:t>
      </w:r>
      <w:r w:rsidR="00DF5F77" w:rsidRPr="008B7DB7">
        <w:rPr>
          <w:rFonts w:ascii="Times New Roman" w:hAnsi="Times New Roman"/>
          <w:b/>
        </w:rPr>
        <w:t>8 м.;</w:t>
      </w:r>
      <w:r w:rsidR="00DF5F77">
        <w:rPr>
          <w:rFonts w:ascii="Times New Roman" w:hAnsi="Times New Roman"/>
          <w:b/>
        </w:rPr>
        <w:t xml:space="preserve"> </w:t>
      </w:r>
      <w:r w:rsidR="00DF5F77" w:rsidRPr="008B7DB7">
        <w:rPr>
          <w:rFonts w:ascii="Times New Roman" w:hAnsi="Times New Roman"/>
        </w:rPr>
        <w:t xml:space="preserve">максимальное количество этажей зданий </w:t>
      </w:r>
      <w:r w:rsidR="00DF5F77" w:rsidRPr="008B7DB7">
        <w:rPr>
          <w:rFonts w:ascii="Times New Roman" w:hAnsi="Times New Roman"/>
          <w:b/>
        </w:rPr>
        <w:t>– 3 этажа</w:t>
      </w:r>
      <w:r w:rsidR="00DF5F77" w:rsidRPr="008B7DB7">
        <w:rPr>
          <w:rFonts w:ascii="Times New Roman" w:hAnsi="Times New Roman"/>
        </w:rPr>
        <w:t xml:space="preserve"> (или 2 этажа с возможностью использования мансардного этажа);</w:t>
      </w:r>
      <w:r w:rsidR="00DF5F77">
        <w:rPr>
          <w:rFonts w:ascii="Times New Roman" w:hAnsi="Times New Roman"/>
        </w:rPr>
        <w:t xml:space="preserve"> </w:t>
      </w:r>
      <w:r w:rsidR="00DF5F77" w:rsidRPr="008B7DB7">
        <w:rPr>
          <w:rFonts w:ascii="Times New Roman" w:hAnsi="Times New Roman"/>
        </w:rPr>
        <w:t xml:space="preserve">максимальная высота зданий от уровня земли до верха перекрытия последнего этажа (или конька кровли) - </w:t>
      </w:r>
      <w:r w:rsidR="00DF5F77" w:rsidRPr="008B7DB7">
        <w:rPr>
          <w:rFonts w:ascii="Times New Roman" w:hAnsi="Times New Roman"/>
          <w:b/>
        </w:rPr>
        <w:t>12 м</w:t>
      </w:r>
      <w:r w:rsidR="00DF5F77" w:rsidRPr="008B7DB7">
        <w:rPr>
          <w:rFonts w:ascii="Times New Roman" w:hAnsi="Times New Roman"/>
        </w:rPr>
        <w:t>;</w:t>
      </w:r>
      <w:proofErr w:type="gramEnd"/>
      <w:r w:rsidR="00DF5F77" w:rsidRPr="008B7DB7">
        <w:rPr>
          <w:rFonts w:ascii="Times New Roman" w:hAnsi="Times New Roman"/>
        </w:rPr>
        <w:t xml:space="preserve"> максимальный процент застройки в границах земельного участка –</w:t>
      </w:r>
      <w:r w:rsidR="00DF5F77" w:rsidRPr="008B7DB7">
        <w:rPr>
          <w:rFonts w:ascii="Times New Roman" w:hAnsi="Times New Roman"/>
          <w:b/>
        </w:rPr>
        <w:t>40%</w:t>
      </w:r>
      <w:r w:rsidR="00DF5F77" w:rsidRPr="008B7DB7">
        <w:rPr>
          <w:rFonts w:ascii="Times New Roman" w:hAnsi="Times New Roman"/>
        </w:rPr>
        <w:t>;</w:t>
      </w:r>
      <w:r w:rsidR="00DF5F77">
        <w:rPr>
          <w:rFonts w:ascii="Times New Roman" w:hAnsi="Times New Roman"/>
        </w:rPr>
        <w:t xml:space="preserve"> </w:t>
      </w:r>
      <w:r w:rsidR="00DF5F77" w:rsidRPr="008B7DB7">
        <w:rPr>
          <w:rFonts w:ascii="Times New Roman" w:hAnsi="Times New Roman"/>
        </w:rPr>
        <w:t xml:space="preserve">коэффициент плотности застройки </w:t>
      </w:r>
      <w:r w:rsidR="00DF5F77" w:rsidRPr="008B7DB7">
        <w:rPr>
          <w:rFonts w:ascii="Times New Roman" w:hAnsi="Times New Roman"/>
          <w:b/>
        </w:rPr>
        <w:t>Кпз-0,8;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</w:rPr>
        <w:t>Минимальные отступы до границы смежного земельного участка: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  <w:b/>
        </w:rPr>
      </w:pPr>
      <w:r w:rsidRPr="008B7DB7">
        <w:rPr>
          <w:rFonts w:ascii="Times New Roman" w:hAnsi="Times New Roman"/>
        </w:rPr>
        <w:t xml:space="preserve"> - от жилых зданий - </w:t>
      </w:r>
      <w:r w:rsidRPr="008B7DB7">
        <w:rPr>
          <w:rFonts w:ascii="Times New Roman" w:hAnsi="Times New Roman"/>
          <w:b/>
        </w:rPr>
        <w:t>3 м;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  <w:b/>
        </w:rPr>
        <w:t>-</w:t>
      </w:r>
      <w:r w:rsidRPr="008B7DB7">
        <w:rPr>
          <w:rFonts w:ascii="Times New Roman" w:hAnsi="Times New Roman"/>
        </w:rPr>
        <w:t xml:space="preserve"> от хозяйственных построек- </w:t>
      </w:r>
      <w:r w:rsidRPr="008B7DB7">
        <w:rPr>
          <w:rFonts w:ascii="Times New Roman" w:hAnsi="Times New Roman"/>
          <w:b/>
        </w:rPr>
        <w:t>1 м</w:t>
      </w:r>
      <w:r w:rsidRPr="008B7DB7">
        <w:rPr>
          <w:rFonts w:ascii="Times New Roman" w:hAnsi="Times New Roman"/>
        </w:rPr>
        <w:t xml:space="preserve"> с учетом соблюдения требований технических регламентов;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</w:rPr>
        <w:t xml:space="preserve">- от постройки для содержания скота и птицы – </w:t>
      </w:r>
      <w:r w:rsidRPr="008B7DB7">
        <w:rPr>
          <w:rFonts w:ascii="Times New Roman" w:hAnsi="Times New Roman"/>
          <w:b/>
        </w:rPr>
        <w:t>4 м.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</w:rPr>
        <w:t>-в сложившейся застройке, при ширине земельного участка 12 и менее метров, для строительства жилого дома минимальный отступ от границы соседнего участка составляет: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</w:rPr>
        <w:t>- для одноэтажного – 1 м.;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</w:rPr>
        <w:t>- для двухэтажного – 1,5 м.;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</w:rPr>
        <w:t>- для трехэтажного – 2 м., при условии, что расстояние до расположенного на соседнем земельном участке жилого дома не менее 5 м.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</w:rPr>
      </w:pPr>
      <w:r w:rsidRPr="008B7DB7">
        <w:rPr>
          <w:rFonts w:ascii="Times New Roman" w:hAnsi="Times New Roman"/>
        </w:rPr>
        <w:t>- минимальный отступ строений от красной линии улиц не менее чем на - 5 м, от красной линии проездов не менее чем на 3 м, в условиях сложившейся застройки, основные строения допускается размещать с учетом сложившейся линии застройки;</w:t>
      </w:r>
    </w:p>
    <w:p w:rsidR="00DF5F77" w:rsidRPr="008B7DB7" w:rsidRDefault="00DF5F77" w:rsidP="00DF5F77">
      <w:pPr>
        <w:pStyle w:val="ad"/>
        <w:ind w:left="-284" w:right="-454"/>
        <w:rPr>
          <w:rFonts w:ascii="Times New Roman" w:hAnsi="Times New Roman"/>
          <w:szCs w:val="24"/>
        </w:rPr>
      </w:pPr>
      <w:proofErr w:type="spellStart"/>
      <w:r w:rsidRPr="008B7DB7">
        <w:rPr>
          <w:rFonts w:ascii="Times New Roman" w:hAnsi="Times New Roman"/>
        </w:rPr>
        <w:t>Отмостка</w:t>
      </w:r>
      <w:proofErr w:type="spellEnd"/>
      <w:r w:rsidRPr="008B7DB7">
        <w:rPr>
          <w:rFonts w:ascii="Times New Roman" w:hAnsi="Times New Roman"/>
        </w:rPr>
        <w:t xml:space="preserve"> зданий должна располагаться в пределах отведенного (предоставленного) земельного участка.</w:t>
      </w:r>
    </w:p>
    <w:p w:rsidR="00DF5F77" w:rsidRDefault="00DF5F77" w:rsidP="0039509D">
      <w:pPr>
        <w:shd w:val="clear" w:color="auto" w:fill="FFFFFF"/>
        <w:autoSpaceDE w:val="0"/>
        <w:autoSpaceDN w:val="0"/>
        <w:adjustRightInd w:val="0"/>
        <w:spacing w:after="0" w:line="240" w:lineRule="auto"/>
        <w:ind w:right="-459"/>
        <w:jc w:val="both"/>
        <w:rPr>
          <w:rFonts w:ascii="Times New Roman" w:hAnsi="Times New Roman"/>
          <w:sz w:val="24"/>
          <w:szCs w:val="24"/>
        </w:rPr>
      </w:pPr>
    </w:p>
    <w:p w:rsidR="002106BB" w:rsidRDefault="002106BB" w:rsidP="002106B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 w:rsidRPr="0023655F">
        <w:rPr>
          <w:rFonts w:ascii="Times New Roman" w:hAnsi="Times New Roman"/>
          <w:b/>
          <w:sz w:val="24"/>
          <w:szCs w:val="24"/>
        </w:rPr>
        <w:t>Лот №</w:t>
      </w:r>
      <w:r w:rsidR="007445F2">
        <w:rPr>
          <w:rFonts w:ascii="Times New Roman" w:hAnsi="Times New Roman"/>
          <w:b/>
          <w:sz w:val="24"/>
          <w:szCs w:val="24"/>
        </w:rPr>
        <w:t>2</w:t>
      </w:r>
      <w:r w:rsidRPr="0023655F">
        <w:rPr>
          <w:rFonts w:ascii="Times New Roman" w:hAnsi="Times New Roman"/>
          <w:b/>
          <w:sz w:val="24"/>
          <w:szCs w:val="24"/>
        </w:rPr>
        <w:t xml:space="preserve">: </w:t>
      </w:r>
      <w:r w:rsidRPr="0023655F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</w:t>
      </w:r>
      <w:r w:rsidRPr="00B00670">
        <w:rPr>
          <w:rFonts w:ascii="Times New Roman" w:hAnsi="Times New Roman"/>
          <w:sz w:val="24"/>
          <w:szCs w:val="24"/>
        </w:rPr>
        <w:t>(утвержден решением городской Думы МО г. Новороссийск от 22.11.2011 года № 158, с изменениями от 21.07.2015 года № 493)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655F">
        <w:rPr>
          <w:rFonts w:ascii="Times New Roman" w:hAnsi="Times New Roman"/>
          <w:sz w:val="24"/>
          <w:szCs w:val="24"/>
        </w:rPr>
        <w:t>земельный участ</w:t>
      </w:r>
      <w:r>
        <w:rPr>
          <w:rFonts w:ascii="Times New Roman" w:hAnsi="Times New Roman"/>
          <w:sz w:val="24"/>
          <w:szCs w:val="24"/>
        </w:rPr>
        <w:t>ок отнесен к</w:t>
      </w:r>
      <w:r w:rsidRPr="0023655F">
        <w:rPr>
          <w:rFonts w:ascii="Times New Roman" w:hAnsi="Times New Roman"/>
          <w:sz w:val="24"/>
          <w:szCs w:val="24"/>
        </w:rPr>
        <w:t xml:space="preserve"> зоне </w:t>
      </w:r>
      <w:r>
        <w:rPr>
          <w:rFonts w:ascii="Times New Roman" w:hAnsi="Times New Roman"/>
          <w:sz w:val="24"/>
          <w:szCs w:val="24"/>
        </w:rPr>
        <w:t xml:space="preserve">делового, общественного и коммерческого назначения. </w:t>
      </w:r>
      <w:proofErr w:type="gramStart"/>
      <w:r w:rsidRPr="0023655F">
        <w:rPr>
          <w:rFonts w:ascii="Times New Roman" w:hAnsi="Times New Roman"/>
          <w:color w:val="000000"/>
          <w:sz w:val="24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670">
        <w:rPr>
          <w:rFonts w:ascii="Times New Roman" w:hAnsi="Times New Roman"/>
          <w:sz w:val="24"/>
          <w:szCs w:val="24"/>
        </w:rPr>
        <w:t>(утверждены решением городской Думы от 23.12.2014 г. № 439</w:t>
      </w:r>
      <w:r>
        <w:rPr>
          <w:rFonts w:ascii="Times New Roman" w:hAnsi="Times New Roman"/>
          <w:sz w:val="24"/>
          <w:szCs w:val="24"/>
        </w:rPr>
        <w:t>)</w:t>
      </w:r>
      <w:r w:rsidRPr="0023655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земельный участок  отнесен</w:t>
      </w:r>
      <w:r w:rsidRPr="0023655F">
        <w:rPr>
          <w:rFonts w:ascii="Times New Roman" w:hAnsi="Times New Roman"/>
          <w:color w:val="000000"/>
          <w:sz w:val="24"/>
          <w:szCs w:val="24"/>
        </w:rPr>
        <w:t xml:space="preserve"> к территориальной зоне </w:t>
      </w:r>
      <w:r>
        <w:rPr>
          <w:rFonts w:ascii="Times New Roman" w:hAnsi="Times New Roman"/>
          <w:color w:val="000000"/>
          <w:sz w:val="24"/>
          <w:szCs w:val="24"/>
        </w:rPr>
        <w:t>ЗКР-1</w:t>
      </w:r>
      <w:r w:rsidRPr="0023655F">
        <w:rPr>
          <w:rFonts w:ascii="Times New Roman" w:hAnsi="Times New Roman"/>
          <w:color w:val="000000"/>
          <w:sz w:val="24"/>
          <w:szCs w:val="24"/>
        </w:rPr>
        <w:t xml:space="preserve"> (зона </w:t>
      </w:r>
      <w:r>
        <w:rPr>
          <w:rFonts w:ascii="Times New Roman" w:hAnsi="Times New Roman"/>
          <w:color w:val="000000"/>
          <w:sz w:val="24"/>
          <w:szCs w:val="24"/>
        </w:rPr>
        <w:t xml:space="preserve">комплексного развития преимущественно жилищного и общественно-делового назначения (требуется разработка и утверждение проекта </w:t>
      </w:r>
      <w:r w:rsidR="00063263">
        <w:rPr>
          <w:rFonts w:ascii="Times New Roman" w:hAnsi="Times New Roman"/>
          <w:color w:val="000000"/>
          <w:sz w:val="24"/>
          <w:szCs w:val="24"/>
        </w:rPr>
        <w:t>планировки</w:t>
      </w:r>
      <w:r w:rsidRPr="0023655F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236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655F">
        <w:rPr>
          <w:rFonts w:ascii="Times New Roman" w:hAnsi="Times New Roman"/>
          <w:sz w:val="24"/>
          <w:szCs w:val="24"/>
        </w:rPr>
        <w:t xml:space="preserve">Зона </w:t>
      </w:r>
      <w:r w:rsidR="00F51064">
        <w:rPr>
          <w:rFonts w:ascii="Times New Roman" w:hAnsi="Times New Roman"/>
          <w:sz w:val="24"/>
          <w:szCs w:val="24"/>
        </w:rPr>
        <w:t xml:space="preserve">предназначена для формирования территорий различного функционального назначения, при перспективном градостроительном развитии, </w:t>
      </w:r>
      <w:r w:rsidR="00F51064">
        <w:rPr>
          <w:rFonts w:ascii="Times New Roman" w:hAnsi="Times New Roman"/>
          <w:sz w:val="24"/>
          <w:szCs w:val="24"/>
        </w:rPr>
        <w:lastRenderedPageBreak/>
        <w:t xml:space="preserve">согласно утвержденному генеральному плану. </w:t>
      </w:r>
      <w:r w:rsidR="00D95CDF">
        <w:rPr>
          <w:rFonts w:ascii="Times New Roman" w:hAnsi="Times New Roman"/>
          <w:sz w:val="24"/>
          <w:szCs w:val="24"/>
        </w:rPr>
        <w:t xml:space="preserve"> </w:t>
      </w:r>
      <w:r w:rsidR="00F51064">
        <w:rPr>
          <w:rFonts w:ascii="Times New Roman" w:hAnsi="Times New Roman"/>
          <w:sz w:val="24"/>
          <w:szCs w:val="24"/>
        </w:rPr>
        <w:t xml:space="preserve">По мере принятия решений о застройке данных территорий, выполняется проект планировки территории, после его утверждения в установленном порядке вносится изменения в карту градостроительного зонирования настоящих правил. </w:t>
      </w:r>
    </w:p>
    <w:p w:rsidR="005D6984" w:rsidRDefault="005D6984" w:rsidP="002845E1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0FE6" w:rsidRPr="003E6E0C" w:rsidRDefault="006F1DCF" w:rsidP="002845E1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063263" w:rsidRDefault="00063263" w:rsidP="0006326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Лоты</w:t>
      </w:r>
      <w:r w:rsidR="00253CF7">
        <w:rPr>
          <w:rFonts w:ascii="Times New Roman" w:hAnsi="Times New Roman"/>
          <w:b/>
          <w:sz w:val="24"/>
          <w:szCs w:val="24"/>
        </w:rPr>
        <w:t xml:space="preserve"> № 1-</w:t>
      </w:r>
      <w:r w:rsidR="00DC1CF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219A8" w:rsidRDefault="00063263" w:rsidP="00030C2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Cs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8B4640">
        <w:rPr>
          <w:rFonts w:ascii="Times New Roman" w:hAnsi="Times New Roman"/>
          <w:b/>
          <w:bCs/>
          <w:sz w:val="24"/>
          <w:szCs w:val="24"/>
        </w:rPr>
        <w:t>обеспечивается</w:t>
      </w:r>
      <w:r>
        <w:rPr>
          <w:rFonts w:ascii="Times New Roman" w:hAnsi="Times New Roman"/>
          <w:bCs/>
          <w:sz w:val="24"/>
          <w:szCs w:val="24"/>
        </w:rPr>
        <w:t>: Максимальные нагрузки в возможной точке подключения – до 1,0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Возможная точка подключения – водопровод Д-150 мм по ул. Зеленая </w:t>
      </w:r>
      <w:r w:rsidR="00721F23">
        <w:rPr>
          <w:rFonts w:ascii="Times New Roman" w:hAnsi="Times New Roman"/>
          <w:bCs/>
          <w:sz w:val="24"/>
          <w:szCs w:val="24"/>
        </w:rPr>
        <w:t xml:space="preserve">с. Большие Хутора; </w:t>
      </w:r>
      <w:r w:rsidR="00721F23" w:rsidRPr="00721F23">
        <w:rPr>
          <w:rFonts w:ascii="Times New Roman" w:hAnsi="Times New Roman"/>
          <w:b/>
          <w:bCs/>
          <w:sz w:val="24"/>
          <w:szCs w:val="24"/>
        </w:rPr>
        <w:t>по лоту № 2</w:t>
      </w:r>
      <w:r w:rsidR="00721F23">
        <w:rPr>
          <w:rFonts w:ascii="Times New Roman" w:hAnsi="Times New Roman"/>
          <w:bCs/>
          <w:sz w:val="24"/>
          <w:szCs w:val="24"/>
        </w:rPr>
        <w:t xml:space="preserve">: водопровод </w:t>
      </w:r>
      <w:r w:rsidR="00DC54A4">
        <w:rPr>
          <w:rFonts w:ascii="Times New Roman" w:hAnsi="Times New Roman"/>
          <w:bCs/>
          <w:sz w:val="24"/>
          <w:szCs w:val="24"/>
        </w:rPr>
        <w:t xml:space="preserve">Д-100 мм по ул. </w:t>
      </w:r>
      <w:proofErr w:type="spellStart"/>
      <w:r w:rsidR="00DC54A4">
        <w:rPr>
          <w:rFonts w:ascii="Times New Roman" w:hAnsi="Times New Roman"/>
          <w:bCs/>
          <w:sz w:val="24"/>
          <w:szCs w:val="24"/>
        </w:rPr>
        <w:t>Старочеркесская</w:t>
      </w:r>
      <w:proofErr w:type="spellEnd"/>
      <w:r w:rsidR="00DC54A4">
        <w:rPr>
          <w:rFonts w:ascii="Times New Roman" w:hAnsi="Times New Roman"/>
          <w:bCs/>
          <w:sz w:val="24"/>
          <w:szCs w:val="24"/>
        </w:rPr>
        <w:t xml:space="preserve">; </w:t>
      </w:r>
    </w:p>
    <w:p w:rsidR="00063263" w:rsidRPr="009C157C" w:rsidRDefault="00DC54A4" w:rsidP="00030C27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DC54A4">
        <w:rPr>
          <w:rFonts w:ascii="Times New Roman" w:hAnsi="Times New Roman"/>
          <w:b/>
          <w:bCs/>
          <w:sz w:val="24"/>
          <w:szCs w:val="24"/>
        </w:rPr>
        <w:t>по лоту № 3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500D50">
        <w:rPr>
          <w:rFonts w:ascii="Times New Roman" w:hAnsi="Times New Roman"/>
          <w:bCs/>
          <w:sz w:val="24"/>
          <w:szCs w:val="24"/>
        </w:rPr>
        <w:t>водопровод</w:t>
      </w:r>
      <w:proofErr w:type="gramStart"/>
      <w:r w:rsidR="00500D50"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  <w:r w:rsidR="00500D50">
        <w:rPr>
          <w:rFonts w:ascii="Times New Roman" w:hAnsi="Times New Roman"/>
          <w:bCs/>
          <w:sz w:val="24"/>
          <w:szCs w:val="24"/>
        </w:rPr>
        <w:t xml:space="preserve"> – 150 </w:t>
      </w:r>
      <w:r w:rsidR="00600F13">
        <w:rPr>
          <w:rFonts w:ascii="Times New Roman" w:hAnsi="Times New Roman"/>
          <w:bCs/>
          <w:sz w:val="24"/>
          <w:szCs w:val="24"/>
        </w:rPr>
        <w:t xml:space="preserve">мм в районе пер. </w:t>
      </w:r>
      <w:proofErr w:type="spellStart"/>
      <w:r w:rsidR="00600F13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600F13">
        <w:rPr>
          <w:rFonts w:ascii="Times New Roman" w:hAnsi="Times New Roman"/>
          <w:bCs/>
          <w:sz w:val="24"/>
          <w:szCs w:val="24"/>
        </w:rPr>
        <w:t xml:space="preserve">; </w:t>
      </w:r>
      <w:r w:rsidR="00600F13" w:rsidRPr="00600F13">
        <w:rPr>
          <w:rFonts w:ascii="Times New Roman" w:hAnsi="Times New Roman"/>
          <w:b/>
          <w:bCs/>
          <w:sz w:val="24"/>
          <w:szCs w:val="24"/>
        </w:rPr>
        <w:t>по лот</w:t>
      </w:r>
      <w:r w:rsidR="005A211E">
        <w:rPr>
          <w:rFonts w:ascii="Times New Roman" w:hAnsi="Times New Roman"/>
          <w:b/>
          <w:bCs/>
          <w:sz w:val="24"/>
          <w:szCs w:val="24"/>
        </w:rPr>
        <w:t>ам</w:t>
      </w:r>
      <w:r w:rsidR="00600F13" w:rsidRPr="00600F13">
        <w:rPr>
          <w:rFonts w:ascii="Times New Roman" w:hAnsi="Times New Roman"/>
          <w:b/>
          <w:bCs/>
          <w:sz w:val="24"/>
          <w:szCs w:val="24"/>
        </w:rPr>
        <w:t xml:space="preserve"> № 4</w:t>
      </w:r>
      <w:r w:rsidR="00600F13">
        <w:rPr>
          <w:rFonts w:ascii="Times New Roman" w:hAnsi="Times New Roman"/>
          <w:bCs/>
          <w:sz w:val="24"/>
          <w:szCs w:val="24"/>
        </w:rPr>
        <w:t xml:space="preserve">: </w:t>
      </w:r>
      <w:r w:rsidR="00030C27" w:rsidRPr="006B4A68">
        <w:rPr>
          <w:rFonts w:ascii="Times New Roman" w:hAnsi="Times New Roman"/>
          <w:bCs/>
          <w:sz w:val="24"/>
          <w:szCs w:val="24"/>
        </w:rPr>
        <w:t xml:space="preserve">централизованная система водоснабжения отсутствует, необходимо предусмотреть собственный источник </w:t>
      </w:r>
      <w:r w:rsidR="00FF2ECE">
        <w:rPr>
          <w:rFonts w:ascii="Times New Roman" w:hAnsi="Times New Roman"/>
          <w:bCs/>
          <w:sz w:val="24"/>
          <w:szCs w:val="24"/>
        </w:rPr>
        <w:t xml:space="preserve">или использовать привозную воду; </w:t>
      </w:r>
      <w:r w:rsidR="00FF2ECE" w:rsidRPr="00FF2ECE">
        <w:rPr>
          <w:rFonts w:ascii="Times New Roman" w:hAnsi="Times New Roman"/>
          <w:b/>
          <w:bCs/>
          <w:sz w:val="24"/>
          <w:szCs w:val="24"/>
        </w:rPr>
        <w:t>по лоту № 5</w:t>
      </w:r>
      <w:r w:rsidR="00FF2ECE">
        <w:rPr>
          <w:rFonts w:ascii="Times New Roman" w:hAnsi="Times New Roman"/>
          <w:bCs/>
          <w:sz w:val="24"/>
          <w:szCs w:val="24"/>
        </w:rPr>
        <w:t xml:space="preserve">: водопровод Д-100 мм по ул. </w:t>
      </w:r>
      <w:r w:rsidR="00122464">
        <w:rPr>
          <w:rFonts w:ascii="Times New Roman" w:hAnsi="Times New Roman"/>
          <w:bCs/>
          <w:sz w:val="24"/>
          <w:szCs w:val="24"/>
        </w:rPr>
        <w:t>Юбилейная в п. Верхнебаканском;</w:t>
      </w:r>
      <w:r w:rsidR="0035641A">
        <w:rPr>
          <w:rFonts w:ascii="Times New Roman" w:hAnsi="Times New Roman"/>
          <w:bCs/>
          <w:sz w:val="24"/>
          <w:szCs w:val="24"/>
        </w:rPr>
        <w:t xml:space="preserve"> </w:t>
      </w:r>
      <w:r w:rsidR="0035641A" w:rsidRPr="0035641A">
        <w:rPr>
          <w:rFonts w:ascii="Times New Roman" w:hAnsi="Times New Roman"/>
          <w:b/>
          <w:bCs/>
          <w:sz w:val="24"/>
          <w:szCs w:val="24"/>
        </w:rPr>
        <w:t>по лоту № 6:</w:t>
      </w:r>
      <w:r w:rsidR="0035641A">
        <w:rPr>
          <w:rFonts w:ascii="Times New Roman" w:hAnsi="Times New Roman"/>
          <w:bCs/>
          <w:sz w:val="24"/>
          <w:szCs w:val="24"/>
        </w:rPr>
        <w:t xml:space="preserve"> водопровод Д-100 мм по ул. Садовая ст. Раевская</w:t>
      </w:r>
      <w:r w:rsidR="0035641A" w:rsidRPr="00B35DC5">
        <w:rPr>
          <w:rFonts w:ascii="Times New Roman" w:hAnsi="Times New Roman"/>
          <w:bCs/>
          <w:sz w:val="24"/>
          <w:szCs w:val="24"/>
        </w:rPr>
        <w:t>;</w:t>
      </w:r>
      <w:r w:rsidR="0035641A">
        <w:rPr>
          <w:rFonts w:ascii="Times New Roman" w:hAnsi="Times New Roman"/>
          <w:bCs/>
          <w:sz w:val="24"/>
          <w:szCs w:val="24"/>
        </w:rPr>
        <w:t xml:space="preserve"> </w:t>
      </w:r>
      <w:r w:rsidR="00095190" w:rsidRPr="00C2717F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095190">
        <w:rPr>
          <w:rFonts w:ascii="Times New Roman" w:hAnsi="Times New Roman"/>
          <w:b/>
          <w:bCs/>
          <w:sz w:val="24"/>
          <w:szCs w:val="24"/>
        </w:rPr>
        <w:t>7</w:t>
      </w:r>
      <w:r w:rsidR="00095190" w:rsidRPr="00C2717F">
        <w:rPr>
          <w:rFonts w:ascii="Times New Roman" w:hAnsi="Times New Roman"/>
          <w:b/>
          <w:bCs/>
          <w:sz w:val="24"/>
          <w:szCs w:val="24"/>
        </w:rPr>
        <w:t>:</w:t>
      </w:r>
      <w:r w:rsidR="00095190">
        <w:rPr>
          <w:rFonts w:ascii="Times New Roman" w:hAnsi="Times New Roman"/>
          <w:bCs/>
          <w:sz w:val="24"/>
          <w:szCs w:val="24"/>
        </w:rPr>
        <w:t xml:space="preserve"> водопровод Д-50 мм по ул. Общественная.</w:t>
      </w:r>
    </w:p>
    <w:p w:rsidR="00063263" w:rsidRPr="009C157C" w:rsidRDefault="00063263" w:rsidP="0006326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>
        <w:rPr>
          <w:rFonts w:ascii="Times New Roman" w:hAnsi="Times New Roman"/>
          <w:bCs/>
          <w:sz w:val="24"/>
          <w:szCs w:val="24"/>
        </w:rPr>
        <w:t>централизованная система водоотведения отсутствует</w:t>
      </w:r>
      <w:r w:rsidRPr="00761BD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Для отвода сточных вод от санитарных приборов, при отсутствии централизованной канализации, необходимо предусмотреть устройство герметического выгреба. </w:t>
      </w:r>
    </w:p>
    <w:p w:rsidR="00063263" w:rsidRPr="006F1AF8" w:rsidRDefault="00063263" w:rsidP="0006326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57C">
        <w:rPr>
          <w:rFonts w:ascii="Times New Roman" w:hAnsi="Times New Roman"/>
          <w:b/>
          <w:bCs/>
          <w:sz w:val="24"/>
          <w:szCs w:val="24"/>
        </w:rPr>
        <w:t>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B1ED3">
        <w:rPr>
          <w:rFonts w:ascii="Times New Roman" w:hAnsi="Times New Roman"/>
          <w:bCs/>
          <w:sz w:val="24"/>
          <w:szCs w:val="24"/>
        </w:rPr>
        <w:t xml:space="preserve">сброс вод с территории осуществить вертикальной планировкой и устройством системы </w:t>
      </w:r>
      <w:proofErr w:type="spellStart"/>
      <w:r w:rsidR="00AB1ED3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AB1ED3">
        <w:rPr>
          <w:rFonts w:ascii="Times New Roman" w:hAnsi="Times New Roman"/>
          <w:bCs/>
          <w:sz w:val="24"/>
          <w:szCs w:val="24"/>
        </w:rPr>
        <w:t xml:space="preserve"> в границах земельного участка. Сброс дождевых вод выполнить по рельефу местности. Исключить попадание хозяйственно-бытовых вод в системы ливневой канализации. При сбросе ливневых вод исключить возможность подтопления соседних земельных участков</w:t>
      </w:r>
      <w:r w:rsidR="00E628A4">
        <w:rPr>
          <w:rFonts w:ascii="Times New Roman" w:hAnsi="Times New Roman"/>
          <w:bCs/>
          <w:sz w:val="24"/>
          <w:szCs w:val="24"/>
        </w:rPr>
        <w:t xml:space="preserve">; </w:t>
      </w:r>
      <w:r w:rsidR="00500D50" w:rsidRPr="00500D50">
        <w:rPr>
          <w:rFonts w:ascii="Times New Roman" w:hAnsi="Times New Roman"/>
          <w:b/>
          <w:bCs/>
          <w:sz w:val="24"/>
          <w:szCs w:val="24"/>
        </w:rPr>
        <w:t>по лот</w:t>
      </w:r>
      <w:r w:rsidR="00791021">
        <w:rPr>
          <w:rFonts w:ascii="Times New Roman" w:hAnsi="Times New Roman"/>
          <w:b/>
          <w:bCs/>
          <w:sz w:val="24"/>
          <w:szCs w:val="24"/>
        </w:rPr>
        <w:t>у</w:t>
      </w:r>
      <w:r w:rsidR="00500D50" w:rsidRPr="00500D50">
        <w:rPr>
          <w:rFonts w:ascii="Times New Roman" w:hAnsi="Times New Roman"/>
          <w:b/>
          <w:bCs/>
          <w:sz w:val="24"/>
          <w:szCs w:val="24"/>
        </w:rPr>
        <w:t xml:space="preserve"> № 3</w:t>
      </w:r>
      <w:r w:rsidR="00500D50">
        <w:rPr>
          <w:rFonts w:ascii="Times New Roman" w:hAnsi="Times New Roman"/>
          <w:bCs/>
          <w:sz w:val="24"/>
          <w:szCs w:val="24"/>
        </w:rPr>
        <w:t xml:space="preserve">: </w:t>
      </w:r>
      <w:r w:rsidR="00500D50" w:rsidRPr="00EB3922">
        <w:rPr>
          <w:rFonts w:ascii="Times New Roman" w:hAnsi="Times New Roman"/>
          <w:bCs/>
          <w:sz w:val="24"/>
          <w:szCs w:val="24"/>
        </w:rPr>
        <w:t xml:space="preserve">разработать проект </w:t>
      </w:r>
      <w:proofErr w:type="spellStart"/>
      <w:r w:rsidR="00500D50" w:rsidRPr="00EB3922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500D5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00D50">
        <w:rPr>
          <w:rFonts w:ascii="Times New Roman" w:hAnsi="Times New Roman"/>
          <w:bCs/>
          <w:sz w:val="24"/>
          <w:szCs w:val="24"/>
        </w:rPr>
        <w:t xml:space="preserve">сброс вод с территории осуществить вертикальной планировкой, проект </w:t>
      </w:r>
      <w:proofErr w:type="spellStart"/>
      <w:r w:rsidR="00500D50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500D50">
        <w:rPr>
          <w:rFonts w:ascii="Times New Roman" w:hAnsi="Times New Roman"/>
          <w:bCs/>
          <w:sz w:val="24"/>
          <w:szCs w:val="24"/>
        </w:rPr>
        <w:t xml:space="preserve"> согласовать с администрацией города.</w:t>
      </w:r>
    </w:p>
    <w:p w:rsidR="00681512" w:rsidRDefault="00063263" w:rsidP="0090155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обеспечить присоединением к централизованным сетям газоснабжения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в соответствии со схемой газоснабжения района застройки и получении технических условий в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Необходимо заключить договор с владельцем сетей об условиях подключения (технологического присоединения) и оплаты работ</w:t>
      </w:r>
      <w:r w:rsidRPr="00E75377">
        <w:rPr>
          <w:rFonts w:ascii="Times New Roman" w:hAnsi="Times New Roman"/>
          <w:color w:val="000000"/>
          <w:sz w:val="24"/>
          <w:szCs w:val="24"/>
        </w:rPr>
        <w:t>. Максимальная расчетная нагрузка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color w:val="000000"/>
          <w:sz w:val="24"/>
          <w:szCs w:val="24"/>
        </w:rPr>
        <w:t xml:space="preserve">,0 </w:t>
      </w:r>
      <w:proofErr w:type="spellStart"/>
      <w:r w:rsidRPr="00E75377">
        <w:rPr>
          <w:rFonts w:ascii="Times New Roman" w:hAnsi="Times New Roman"/>
          <w:color w:val="000000"/>
          <w:sz w:val="24"/>
          <w:szCs w:val="24"/>
        </w:rPr>
        <w:t>мЗ</w:t>
      </w:r>
      <w:proofErr w:type="spellEnd"/>
      <w:r w:rsidRPr="00E75377">
        <w:rPr>
          <w:rFonts w:ascii="Times New Roman" w:hAnsi="Times New Roman"/>
          <w:color w:val="000000"/>
          <w:sz w:val="24"/>
          <w:szCs w:val="24"/>
        </w:rPr>
        <w:t>/час</w:t>
      </w:r>
      <w:r>
        <w:rPr>
          <w:rFonts w:ascii="Times New Roman" w:hAnsi="Times New Roman"/>
          <w:sz w:val="24"/>
          <w:szCs w:val="24"/>
        </w:rPr>
        <w:t xml:space="preserve">;                                                                 </w:t>
      </w:r>
      <w:r w:rsidRPr="000412B1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68151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12B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подключение возможно к газопроводу межпоселковому АГРС ст. </w:t>
      </w:r>
      <w:proofErr w:type="spellStart"/>
      <w:r>
        <w:rPr>
          <w:rFonts w:ascii="Times New Roman" w:hAnsi="Times New Roman"/>
          <w:sz w:val="24"/>
          <w:szCs w:val="24"/>
        </w:rPr>
        <w:t>Раевская-н.п</w:t>
      </w:r>
      <w:proofErr w:type="spellEnd"/>
      <w:r>
        <w:rPr>
          <w:rFonts w:ascii="Times New Roman" w:hAnsi="Times New Roman"/>
          <w:sz w:val="24"/>
          <w:szCs w:val="24"/>
        </w:rPr>
        <w:t xml:space="preserve">. Большие Хутора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Новороссийск, ориентировочное расстояние от точки подключения до земельного участка по прямой составляет 1</w:t>
      </w:r>
      <w:r w:rsidR="00681512">
        <w:rPr>
          <w:rFonts w:ascii="Times New Roman" w:hAnsi="Times New Roman"/>
          <w:sz w:val="24"/>
          <w:szCs w:val="24"/>
        </w:rPr>
        <w:t xml:space="preserve">800 </w:t>
      </w:r>
      <w:r>
        <w:rPr>
          <w:rFonts w:ascii="Times New Roman" w:hAnsi="Times New Roman"/>
          <w:sz w:val="24"/>
          <w:szCs w:val="24"/>
        </w:rPr>
        <w:t>м</w:t>
      </w:r>
      <w:r w:rsidR="00681512">
        <w:rPr>
          <w:rFonts w:ascii="Times New Roman" w:hAnsi="Times New Roman"/>
          <w:sz w:val="24"/>
          <w:szCs w:val="24"/>
        </w:rPr>
        <w:t xml:space="preserve">; </w:t>
      </w:r>
      <w:r w:rsidR="00865129" w:rsidRPr="00865129">
        <w:rPr>
          <w:rFonts w:ascii="Times New Roman" w:hAnsi="Times New Roman"/>
          <w:b/>
          <w:sz w:val="24"/>
          <w:szCs w:val="24"/>
        </w:rPr>
        <w:t>по лот</w:t>
      </w:r>
      <w:r w:rsidR="00600F13">
        <w:rPr>
          <w:rFonts w:ascii="Times New Roman" w:hAnsi="Times New Roman"/>
          <w:b/>
          <w:sz w:val="24"/>
          <w:szCs w:val="24"/>
        </w:rPr>
        <w:t>ам</w:t>
      </w:r>
      <w:r w:rsidR="00865129" w:rsidRPr="00865129">
        <w:rPr>
          <w:rFonts w:ascii="Times New Roman" w:hAnsi="Times New Roman"/>
          <w:b/>
          <w:sz w:val="24"/>
          <w:szCs w:val="24"/>
        </w:rPr>
        <w:t xml:space="preserve"> № 2</w:t>
      </w:r>
      <w:r w:rsidR="00600F13">
        <w:rPr>
          <w:rFonts w:ascii="Times New Roman" w:hAnsi="Times New Roman"/>
          <w:b/>
          <w:sz w:val="24"/>
          <w:szCs w:val="24"/>
        </w:rPr>
        <w:t>, 4</w:t>
      </w:r>
      <w:r w:rsidR="00CC751B">
        <w:rPr>
          <w:rFonts w:ascii="Times New Roman" w:hAnsi="Times New Roman"/>
          <w:b/>
          <w:sz w:val="24"/>
          <w:szCs w:val="24"/>
        </w:rPr>
        <w:t>, 5</w:t>
      </w:r>
      <w:r w:rsidR="0086512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865129">
        <w:rPr>
          <w:rFonts w:ascii="Times New Roman" w:hAnsi="Times New Roman"/>
          <w:sz w:val="24"/>
          <w:szCs w:val="24"/>
        </w:rPr>
        <w:t>подключение возможно к распределительному газопроводу высокого давления, ориентировочное расстояние от точки подключения до земельного участка по прямой составляет 2 500 м;</w:t>
      </w:r>
      <w:r w:rsidR="00DC54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54A4" w:rsidRPr="00DC54A4">
        <w:rPr>
          <w:rFonts w:ascii="Times New Roman" w:hAnsi="Times New Roman"/>
          <w:b/>
          <w:bCs/>
          <w:sz w:val="24"/>
          <w:szCs w:val="24"/>
        </w:rPr>
        <w:t>по лоту № 3</w:t>
      </w:r>
      <w:r w:rsidR="00DC54A4">
        <w:rPr>
          <w:rFonts w:ascii="Times New Roman" w:hAnsi="Times New Roman"/>
          <w:bCs/>
          <w:sz w:val="24"/>
          <w:szCs w:val="24"/>
        </w:rPr>
        <w:t>:</w:t>
      </w:r>
      <w:r w:rsidR="00DC54A4" w:rsidRPr="00DC54A4">
        <w:rPr>
          <w:rFonts w:ascii="Times New Roman" w:hAnsi="Times New Roman"/>
          <w:sz w:val="24"/>
          <w:szCs w:val="24"/>
        </w:rPr>
        <w:t xml:space="preserve"> </w:t>
      </w:r>
      <w:r w:rsidR="00DC54A4">
        <w:rPr>
          <w:rFonts w:ascii="Times New Roman" w:hAnsi="Times New Roman"/>
          <w:sz w:val="24"/>
          <w:szCs w:val="24"/>
        </w:rPr>
        <w:t>подключение возможно к распределительному газопроводу высокого давления, ориентировочное расстояние от точки подключения до земельного участка по прямой составляет 3 000 м;</w:t>
      </w:r>
      <w:r w:rsidR="004F7654">
        <w:rPr>
          <w:rFonts w:ascii="Times New Roman" w:hAnsi="Times New Roman"/>
          <w:sz w:val="24"/>
          <w:szCs w:val="24"/>
        </w:rPr>
        <w:t xml:space="preserve"> </w:t>
      </w:r>
      <w:r w:rsidR="004F7654" w:rsidRPr="00145B1F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4F7654">
        <w:rPr>
          <w:rFonts w:ascii="Times New Roman" w:hAnsi="Times New Roman"/>
          <w:b/>
          <w:sz w:val="24"/>
          <w:szCs w:val="24"/>
        </w:rPr>
        <w:t>6</w:t>
      </w:r>
      <w:r w:rsidR="004F7654" w:rsidRPr="00145B1F">
        <w:rPr>
          <w:rFonts w:ascii="Times New Roman" w:hAnsi="Times New Roman"/>
          <w:b/>
          <w:sz w:val="24"/>
          <w:szCs w:val="24"/>
        </w:rPr>
        <w:t>:</w:t>
      </w:r>
      <w:r w:rsidR="004F7654">
        <w:rPr>
          <w:rFonts w:ascii="Times New Roman" w:hAnsi="Times New Roman"/>
          <w:sz w:val="24"/>
          <w:szCs w:val="24"/>
        </w:rPr>
        <w:t xml:space="preserve"> </w:t>
      </w:r>
      <w:r w:rsidR="004F7654" w:rsidRPr="00B81C20">
        <w:rPr>
          <w:rFonts w:ascii="Times New Roman" w:hAnsi="Times New Roman"/>
          <w:sz w:val="24"/>
          <w:szCs w:val="24"/>
        </w:rPr>
        <w:t xml:space="preserve">подключение возможно к распределительному газопроводу среднего давления ст. </w:t>
      </w:r>
      <w:proofErr w:type="spellStart"/>
      <w:r w:rsidR="004F7654" w:rsidRPr="00B81C20">
        <w:rPr>
          <w:rFonts w:ascii="Times New Roman" w:hAnsi="Times New Roman"/>
          <w:sz w:val="24"/>
          <w:szCs w:val="24"/>
        </w:rPr>
        <w:t>Натухаевская</w:t>
      </w:r>
      <w:proofErr w:type="spellEnd"/>
      <w:r w:rsidR="004F7654" w:rsidRPr="00B81C20">
        <w:rPr>
          <w:rFonts w:ascii="Times New Roman" w:hAnsi="Times New Roman"/>
          <w:sz w:val="24"/>
          <w:szCs w:val="24"/>
        </w:rPr>
        <w:t xml:space="preserve">, по пер. Садовому, ориентировочное расстояние от точки подключения до земельного участка по прямой составляет </w:t>
      </w:r>
      <w:r w:rsidR="004F7654">
        <w:rPr>
          <w:rFonts w:ascii="Times New Roman" w:hAnsi="Times New Roman"/>
          <w:sz w:val="24"/>
          <w:szCs w:val="24"/>
        </w:rPr>
        <w:t>280 м;</w:t>
      </w:r>
      <w:proofErr w:type="gramEnd"/>
      <w:r w:rsidR="00901556">
        <w:rPr>
          <w:rFonts w:ascii="Times New Roman" w:hAnsi="Times New Roman"/>
          <w:sz w:val="24"/>
          <w:szCs w:val="24"/>
        </w:rPr>
        <w:t xml:space="preserve"> </w:t>
      </w:r>
      <w:r w:rsidR="00901556" w:rsidRPr="006335DD">
        <w:rPr>
          <w:rFonts w:ascii="Times New Roman" w:hAnsi="Times New Roman"/>
          <w:b/>
          <w:sz w:val="24"/>
          <w:szCs w:val="24"/>
        </w:rPr>
        <w:t xml:space="preserve">по лоту № </w:t>
      </w:r>
      <w:r w:rsidR="00901556">
        <w:rPr>
          <w:rFonts w:ascii="Times New Roman" w:hAnsi="Times New Roman"/>
          <w:b/>
          <w:sz w:val="24"/>
          <w:szCs w:val="24"/>
        </w:rPr>
        <w:t xml:space="preserve">7 </w:t>
      </w:r>
      <w:r w:rsidR="00901556" w:rsidRPr="006335DD">
        <w:rPr>
          <w:rFonts w:ascii="Times New Roman" w:hAnsi="Times New Roman"/>
          <w:sz w:val="24"/>
          <w:szCs w:val="24"/>
        </w:rPr>
        <w:t xml:space="preserve">- </w:t>
      </w:r>
      <w:r w:rsidR="00901556" w:rsidRPr="00B81C20">
        <w:rPr>
          <w:rFonts w:ascii="Times New Roman" w:hAnsi="Times New Roman"/>
          <w:sz w:val="24"/>
          <w:szCs w:val="24"/>
        </w:rPr>
        <w:t>подключение возможно к распределительному газопроводу</w:t>
      </w:r>
      <w:r w:rsidR="00901556">
        <w:rPr>
          <w:rFonts w:ascii="Times New Roman" w:hAnsi="Times New Roman"/>
          <w:sz w:val="24"/>
          <w:szCs w:val="24"/>
        </w:rPr>
        <w:t xml:space="preserve">, </w:t>
      </w:r>
      <w:r w:rsidR="00901556" w:rsidRPr="00B81C20">
        <w:rPr>
          <w:rFonts w:ascii="Times New Roman" w:hAnsi="Times New Roman"/>
          <w:sz w:val="24"/>
          <w:szCs w:val="24"/>
        </w:rPr>
        <w:t xml:space="preserve">ориентировочное расстояние от точки подключения до земельного участка по прямой составляет </w:t>
      </w:r>
      <w:r w:rsidR="00901556">
        <w:rPr>
          <w:rFonts w:ascii="Times New Roman" w:hAnsi="Times New Roman"/>
          <w:sz w:val="24"/>
          <w:szCs w:val="24"/>
        </w:rPr>
        <w:t>2800 м.</w:t>
      </w:r>
    </w:p>
    <w:p w:rsidR="00D219A8" w:rsidRDefault="00063263" w:rsidP="00312FD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9C157C">
        <w:rPr>
          <w:rFonts w:ascii="Times New Roman" w:hAnsi="Times New Roman"/>
          <w:b/>
          <w:bCs/>
          <w:sz w:val="24"/>
          <w:szCs w:val="24"/>
        </w:rPr>
        <w:t>Электроснабжение</w:t>
      </w:r>
      <w:proofErr w:type="gramEnd"/>
      <w:r w:rsidRPr="009C15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 обеспечить присоединением к централизованным сетям электроснабжения при заключении договора с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 эксплуатирующей электрические сети в данном районе.</w:t>
      </w:r>
      <w:r w:rsidRPr="00F40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Максимальная нагрузка – 15 кВт, уровень напряжения в точке присоединения: 0,4 кВ, категория надежности электроснабжения: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 точка присоединения: планируемые сети 10 кВ и 0</w:t>
      </w:r>
      <w:proofErr w:type="gramStart"/>
      <w:r>
        <w:rPr>
          <w:rFonts w:ascii="Times New Roman" w:hAnsi="Times New Roman"/>
          <w:sz w:val="24"/>
          <w:szCs w:val="24"/>
        </w:rPr>
        <w:t>,4</w:t>
      </w:r>
      <w:proofErr w:type="gramEnd"/>
      <w:r>
        <w:rPr>
          <w:rFonts w:ascii="Times New Roman" w:hAnsi="Times New Roman"/>
          <w:sz w:val="24"/>
          <w:szCs w:val="24"/>
        </w:rPr>
        <w:t xml:space="preserve"> кВ, </w:t>
      </w:r>
    </w:p>
    <w:p w:rsidR="00D219A8" w:rsidRDefault="004B06C5" w:rsidP="00312FD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4B06C5">
        <w:rPr>
          <w:rFonts w:ascii="Times New Roman" w:hAnsi="Times New Roman"/>
          <w:b/>
          <w:sz w:val="24"/>
          <w:szCs w:val="24"/>
        </w:rPr>
        <w:t>по лоту № 1:</w:t>
      </w:r>
      <w:r>
        <w:rPr>
          <w:rFonts w:ascii="Times New Roman" w:hAnsi="Times New Roman"/>
          <w:sz w:val="24"/>
          <w:szCs w:val="24"/>
        </w:rPr>
        <w:t xml:space="preserve"> </w:t>
      </w:r>
      <w:r w:rsidR="00063263">
        <w:rPr>
          <w:rFonts w:ascii="Times New Roman" w:hAnsi="Times New Roman"/>
          <w:sz w:val="24"/>
          <w:szCs w:val="24"/>
        </w:rPr>
        <w:t xml:space="preserve">питающий центр: </w:t>
      </w:r>
      <w:r w:rsidR="00721F23">
        <w:rPr>
          <w:rFonts w:ascii="Times New Roman" w:hAnsi="Times New Roman"/>
          <w:sz w:val="24"/>
          <w:szCs w:val="24"/>
        </w:rPr>
        <w:t xml:space="preserve">ПС 110/35/10 кВ «Солнечная»; </w:t>
      </w:r>
      <w:r w:rsidR="00721F23" w:rsidRPr="00721F23">
        <w:rPr>
          <w:rFonts w:ascii="Times New Roman" w:hAnsi="Times New Roman"/>
          <w:b/>
          <w:sz w:val="24"/>
          <w:szCs w:val="24"/>
        </w:rPr>
        <w:t>по лот</w:t>
      </w:r>
      <w:r w:rsidR="00600F13">
        <w:rPr>
          <w:rFonts w:ascii="Times New Roman" w:hAnsi="Times New Roman"/>
          <w:b/>
          <w:sz w:val="24"/>
          <w:szCs w:val="24"/>
        </w:rPr>
        <w:t>ам</w:t>
      </w:r>
      <w:r w:rsidR="00721F23" w:rsidRPr="00721F23">
        <w:rPr>
          <w:rFonts w:ascii="Times New Roman" w:hAnsi="Times New Roman"/>
          <w:b/>
          <w:sz w:val="24"/>
          <w:szCs w:val="24"/>
        </w:rPr>
        <w:t xml:space="preserve"> № 2</w:t>
      </w:r>
      <w:r w:rsidR="00600F13">
        <w:rPr>
          <w:rFonts w:ascii="Times New Roman" w:hAnsi="Times New Roman"/>
          <w:b/>
          <w:sz w:val="24"/>
          <w:szCs w:val="24"/>
        </w:rPr>
        <w:t>, 4</w:t>
      </w:r>
      <w:r w:rsidR="00FC2F1D">
        <w:rPr>
          <w:rFonts w:ascii="Times New Roman" w:hAnsi="Times New Roman"/>
          <w:b/>
          <w:sz w:val="24"/>
          <w:szCs w:val="24"/>
        </w:rPr>
        <w:t>,7</w:t>
      </w:r>
      <w:r w:rsidR="00721F23">
        <w:rPr>
          <w:rFonts w:ascii="Times New Roman" w:hAnsi="Times New Roman"/>
          <w:sz w:val="24"/>
          <w:szCs w:val="24"/>
        </w:rPr>
        <w:t xml:space="preserve">: </w:t>
      </w:r>
      <w:r w:rsidR="00063263">
        <w:rPr>
          <w:rFonts w:ascii="Times New Roman" w:hAnsi="Times New Roman"/>
          <w:sz w:val="24"/>
          <w:szCs w:val="24"/>
        </w:rPr>
        <w:t xml:space="preserve"> </w:t>
      </w:r>
      <w:r w:rsidR="00721F23">
        <w:rPr>
          <w:rFonts w:ascii="Times New Roman" w:hAnsi="Times New Roman"/>
          <w:sz w:val="24"/>
          <w:szCs w:val="24"/>
        </w:rPr>
        <w:t>Электрические сети АО «</w:t>
      </w:r>
      <w:proofErr w:type="spellStart"/>
      <w:r w:rsidR="00721F23">
        <w:rPr>
          <w:rFonts w:ascii="Times New Roman" w:hAnsi="Times New Roman"/>
          <w:sz w:val="24"/>
          <w:szCs w:val="24"/>
        </w:rPr>
        <w:t>НЭСК-электросети</w:t>
      </w:r>
      <w:proofErr w:type="spellEnd"/>
      <w:r w:rsidR="00721F2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12FDE" w:rsidRDefault="008621B5" w:rsidP="00312FDE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8621B5">
        <w:rPr>
          <w:rFonts w:ascii="Times New Roman" w:hAnsi="Times New Roman"/>
          <w:b/>
          <w:sz w:val="24"/>
          <w:szCs w:val="24"/>
        </w:rPr>
        <w:t>по лоту № 3</w:t>
      </w:r>
      <w:r>
        <w:rPr>
          <w:rFonts w:ascii="Times New Roman" w:hAnsi="Times New Roman"/>
          <w:sz w:val="24"/>
          <w:szCs w:val="24"/>
        </w:rPr>
        <w:t xml:space="preserve">: </w:t>
      </w:r>
      <w:r w:rsidR="00312FDE">
        <w:rPr>
          <w:rFonts w:ascii="Times New Roman" w:hAnsi="Times New Roman"/>
          <w:sz w:val="24"/>
          <w:szCs w:val="24"/>
        </w:rPr>
        <w:t xml:space="preserve">Расчетная нагрузка – не определена. Категория нагрузки – 3. Предварительные условия подключения: </w:t>
      </w:r>
      <w:proofErr w:type="gramStart"/>
      <w:r w:rsidR="00312FDE">
        <w:rPr>
          <w:rFonts w:ascii="Times New Roman" w:hAnsi="Times New Roman"/>
          <w:sz w:val="24"/>
          <w:szCs w:val="24"/>
        </w:rPr>
        <w:t xml:space="preserve">Источник питания – ПС 110/35/6 кВ «Новороссийск», Н-1 пр. 10, проектируемая ВЛ-0,4 кВ от РУ-0,4 кВ проектируемой КТП – 6/0,4 кВ. </w:t>
      </w:r>
      <w:proofErr w:type="spellStart"/>
      <w:r w:rsidR="00312FDE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312FDE">
        <w:rPr>
          <w:rFonts w:ascii="Times New Roman" w:hAnsi="Times New Roman"/>
          <w:sz w:val="24"/>
          <w:szCs w:val="24"/>
        </w:rPr>
        <w:t xml:space="preserve"> устройства заявителя </w:t>
      </w:r>
      <w:r w:rsidR="00312FDE">
        <w:rPr>
          <w:rFonts w:ascii="Times New Roman" w:hAnsi="Times New Roman"/>
          <w:sz w:val="24"/>
          <w:szCs w:val="24"/>
        </w:rPr>
        <w:lastRenderedPageBreak/>
        <w:t xml:space="preserve">присоединить </w:t>
      </w:r>
      <w:r w:rsidR="00EE190F">
        <w:rPr>
          <w:rFonts w:ascii="Times New Roman" w:hAnsi="Times New Roman"/>
          <w:sz w:val="24"/>
          <w:szCs w:val="24"/>
        </w:rPr>
        <w:t>воздушным вводом проводом СИП-2А сечением 4*16мм2 к проектируемой ВЛИ-04, кВ от РУ-0,4 кВ проектируемой КТП-6/0,4 кВ, обеспечить высоту подвеса над проезжей частью дороги до 6 метров.</w:t>
      </w:r>
      <w:proofErr w:type="gramEnd"/>
      <w:r w:rsidR="00EE1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2FDE">
        <w:rPr>
          <w:rFonts w:ascii="Times New Roman" w:hAnsi="Times New Roman"/>
          <w:sz w:val="24"/>
          <w:szCs w:val="24"/>
        </w:rPr>
        <w:t>Установить В</w:t>
      </w:r>
      <w:r w:rsidR="00EE190F">
        <w:rPr>
          <w:rFonts w:ascii="Times New Roman" w:hAnsi="Times New Roman"/>
          <w:sz w:val="24"/>
          <w:szCs w:val="24"/>
        </w:rPr>
        <w:t>П</w:t>
      </w:r>
      <w:r w:rsidR="00312FDE">
        <w:rPr>
          <w:rFonts w:ascii="Times New Roman" w:hAnsi="Times New Roman"/>
          <w:sz w:val="24"/>
          <w:szCs w:val="24"/>
        </w:rPr>
        <w:t xml:space="preserve">У </w:t>
      </w:r>
      <w:r w:rsidR="00EE190F">
        <w:rPr>
          <w:rFonts w:ascii="Times New Roman" w:hAnsi="Times New Roman"/>
          <w:sz w:val="24"/>
          <w:szCs w:val="24"/>
        </w:rPr>
        <w:t xml:space="preserve">на отдельной </w:t>
      </w:r>
      <w:proofErr w:type="spellStart"/>
      <w:r w:rsidR="00EE190F">
        <w:rPr>
          <w:rFonts w:ascii="Times New Roman" w:hAnsi="Times New Roman"/>
          <w:sz w:val="24"/>
          <w:szCs w:val="24"/>
        </w:rPr>
        <w:t>трубостойке</w:t>
      </w:r>
      <w:proofErr w:type="spellEnd"/>
      <w:r w:rsidR="00EE190F">
        <w:rPr>
          <w:rFonts w:ascii="Times New Roman" w:hAnsi="Times New Roman"/>
          <w:sz w:val="24"/>
          <w:szCs w:val="24"/>
        </w:rPr>
        <w:t xml:space="preserve"> на границе земельного участка</w:t>
      </w:r>
      <w:r w:rsidR="00312FDE">
        <w:rPr>
          <w:rFonts w:ascii="Times New Roman" w:hAnsi="Times New Roman"/>
          <w:sz w:val="24"/>
          <w:szCs w:val="24"/>
        </w:rPr>
        <w:t>.</w:t>
      </w:r>
      <w:proofErr w:type="gramEnd"/>
      <w:r w:rsidR="00EE190F">
        <w:rPr>
          <w:rFonts w:ascii="Times New Roman" w:hAnsi="Times New Roman"/>
          <w:sz w:val="24"/>
          <w:szCs w:val="24"/>
        </w:rPr>
        <w:t xml:space="preserve"> Прокладка невидимого ввода кабелем до ВПУ запрещается. </w:t>
      </w:r>
      <w:r w:rsidR="00312FDE">
        <w:rPr>
          <w:rFonts w:ascii="Times New Roman" w:hAnsi="Times New Roman"/>
          <w:sz w:val="24"/>
          <w:szCs w:val="24"/>
        </w:rPr>
        <w:t xml:space="preserve"> Подготовка полных тех. условий возможна после: подачи заявления </w:t>
      </w:r>
      <w:proofErr w:type="gramStart"/>
      <w:r w:rsidR="00312FDE">
        <w:rPr>
          <w:rFonts w:ascii="Times New Roman" w:hAnsi="Times New Roman"/>
          <w:sz w:val="24"/>
          <w:szCs w:val="24"/>
        </w:rPr>
        <w:t>согласно</w:t>
      </w:r>
      <w:proofErr w:type="gramEnd"/>
      <w:r w:rsidR="00312FDE">
        <w:rPr>
          <w:rFonts w:ascii="Times New Roman" w:hAnsi="Times New Roman"/>
          <w:sz w:val="24"/>
          <w:szCs w:val="24"/>
        </w:rPr>
        <w:t xml:space="preserve"> действующего законодательства пакетом документов, уточнению величины требуемых нагрузок, оформления и выполнения Договора на тех. присоединение с филиалом АО «</w:t>
      </w:r>
      <w:proofErr w:type="spellStart"/>
      <w:r w:rsidR="00312FDE">
        <w:rPr>
          <w:rFonts w:ascii="Times New Roman" w:hAnsi="Times New Roman"/>
          <w:sz w:val="24"/>
          <w:szCs w:val="24"/>
        </w:rPr>
        <w:t>НЭСК-электросети</w:t>
      </w:r>
      <w:proofErr w:type="spellEnd"/>
      <w:r w:rsidR="00312FDE">
        <w:rPr>
          <w:rFonts w:ascii="Times New Roman" w:hAnsi="Times New Roman"/>
          <w:sz w:val="24"/>
          <w:szCs w:val="24"/>
        </w:rPr>
        <w:t>» «</w:t>
      </w:r>
      <w:proofErr w:type="spellStart"/>
      <w:r w:rsidR="00312FDE">
        <w:rPr>
          <w:rFonts w:ascii="Times New Roman" w:hAnsi="Times New Roman"/>
          <w:sz w:val="24"/>
          <w:szCs w:val="24"/>
        </w:rPr>
        <w:t>Новороссийскэлектросеть</w:t>
      </w:r>
      <w:proofErr w:type="spellEnd"/>
      <w:r w:rsidR="00312FDE">
        <w:rPr>
          <w:rFonts w:ascii="Times New Roman" w:hAnsi="Times New Roman"/>
          <w:sz w:val="24"/>
          <w:szCs w:val="24"/>
        </w:rPr>
        <w:t xml:space="preserve">» г. Новороссийск,   ул. </w:t>
      </w:r>
      <w:proofErr w:type="spellStart"/>
      <w:r w:rsidR="00312FDE">
        <w:rPr>
          <w:rFonts w:ascii="Times New Roman" w:hAnsi="Times New Roman"/>
          <w:sz w:val="24"/>
          <w:szCs w:val="24"/>
        </w:rPr>
        <w:t>Леднева</w:t>
      </w:r>
      <w:proofErr w:type="spellEnd"/>
      <w:r w:rsidR="00312FDE">
        <w:rPr>
          <w:rFonts w:ascii="Times New Roman" w:hAnsi="Times New Roman"/>
          <w:sz w:val="24"/>
          <w:szCs w:val="24"/>
        </w:rPr>
        <w:t>, 9. Включение объектов возможно после заключения Договора тех. присоединения, выполнения соответствующих технических условий, выполнения комплекса работ по осмотру и допуску электроустановок в эксплуатацию, заключения договора на электроснабжение в филиале АО «НЭСК» «</w:t>
      </w:r>
      <w:proofErr w:type="spellStart"/>
      <w:r w:rsidR="00312FDE">
        <w:rPr>
          <w:rFonts w:ascii="Times New Roman" w:hAnsi="Times New Roman"/>
          <w:sz w:val="24"/>
          <w:szCs w:val="24"/>
        </w:rPr>
        <w:t>Новороссий</w:t>
      </w:r>
      <w:r w:rsidR="004B06C5">
        <w:rPr>
          <w:rFonts w:ascii="Times New Roman" w:hAnsi="Times New Roman"/>
          <w:sz w:val="24"/>
          <w:szCs w:val="24"/>
        </w:rPr>
        <w:t>ск-энергосбыт</w:t>
      </w:r>
      <w:proofErr w:type="spellEnd"/>
      <w:r w:rsidR="004B06C5">
        <w:rPr>
          <w:rFonts w:ascii="Times New Roman" w:hAnsi="Times New Roman"/>
          <w:sz w:val="24"/>
          <w:szCs w:val="24"/>
        </w:rPr>
        <w:t xml:space="preserve">» ул. </w:t>
      </w:r>
      <w:proofErr w:type="spellStart"/>
      <w:r w:rsidR="004B06C5">
        <w:rPr>
          <w:rFonts w:ascii="Times New Roman" w:hAnsi="Times New Roman"/>
          <w:sz w:val="24"/>
          <w:szCs w:val="24"/>
        </w:rPr>
        <w:t>Леднева</w:t>
      </w:r>
      <w:proofErr w:type="spellEnd"/>
      <w:r w:rsidR="004B06C5">
        <w:rPr>
          <w:rFonts w:ascii="Times New Roman" w:hAnsi="Times New Roman"/>
          <w:sz w:val="24"/>
          <w:szCs w:val="24"/>
        </w:rPr>
        <w:t>, 2/4;</w:t>
      </w:r>
      <w:r w:rsidR="00D7630F">
        <w:rPr>
          <w:rFonts w:ascii="Times New Roman" w:hAnsi="Times New Roman"/>
          <w:sz w:val="24"/>
          <w:szCs w:val="24"/>
        </w:rPr>
        <w:t xml:space="preserve"> </w:t>
      </w:r>
      <w:r w:rsidR="00D7630F" w:rsidRPr="00D7630F">
        <w:rPr>
          <w:rFonts w:ascii="Times New Roman" w:hAnsi="Times New Roman"/>
          <w:b/>
          <w:sz w:val="24"/>
          <w:szCs w:val="24"/>
        </w:rPr>
        <w:t>по лоту № 5</w:t>
      </w:r>
      <w:r w:rsidR="00D7630F">
        <w:rPr>
          <w:rFonts w:ascii="Times New Roman" w:hAnsi="Times New Roman"/>
          <w:sz w:val="24"/>
          <w:szCs w:val="24"/>
        </w:rPr>
        <w:t>: Электрические сети АО «</w:t>
      </w:r>
      <w:proofErr w:type="spellStart"/>
      <w:r w:rsidR="00D7630F">
        <w:rPr>
          <w:rFonts w:ascii="Times New Roman" w:hAnsi="Times New Roman"/>
          <w:sz w:val="24"/>
          <w:szCs w:val="24"/>
        </w:rPr>
        <w:t>НЭСК-электросети</w:t>
      </w:r>
      <w:proofErr w:type="spellEnd"/>
      <w:r w:rsidR="00D7630F">
        <w:rPr>
          <w:rFonts w:ascii="Times New Roman" w:hAnsi="Times New Roman"/>
          <w:sz w:val="24"/>
          <w:szCs w:val="24"/>
        </w:rPr>
        <w:t>», питающий центр: ПС 110/35/6 кВ «Тоннельная»</w:t>
      </w:r>
      <w:r w:rsidR="004B06C5">
        <w:rPr>
          <w:rFonts w:ascii="Times New Roman" w:hAnsi="Times New Roman"/>
          <w:sz w:val="24"/>
          <w:szCs w:val="24"/>
        </w:rPr>
        <w:t xml:space="preserve">; </w:t>
      </w:r>
      <w:r w:rsidR="004B06C5" w:rsidRPr="004B06C5">
        <w:rPr>
          <w:rFonts w:ascii="Times New Roman" w:hAnsi="Times New Roman"/>
          <w:b/>
          <w:sz w:val="24"/>
          <w:szCs w:val="24"/>
        </w:rPr>
        <w:t>по лоту № 6:</w:t>
      </w:r>
      <w:r w:rsidR="004B06C5">
        <w:rPr>
          <w:rFonts w:ascii="Times New Roman" w:hAnsi="Times New Roman"/>
          <w:sz w:val="24"/>
          <w:szCs w:val="24"/>
        </w:rPr>
        <w:t xml:space="preserve"> </w:t>
      </w:r>
      <w:r w:rsidR="004B06C5" w:rsidRPr="009814FF">
        <w:rPr>
          <w:rFonts w:ascii="Times New Roman" w:hAnsi="Times New Roman"/>
          <w:sz w:val="24"/>
          <w:szCs w:val="24"/>
        </w:rPr>
        <w:t>питающий центр: ПС 110/35/10 кВ «Раевская</w:t>
      </w:r>
      <w:r w:rsidR="00020711">
        <w:rPr>
          <w:rFonts w:ascii="Times New Roman" w:hAnsi="Times New Roman"/>
          <w:sz w:val="24"/>
          <w:szCs w:val="24"/>
        </w:rPr>
        <w:t>».</w:t>
      </w:r>
    </w:p>
    <w:p w:rsidR="00063263" w:rsidRDefault="00063263" w:rsidP="00063263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F17C68" w:rsidRPr="006D2D1E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F17C68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F17C68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от 29.01.2016 года № 683, тариф на технологическое присоединение к сетям водоснабжения составляет – 44 770,41 руб. за 1 куб.м./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</w:rPr>
        <w:t>. (без учета НДС).</w:t>
      </w:r>
    </w:p>
    <w:p w:rsidR="00F17C68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F17C68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F17C68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F17C68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Правительства РФ от 13.02.2016 г. № 83  п. 16 «Обязательства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</w:t>
      </w:r>
      <w:proofErr w:type="gramStart"/>
      <w:r>
        <w:rPr>
          <w:rFonts w:ascii="Times New Roman" w:hAnsi="Times New Roman"/>
          <w:sz w:val="24"/>
          <w:szCs w:val="24"/>
        </w:rPr>
        <w:t>подключении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 к сетям инженерно-технического обеспечения». </w:t>
      </w:r>
    </w:p>
    <w:p w:rsidR="00F17C68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платы за технологическое присоединения определяется в соответствии с Приказом региональной энергетической комиссии-департамента цен и тарифов Краснодарского края от 13.11.2015 года № 20/2015 –газ или в соответствии с Приказом региональной энергетической комиссии-департамента цен и тарифов Краснодарского края от 30.12.2015 года № 25/2015 –газ, а также напрямую зависит от расстояния от точки подключения до земельного участка и максимального часового расхода газа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потребляемого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объектом газификации. </w:t>
      </w:r>
    </w:p>
    <w:p w:rsidR="00F17C68" w:rsidRPr="001425B6" w:rsidRDefault="00F17C68" w:rsidP="00F17C6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4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lastRenderedPageBreak/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  <w:r>
        <w:rPr>
          <w:rFonts w:ascii="Times New Roman" w:hAnsi="Times New Roman"/>
          <w:sz w:val="24"/>
          <w:szCs w:val="24"/>
        </w:rPr>
        <w:t xml:space="preserve">Срок действия технических условий – 3 года. </w:t>
      </w:r>
    </w:p>
    <w:p w:rsidR="00063263" w:rsidRDefault="00063263" w:rsidP="00FD75AC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>Осмотр земельн</w:t>
      </w:r>
      <w:r w:rsidR="000C7CA4">
        <w:rPr>
          <w:rFonts w:ascii="Times New Roman" w:hAnsi="Times New Roman"/>
          <w:sz w:val="24"/>
          <w:szCs w:val="24"/>
        </w:rPr>
        <w:t>ого</w:t>
      </w:r>
      <w:r w:rsidRPr="009D2997">
        <w:rPr>
          <w:rFonts w:ascii="Times New Roman" w:hAnsi="Times New Roman"/>
          <w:sz w:val="24"/>
          <w:szCs w:val="24"/>
        </w:rPr>
        <w:t xml:space="preserve"> участк</w:t>
      </w:r>
      <w:r w:rsidR="000C7CA4">
        <w:rPr>
          <w:rFonts w:ascii="Times New Roman" w:hAnsi="Times New Roman"/>
          <w:sz w:val="24"/>
          <w:szCs w:val="24"/>
        </w:rPr>
        <w:t>а</w:t>
      </w:r>
      <w:r w:rsidRPr="009D2997">
        <w:rPr>
          <w:rFonts w:ascii="Times New Roman" w:hAnsi="Times New Roman"/>
          <w:sz w:val="24"/>
          <w:szCs w:val="24"/>
        </w:rPr>
        <w:t xml:space="preserve"> на месте осуществляется в рабочие дни до </w:t>
      </w:r>
      <w:r w:rsidR="00FD75AC">
        <w:rPr>
          <w:rFonts w:ascii="Times New Roman" w:hAnsi="Times New Roman"/>
          <w:b/>
          <w:sz w:val="24"/>
          <w:szCs w:val="24"/>
        </w:rPr>
        <w:t>27</w:t>
      </w:r>
      <w:r w:rsidR="00961E3C">
        <w:rPr>
          <w:rFonts w:ascii="Times New Roman" w:hAnsi="Times New Roman"/>
          <w:b/>
          <w:sz w:val="24"/>
          <w:szCs w:val="24"/>
        </w:rPr>
        <w:t>.</w:t>
      </w:r>
      <w:r w:rsidR="00FD75AC">
        <w:rPr>
          <w:rFonts w:ascii="Times New Roman" w:hAnsi="Times New Roman"/>
          <w:b/>
          <w:sz w:val="24"/>
          <w:szCs w:val="24"/>
        </w:rPr>
        <w:t>02</w:t>
      </w:r>
      <w:r w:rsidR="000D31AB">
        <w:rPr>
          <w:rFonts w:ascii="Times New Roman" w:hAnsi="Times New Roman"/>
          <w:b/>
          <w:sz w:val="24"/>
          <w:szCs w:val="24"/>
        </w:rPr>
        <w:t>.201</w:t>
      </w:r>
      <w:r w:rsidR="00FD75A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FD75AC">
        <w:rPr>
          <w:rFonts w:ascii="Times New Roman" w:hAnsi="Times New Roman"/>
          <w:b/>
          <w:sz w:val="24"/>
          <w:szCs w:val="24"/>
        </w:rPr>
        <w:t>18</w:t>
      </w:r>
      <w:r w:rsidR="00D72958">
        <w:rPr>
          <w:rFonts w:ascii="Times New Roman" w:hAnsi="Times New Roman"/>
          <w:b/>
          <w:sz w:val="24"/>
          <w:szCs w:val="24"/>
        </w:rPr>
        <w:t>.</w:t>
      </w:r>
      <w:r w:rsidR="00FD75AC">
        <w:rPr>
          <w:rFonts w:ascii="Times New Roman" w:hAnsi="Times New Roman"/>
          <w:b/>
          <w:sz w:val="24"/>
          <w:szCs w:val="24"/>
        </w:rPr>
        <w:t>01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FD75AC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FD75AC">
        <w:rPr>
          <w:rFonts w:ascii="Times New Roman" w:hAnsi="Times New Roman"/>
          <w:b/>
          <w:sz w:val="24"/>
          <w:szCs w:val="24"/>
        </w:rPr>
        <w:t>27</w:t>
      </w:r>
      <w:r w:rsidR="000D31AB">
        <w:rPr>
          <w:rFonts w:ascii="Times New Roman" w:hAnsi="Times New Roman"/>
          <w:b/>
          <w:sz w:val="24"/>
          <w:szCs w:val="24"/>
        </w:rPr>
        <w:t>.</w:t>
      </w:r>
      <w:r w:rsidR="00FD75AC">
        <w:rPr>
          <w:rFonts w:ascii="Times New Roman" w:hAnsi="Times New Roman"/>
          <w:b/>
          <w:sz w:val="24"/>
          <w:szCs w:val="24"/>
        </w:rPr>
        <w:t>02.2017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3775DF">
        <w:rPr>
          <w:rFonts w:ascii="Times New Roman" w:hAnsi="Times New Roman"/>
          <w:b/>
          <w:sz w:val="24"/>
          <w:szCs w:val="24"/>
        </w:rPr>
        <w:t>28</w:t>
      </w:r>
      <w:r w:rsidR="00D72958">
        <w:rPr>
          <w:rFonts w:ascii="Times New Roman" w:hAnsi="Times New Roman"/>
          <w:b/>
          <w:sz w:val="24"/>
          <w:szCs w:val="24"/>
        </w:rPr>
        <w:t>.</w:t>
      </w:r>
      <w:r w:rsidR="003775DF">
        <w:rPr>
          <w:rFonts w:ascii="Times New Roman" w:hAnsi="Times New Roman"/>
          <w:b/>
          <w:sz w:val="24"/>
          <w:szCs w:val="24"/>
        </w:rPr>
        <w:t>02.2017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9D2997">
        <w:rPr>
          <w:rFonts w:ascii="Times New Roman" w:hAnsi="Times New Roman"/>
          <w:sz w:val="24"/>
          <w:szCs w:val="24"/>
        </w:rPr>
        <w:t>г</w:t>
      </w:r>
      <w:proofErr w:type="gramEnd"/>
      <w:r w:rsidRPr="009D2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Бирюзова,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="002C0A84"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9D2997">
        <w:rPr>
          <w:rFonts w:ascii="Times New Roman" w:hAnsi="Times New Roman"/>
          <w:sz w:val="24"/>
          <w:szCs w:val="24"/>
        </w:rPr>
        <w:t>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696663" w:rsidRPr="009D2997" w:rsidRDefault="00696663" w:rsidP="00696663">
      <w:pPr>
        <w:pStyle w:val="21"/>
        <w:ind w:left="-284" w:right="-454" w:firstLine="510"/>
        <w:rPr>
          <w:sz w:val="24"/>
          <w:szCs w:val="24"/>
        </w:rPr>
      </w:pPr>
      <w:r w:rsidRPr="009D2997">
        <w:rPr>
          <w:b/>
          <w:sz w:val="24"/>
          <w:szCs w:val="24"/>
        </w:rPr>
        <w:t xml:space="preserve">Порядок внесения задатка: </w:t>
      </w:r>
      <w:r w:rsidRPr="009D2997">
        <w:rPr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</w:t>
      </w:r>
      <w:proofErr w:type="gramStart"/>
      <w:r w:rsidRPr="005A7F78">
        <w:rPr>
          <w:sz w:val="24"/>
          <w:szCs w:val="24"/>
        </w:rPr>
        <w:t>л</w:t>
      </w:r>
      <w:proofErr w:type="gramEnd"/>
      <w:r w:rsidRPr="005A7F78">
        <w:rPr>
          <w:sz w:val="24"/>
          <w:szCs w:val="24"/>
        </w:rPr>
        <w:t xml:space="preserve">/с 902.21.036.0. </w:t>
      </w:r>
      <w:r>
        <w:rPr>
          <w:sz w:val="24"/>
          <w:szCs w:val="24"/>
        </w:rPr>
        <w:t xml:space="preserve">Т.С. 30.00.00 </w:t>
      </w:r>
      <w:r w:rsidRPr="005A7F78">
        <w:rPr>
          <w:sz w:val="24"/>
          <w:szCs w:val="24"/>
        </w:rPr>
        <w:t>в ФУ г.</w:t>
      </w:r>
      <w:r>
        <w:rPr>
          <w:sz w:val="24"/>
          <w:szCs w:val="24"/>
        </w:rPr>
        <w:t xml:space="preserve"> </w:t>
      </w:r>
      <w:r w:rsidRPr="005A7F78">
        <w:rPr>
          <w:sz w:val="24"/>
          <w:szCs w:val="24"/>
        </w:rPr>
        <w:t xml:space="preserve">Новороссийска </w:t>
      </w:r>
      <w:r>
        <w:rPr>
          <w:sz w:val="24"/>
          <w:szCs w:val="24"/>
        </w:rPr>
        <w:t xml:space="preserve">КБК 90200000000000000510 ОКТМО 03720000 </w:t>
      </w:r>
      <w:r w:rsidRPr="005A7F78">
        <w:rPr>
          <w:sz w:val="24"/>
          <w:szCs w:val="24"/>
        </w:rPr>
        <w:t>БИК 04039</w:t>
      </w:r>
      <w:r>
        <w:rPr>
          <w:sz w:val="24"/>
          <w:szCs w:val="24"/>
        </w:rPr>
        <w:t xml:space="preserve">5000 </w:t>
      </w:r>
      <w:r w:rsidRPr="005A7F78">
        <w:rPr>
          <w:sz w:val="24"/>
          <w:szCs w:val="24"/>
        </w:rPr>
        <w:t xml:space="preserve">в РКЦ </w:t>
      </w:r>
      <w:r>
        <w:rPr>
          <w:sz w:val="24"/>
          <w:szCs w:val="24"/>
        </w:rPr>
        <w:t xml:space="preserve">                                </w:t>
      </w:r>
      <w:r w:rsidRPr="005A7F7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A7F78">
        <w:rPr>
          <w:sz w:val="24"/>
          <w:szCs w:val="24"/>
        </w:rPr>
        <w:t xml:space="preserve">Новороссийск </w:t>
      </w:r>
      <w:proofErr w:type="spellStart"/>
      <w:proofErr w:type="gramStart"/>
      <w:r w:rsidRPr="005A7F78">
        <w:rPr>
          <w:sz w:val="24"/>
          <w:szCs w:val="24"/>
        </w:rPr>
        <w:t>р</w:t>
      </w:r>
      <w:proofErr w:type="spellEnd"/>
      <w:proofErr w:type="gramEnd"/>
      <w:r w:rsidRPr="005A7F78">
        <w:rPr>
          <w:sz w:val="24"/>
          <w:szCs w:val="24"/>
        </w:rPr>
        <w:t>/с 40302810200005000005, ИНН 2315101013, КПП 231501001, в назначении платежа указав код мероприятий 7</w:t>
      </w:r>
      <w:r>
        <w:rPr>
          <w:sz w:val="24"/>
          <w:szCs w:val="24"/>
        </w:rPr>
        <w:t>7</w:t>
      </w:r>
      <w:r w:rsidRPr="005A7F78">
        <w:rPr>
          <w:sz w:val="24"/>
          <w:szCs w:val="24"/>
        </w:rPr>
        <w:t>0 000, номер лота, дата торгов, ФИО подающего заявку на участие в торгах.</w:t>
      </w:r>
      <w:r>
        <w:rPr>
          <w:sz w:val="24"/>
          <w:szCs w:val="24"/>
        </w:rPr>
        <w:t xml:space="preserve"> </w:t>
      </w:r>
      <w:r w:rsidRPr="009D2997">
        <w:rPr>
          <w:sz w:val="24"/>
          <w:szCs w:val="24"/>
        </w:rPr>
        <w:t xml:space="preserve">Задаток должен поступить на счет организатора аукциона не </w:t>
      </w:r>
      <w:r w:rsidRPr="008C5AB9">
        <w:rPr>
          <w:sz w:val="24"/>
          <w:szCs w:val="24"/>
        </w:rPr>
        <w:t xml:space="preserve">позднее </w:t>
      </w:r>
      <w:r>
        <w:rPr>
          <w:b/>
          <w:sz w:val="24"/>
          <w:szCs w:val="24"/>
        </w:rPr>
        <w:t>27.02.2017</w:t>
      </w:r>
      <w:r w:rsidRPr="008C5AB9">
        <w:rPr>
          <w:b/>
          <w:sz w:val="24"/>
          <w:szCs w:val="24"/>
        </w:rPr>
        <w:t xml:space="preserve"> г.</w:t>
      </w:r>
      <w:r w:rsidRPr="008C5AB9">
        <w:rPr>
          <w:sz w:val="24"/>
          <w:szCs w:val="24"/>
        </w:rPr>
        <w:t xml:space="preserve"> </w:t>
      </w:r>
      <w:r w:rsidRPr="008C5AB9">
        <w:rPr>
          <w:b/>
          <w:sz w:val="24"/>
          <w:szCs w:val="24"/>
        </w:rPr>
        <w:t>(включительно</w:t>
      </w:r>
      <w:r w:rsidRPr="009D2997">
        <w:rPr>
          <w:b/>
          <w:sz w:val="24"/>
          <w:szCs w:val="24"/>
        </w:rPr>
        <w:t>)</w:t>
      </w:r>
      <w:r w:rsidRPr="009D2997">
        <w:rPr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7866BD" w:rsidRDefault="00A100E3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424FB" w:rsidRPr="009D2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0F17D9">
        <w:rPr>
          <w:rFonts w:ascii="Times New Roman" w:hAnsi="Times New Roman"/>
          <w:sz w:val="24"/>
          <w:szCs w:val="24"/>
        </w:rPr>
        <w:t xml:space="preserve">   </w:t>
      </w:r>
      <w:r w:rsidR="00781212">
        <w:rPr>
          <w:rFonts w:ascii="Times New Roman" w:hAnsi="Times New Roman"/>
          <w:sz w:val="24"/>
          <w:szCs w:val="24"/>
        </w:rPr>
        <w:t xml:space="preserve">  </w:t>
      </w:r>
      <w:r w:rsidR="000D31AB">
        <w:rPr>
          <w:rFonts w:ascii="Times New Roman" w:hAnsi="Times New Roman"/>
          <w:sz w:val="24"/>
          <w:szCs w:val="24"/>
        </w:rPr>
        <w:t xml:space="preserve">    А. С. </w:t>
      </w:r>
      <w:proofErr w:type="spellStart"/>
      <w:r w:rsidR="000D31AB">
        <w:rPr>
          <w:rFonts w:ascii="Times New Roman" w:hAnsi="Times New Roman"/>
          <w:sz w:val="24"/>
          <w:szCs w:val="24"/>
        </w:rPr>
        <w:t>Белянский</w:t>
      </w:r>
      <w:proofErr w:type="spellEnd"/>
      <w:r w:rsidR="007424FB" w:rsidRPr="009D2997">
        <w:rPr>
          <w:rFonts w:ascii="Times New Roman" w:hAnsi="Times New Roman"/>
          <w:sz w:val="24"/>
          <w:szCs w:val="24"/>
        </w:rPr>
        <w:t xml:space="preserve">   </w:t>
      </w:r>
    </w:p>
    <w:p w:rsidR="00C539D3" w:rsidRDefault="00C539D3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C539D3" w:rsidRDefault="00C539D3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0E311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0E3117" w:rsidRDefault="000E3117" w:rsidP="000E3117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B6556C" w:rsidRDefault="00B6556C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C539D3" w:rsidRDefault="00C539D3" w:rsidP="002845E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</w:p>
    <w:p w:rsidR="007424FB" w:rsidRPr="00D85582" w:rsidRDefault="009D1C6B" w:rsidP="007424FB">
      <w:pPr>
        <w:pStyle w:val="4"/>
      </w:pPr>
      <w:r>
        <w:lastRenderedPageBreak/>
        <w:t>З</w:t>
      </w:r>
      <w:r w:rsidR="007424FB" w:rsidRPr="00D85582">
        <w:t>АЯВКА</w:t>
      </w:r>
    </w:p>
    <w:p w:rsidR="007424FB" w:rsidRPr="00D85582" w:rsidRDefault="007424FB" w:rsidP="007424FB">
      <w:pPr>
        <w:pStyle w:val="4"/>
      </w:pPr>
      <w:r w:rsidRPr="00D85582">
        <w:t>на участие в аукционных торгах по продаже земельного участка</w:t>
      </w:r>
    </w:p>
    <w:p w:rsidR="007424FB" w:rsidRPr="00D85582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 w:rsidR="00BF36E0">
        <w:rPr>
          <w:rFonts w:ascii="Times New Roman" w:hAnsi="Times New Roman"/>
          <w:sz w:val="24"/>
        </w:rPr>
        <w:t>7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7424FB" w:rsidRPr="00C41A21" w:rsidRDefault="007424FB" w:rsidP="007424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7424FB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>аукциона, опубликованного в газете «Официальный Новороссийск» за_____________.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  <w:proofErr w:type="gramEnd"/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7424FB" w:rsidRPr="00D85582" w:rsidRDefault="007424FB" w:rsidP="000C6EB3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 w:rsidR="000C6EB3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7424FB" w:rsidRPr="00D85582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7424FB" w:rsidRPr="00D85582" w:rsidRDefault="007424FB" w:rsidP="007424FB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7424FB" w:rsidRPr="00D85582" w:rsidRDefault="007424FB" w:rsidP="007424FB">
      <w:pPr>
        <w:spacing w:after="0" w:line="240" w:lineRule="auto"/>
        <w:rPr>
          <w:rFonts w:ascii="Times New Roman" w:hAnsi="Times New Roman"/>
        </w:rPr>
      </w:pP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 w:rsidR="00BF36E0">
        <w:rPr>
          <w:rFonts w:ascii="Times New Roman" w:hAnsi="Times New Roman"/>
          <w:sz w:val="24"/>
        </w:rPr>
        <w:t>7</w:t>
      </w:r>
      <w:r w:rsidRPr="00D85582">
        <w:rPr>
          <w:rFonts w:ascii="Times New Roman" w:hAnsi="Times New Roman"/>
          <w:sz w:val="24"/>
        </w:rPr>
        <w:t xml:space="preserve"> г.</w:t>
      </w:r>
    </w:p>
    <w:p w:rsidR="007424FB" w:rsidRPr="00D85582" w:rsidRDefault="007424FB" w:rsidP="007424FB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7424FB" w:rsidRPr="00D85582" w:rsidRDefault="007424FB" w:rsidP="007424FB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7424FB" w:rsidRPr="00D85582" w:rsidRDefault="007424FB" w:rsidP="007424FB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7424FB" w:rsidRPr="00D85582" w:rsidRDefault="007424FB" w:rsidP="007424FB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3071C4" w:rsidRDefault="003071C4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7424FB" w:rsidRPr="00206819" w:rsidRDefault="007424FB" w:rsidP="007424F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 w:rsidR="00BF36E0">
        <w:rPr>
          <w:rFonts w:ascii="Times New Roman" w:hAnsi="Times New Roman"/>
          <w:bCs/>
          <w:sz w:val="24"/>
          <w:szCs w:val="24"/>
        </w:rPr>
        <w:t>7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proofErr w:type="gramStart"/>
      <w:r w:rsidRPr="0020681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06819">
        <w:rPr>
          <w:rFonts w:ascii="Times New Roman" w:hAnsi="Times New Roman"/>
          <w:bCs/>
          <w:sz w:val="24"/>
          <w:szCs w:val="24"/>
        </w:rPr>
        <w:t>. Новороссийск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24FB" w:rsidRPr="00206819" w:rsidRDefault="007424FB" w:rsidP="007424FB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</w:t>
      </w:r>
      <w:r w:rsidR="000726B8">
        <w:rPr>
          <w:rFonts w:ascii="Times New Roman" w:hAnsi="Times New Roman"/>
          <w:sz w:val="24"/>
          <w:szCs w:val="24"/>
        </w:rPr>
        <w:t>це</w:t>
      </w:r>
      <w:r w:rsidR="0085066E"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 w:rsidR="00E830FD"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 w:rsidR="0085066E"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 комиссии по</w:t>
      </w:r>
      <w:proofErr w:type="gramEnd"/>
      <w:r w:rsidRPr="00206819">
        <w:rPr>
          <w:rFonts w:ascii="Times New Roman" w:hAnsi="Times New Roman"/>
          <w:sz w:val="24"/>
          <w:szCs w:val="24"/>
        </w:rPr>
        <w:t xml:space="preserve">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7424FB" w:rsidRPr="00206819" w:rsidRDefault="007424FB" w:rsidP="007424FB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24FB" w:rsidRPr="000E7FC1" w:rsidRDefault="007424FB" w:rsidP="007424FB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г.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7424FB" w:rsidRPr="00206819" w:rsidRDefault="007424FB" w:rsidP="007424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7424FB" w:rsidRPr="000E7FC1" w:rsidRDefault="007424FB" w:rsidP="007424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7424FB" w:rsidRPr="00206819" w:rsidRDefault="007424FB" w:rsidP="007424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7424FB" w:rsidRPr="00206819" w:rsidRDefault="007424FB" w:rsidP="007424FB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7424FB" w:rsidRPr="00F23941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7424FB" w:rsidRPr="00661E47" w:rsidRDefault="007424FB" w:rsidP="007424FB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424FB" w:rsidRPr="00206819" w:rsidRDefault="007424FB" w:rsidP="0050001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7424FB" w:rsidRPr="00661E47" w:rsidRDefault="007424FB" w:rsidP="007424FB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5.1. Все споры и разногласия, которые могут возникнуть из настоящего Договора, </w:t>
      </w:r>
    </w:p>
    <w:p w:rsidR="007424FB" w:rsidRPr="00206819" w:rsidRDefault="007424FB" w:rsidP="000C6EB3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7424FB" w:rsidRPr="00206819" w:rsidRDefault="007424FB" w:rsidP="007424FB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7424FB" w:rsidRPr="00661E47" w:rsidRDefault="007424FB" w:rsidP="007424FB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7424FB" w:rsidRPr="00206819" w:rsidRDefault="007424FB" w:rsidP="007424FB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7424FB" w:rsidRPr="00206819" w:rsidRDefault="007424FB" w:rsidP="007424FB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</w:t>
      </w:r>
      <w:proofErr w:type="gramStart"/>
      <w:r w:rsidRPr="00206819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206819">
        <w:rPr>
          <w:rFonts w:ascii="Times New Roman" w:hAnsi="Times New Roman"/>
          <w:sz w:val="24"/>
          <w:szCs w:val="24"/>
        </w:rPr>
        <w:t>:</w:t>
      </w:r>
    </w:p>
    <w:p w:rsidR="007424FB" w:rsidRPr="00206819" w:rsidRDefault="007424FB" w:rsidP="007424F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7424FB" w:rsidRPr="00206819" w:rsidRDefault="007424FB" w:rsidP="0074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4FB" w:rsidRPr="00206819" w:rsidRDefault="007424FB" w:rsidP="007424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7424FB" w:rsidRPr="00661E47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7424FB" w:rsidRPr="00206819" w:rsidTr="009B3D1B">
        <w:trPr>
          <w:jc w:val="center"/>
        </w:trPr>
        <w:tc>
          <w:tcPr>
            <w:tcW w:w="4965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7424FB" w:rsidRPr="00206819" w:rsidRDefault="007424FB" w:rsidP="009B3D1B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 w:rsidR="00F24638"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7424FB" w:rsidRPr="00206819" w:rsidRDefault="007424FB" w:rsidP="007424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7424FB" w:rsidRPr="00206819" w:rsidRDefault="007424FB" w:rsidP="007424F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7424FB" w:rsidRPr="00206819" w:rsidRDefault="007424FB" w:rsidP="007424F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4FB" w:rsidRPr="00206819" w:rsidRDefault="007424FB" w:rsidP="007424FB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7424FB" w:rsidP="000C6EB3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 w:rsidR="000C6EB3"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B3" w:rsidRDefault="006109B3" w:rsidP="009C3FDA">
      <w:pPr>
        <w:spacing w:after="0" w:line="240" w:lineRule="auto"/>
      </w:pPr>
      <w:r>
        <w:separator/>
      </w:r>
    </w:p>
  </w:endnote>
  <w:endnote w:type="continuationSeparator" w:id="0">
    <w:p w:rsidR="006109B3" w:rsidRDefault="006109B3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B3" w:rsidRDefault="006109B3" w:rsidP="009C3FDA">
      <w:pPr>
        <w:spacing w:after="0" w:line="240" w:lineRule="auto"/>
      </w:pPr>
      <w:r>
        <w:separator/>
      </w:r>
    </w:p>
  </w:footnote>
  <w:footnote w:type="continuationSeparator" w:id="0">
    <w:p w:rsidR="006109B3" w:rsidRDefault="006109B3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18"/>
    <w:rsid w:val="00003C69"/>
    <w:rsid w:val="00005A12"/>
    <w:rsid w:val="0000623A"/>
    <w:rsid w:val="00006881"/>
    <w:rsid w:val="00006B2B"/>
    <w:rsid w:val="00007107"/>
    <w:rsid w:val="000072C8"/>
    <w:rsid w:val="00007F36"/>
    <w:rsid w:val="000101A2"/>
    <w:rsid w:val="0001111D"/>
    <w:rsid w:val="000131FB"/>
    <w:rsid w:val="0001388C"/>
    <w:rsid w:val="000139E2"/>
    <w:rsid w:val="00013DF7"/>
    <w:rsid w:val="000150E8"/>
    <w:rsid w:val="00015AD4"/>
    <w:rsid w:val="00020711"/>
    <w:rsid w:val="000235FF"/>
    <w:rsid w:val="0002460B"/>
    <w:rsid w:val="0002499D"/>
    <w:rsid w:val="00027A3F"/>
    <w:rsid w:val="000301DD"/>
    <w:rsid w:val="00030C27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442B8"/>
    <w:rsid w:val="000466EF"/>
    <w:rsid w:val="00050114"/>
    <w:rsid w:val="00050A26"/>
    <w:rsid w:val="00051818"/>
    <w:rsid w:val="0005209C"/>
    <w:rsid w:val="00054A17"/>
    <w:rsid w:val="000552C6"/>
    <w:rsid w:val="00055F1B"/>
    <w:rsid w:val="00056023"/>
    <w:rsid w:val="0005643A"/>
    <w:rsid w:val="000629A9"/>
    <w:rsid w:val="00063198"/>
    <w:rsid w:val="00063263"/>
    <w:rsid w:val="0006326A"/>
    <w:rsid w:val="00063ED3"/>
    <w:rsid w:val="00063EF3"/>
    <w:rsid w:val="00063F03"/>
    <w:rsid w:val="0006558D"/>
    <w:rsid w:val="00067AD7"/>
    <w:rsid w:val="000705E4"/>
    <w:rsid w:val="00070F1D"/>
    <w:rsid w:val="000726B8"/>
    <w:rsid w:val="00072AF0"/>
    <w:rsid w:val="00072F36"/>
    <w:rsid w:val="00073DDA"/>
    <w:rsid w:val="0007515C"/>
    <w:rsid w:val="0007606A"/>
    <w:rsid w:val="0007623E"/>
    <w:rsid w:val="000767B9"/>
    <w:rsid w:val="00077601"/>
    <w:rsid w:val="00077FED"/>
    <w:rsid w:val="000803BD"/>
    <w:rsid w:val="00081999"/>
    <w:rsid w:val="00081E9F"/>
    <w:rsid w:val="000835CB"/>
    <w:rsid w:val="000837E9"/>
    <w:rsid w:val="0008441E"/>
    <w:rsid w:val="000867F6"/>
    <w:rsid w:val="00090BC3"/>
    <w:rsid w:val="0009103F"/>
    <w:rsid w:val="0009477F"/>
    <w:rsid w:val="00094DFD"/>
    <w:rsid w:val="00095190"/>
    <w:rsid w:val="0009676D"/>
    <w:rsid w:val="000970B9"/>
    <w:rsid w:val="0009733A"/>
    <w:rsid w:val="000A03E8"/>
    <w:rsid w:val="000A09CB"/>
    <w:rsid w:val="000A0C88"/>
    <w:rsid w:val="000A0CDA"/>
    <w:rsid w:val="000A5C6F"/>
    <w:rsid w:val="000A642F"/>
    <w:rsid w:val="000A6F60"/>
    <w:rsid w:val="000A7502"/>
    <w:rsid w:val="000A7C4A"/>
    <w:rsid w:val="000B1F5B"/>
    <w:rsid w:val="000B30C4"/>
    <w:rsid w:val="000B35EE"/>
    <w:rsid w:val="000B427C"/>
    <w:rsid w:val="000B5C12"/>
    <w:rsid w:val="000B6E65"/>
    <w:rsid w:val="000B778A"/>
    <w:rsid w:val="000B78E2"/>
    <w:rsid w:val="000C1272"/>
    <w:rsid w:val="000C1C04"/>
    <w:rsid w:val="000C4673"/>
    <w:rsid w:val="000C46EC"/>
    <w:rsid w:val="000C4741"/>
    <w:rsid w:val="000C4C59"/>
    <w:rsid w:val="000C5EC9"/>
    <w:rsid w:val="000C6EB3"/>
    <w:rsid w:val="000C76CA"/>
    <w:rsid w:val="000C7CA4"/>
    <w:rsid w:val="000D0A0B"/>
    <w:rsid w:val="000D1E69"/>
    <w:rsid w:val="000D31AB"/>
    <w:rsid w:val="000D635F"/>
    <w:rsid w:val="000D725E"/>
    <w:rsid w:val="000D7EAC"/>
    <w:rsid w:val="000E03DD"/>
    <w:rsid w:val="000E056C"/>
    <w:rsid w:val="000E0A50"/>
    <w:rsid w:val="000E3117"/>
    <w:rsid w:val="000E3A4A"/>
    <w:rsid w:val="000E3B36"/>
    <w:rsid w:val="000E6212"/>
    <w:rsid w:val="000F039B"/>
    <w:rsid w:val="000F1443"/>
    <w:rsid w:val="000F17D9"/>
    <w:rsid w:val="000F37E5"/>
    <w:rsid w:val="000F4BA3"/>
    <w:rsid w:val="000F5B54"/>
    <w:rsid w:val="000F64BB"/>
    <w:rsid w:val="00100275"/>
    <w:rsid w:val="00100BC3"/>
    <w:rsid w:val="00100D9A"/>
    <w:rsid w:val="00101676"/>
    <w:rsid w:val="00101E34"/>
    <w:rsid w:val="0010398B"/>
    <w:rsid w:val="00103D8C"/>
    <w:rsid w:val="001059DF"/>
    <w:rsid w:val="00106229"/>
    <w:rsid w:val="0010671D"/>
    <w:rsid w:val="00106A19"/>
    <w:rsid w:val="001075D2"/>
    <w:rsid w:val="00110391"/>
    <w:rsid w:val="0011170F"/>
    <w:rsid w:val="00111C8D"/>
    <w:rsid w:val="00111D23"/>
    <w:rsid w:val="001129B6"/>
    <w:rsid w:val="00116176"/>
    <w:rsid w:val="001177A4"/>
    <w:rsid w:val="001207D1"/>
    <w:rsid w:val="00120B82"/>
    <w:rsid w:val="00122464"/>
    <w:rsid w:val="0012252E"/>
    <w:rsid w:val="00122B38"/>
    <w:rsid w:val="00124582"/>
    <w:rsid w:val="00124F1D"/>
    <w:rsid w:val="00125AD1"/>
    <w:rsid w:val="00130BAC"/>
    <w:rsid w:val="00131D10"/>
    <w:rsid w:val="001328FC"/>
    <w:rsid w:val="0013331F"/>
    <w:rsid w:val="001348E4"/>
    <w:rsid w:val="00134A2B"/>
    <w:rsid w:val="00134FE2"/>
    <w:rsid w:val="00135967"/>
    <w:rsid w:val="0013714E"/>
    <w:rsid w:val="0014072F"/>
    <w:rsid w:val="0014095E"/>
    <w:rsid w:val="00141587"/>
    <w:rsid w:val="001425B6"/>
    <w:rsid w:val="001432E4"/>
    <w:rsid w:val="00143553"/>
    <w:rsid w:val="00144582"/>
    <w:rsid w:val="00144FDF"/>
    <w:rsid w:val="00145ADD"/>
    <w:rsid w:val="001467DF"/>
    <w:rsid w:val="001476F1"/>
    <w:rsid w:val="00147A73"/>
    <w:rsid w:val="00150057"/>
    <w:rsid w:val="00150726"/>
    <w:rsid w:val="00152794"/>
    <w:rsid w:val="0015540A"/>
    <w:rsid w:val="0015575A"/>
    <w:rsid w:val="00155AA0"/>
    <w:rsid w:val="00155C1B"/>
    <w:rsid w:val="001561B5"/>
    <w:rsid w:val="00160F5E"/>
    <w:rsid w:val="001632BC"/>
    <w:rsid w:val="00164068"/>
    <w:rsid w:val="00165840"/>
    <w:rsid w:val="00165FCF"/>
    <w:rsid w:val="00166034"/>
    <w:rsid w:val="00167B9D"/>
    <w:rsid w:val="0017016F"/>
    <w:rsid w:val="00170E74"/>
    <w:rsid w:val="0017300F"/>
    <w:rsid w:val="001735B2"/>
    <w:rsid w:val="00174A39"/>
    <w:rsid w:val="00175494"/>
    <w:rsid w:val="00177602"/>
    <w:rsid w:val="00177C6E"/>
    <w:rsid w:val="00180121"/>
    <w:rsid w:val="00182659"/>
    <w:rsid w:val="0018351C"/>
    <w:rsid w:val="00183DA8"/>
    <w:rsid w:val="0019168E"/>
    <w:rsid w:val="001929D9"/>
    <w:rsid w:val="0019331E"/>
    <w:rsid w:val="00193896"/>
    <w:rsid w:val="00194E7D"/>
    <w:rsid w:val="001A0A60"/>
    <w:rsid w:val="001A1DEA"/>
    <w:rsid w:val="001A26E1"/>
    <w:rsid w:val="001A2DA0"/>
    <w:rsid w:val="001A4CC6"/>
    <w:rsid w:val="001A4DAE"/>
    <w:rsid w:val="001B17DD"/>
    <w:rsid w:val="001B1F39"/>
    <w:rsid w:val="001B207A"/>
    <w:rsid w:val="001B2969"/>
    <w:rsid w:val="001B6AE1"/>
    <w:rsid w:val="001B7404"/>
    <w:rsid w:val="001C02AF"/>
    <w:rsid w:val="001C2A36"/>
    <w:rsid w:val="001C3400"/>
    <w:rsid w:val="001C3CDA"/>
    <w:rsid w:val="001C55FF"/>
    <w:rsid w:val="001C5D77"/>
    <w:rsid w:val="001C7961"/>
    <w:rsid w:val="001D54DE"/>
    <w:rsid w:val="001D591A"/>
    <w:rsid w:val="001D5938"/>
    <w:rsid w:val="001D60B0"/>
    <w:rsid w:val="001D619E"/>
    <w:rsid w:val="001E0B9E"/>
    <w:rsid w:val="001E29F5"/>
    <w:rsid w:val="001E326F"/>
    <w:rsid w:val="001E69EF"/>
    <w:rsid w:val="001E750A"/>
    <w:rsid w:val="001E7829"/>
    <w:rsid w:val="001E79B1"/>
    <w:rsid w:val="001F1F05"/>
    <w:rsid w:val="001F409D"/>
    <w:rsid w:val="001F498A"/>
    <w:rsid w:val="001F5993"/>
    <w:rsid w:val="001F59D8"/>
    <w:rsid w:val="001F5F82"/>
    <w:rsid w:val="001F74FA"/>
    <w:rsid w:val="001F7570"/>
    <w:rsid w:val="00200C15"/>
    <w:rsid w:val="00200CEF"/>
    <w:rsid w:val="00201065"/>
    <w:rsid w:val="002021CB"/>
    <w:rsid w:val="00202AA3"/>
    <w:rsid w:val="00202EF9"/>
    <w:rsid w:val="00204019"/>
    <w:rsid w:val="00204B14"/>
    <w:rsid w:val="0020744B"/>
    <w:rsid w:val="002076DA"/>
    <w:rsid w:val="002106BB"/>
    <w:rsid w:val="00211CC3"/>
    <w:rsid w:val="002124F0"/>
    <w:rsid w:val="00212875"/>
    <w:rsid w:val="00212F03"/>
    <w:rsid w:val="002131B3"/>
    <w:rsid w:val="002132E9"/>
    <w:rsid w:val="00215D78"/>
    <w:rsid w:val="00221444"/>
    <w:rsid w:val="00221D86"/>
    <w:rsid w:val="00221E8E"/>
    <w:rsid w:val="00222B8B"/>
    <w:rsid w:val="002231EA"/>
    <w:rsid w:val="00225A6C"/>
    <w:rsid w:val="0022628A"/>
    <w:rsid w:val="002264E9"/>
    <w:rsid w:val="002270EB"/>
    <w:rsid w:val="002300CA"/>
    <w:rsid w:val="002309CD"/>
    <w:rsid w:val="00231CC7"/>
    <w:rsid w:val="00231E1C"/>
    <w:rsid w:val="00232776"/>
    <w:rsid w:val="00236128"/>
    <w:rsid w:val="0023655F"/>
    <w:rsid w:val="00237544"/>
    <w:rsid w:val="00237617"/>
    <w:rsid w:val="00237908"/>
    <w:rsid w:val="00242780"/>
    <w:rsid w:val="002458F1"/>
    <w:rsid w:val="0024663D"/>
    <w:rsid w:val="002467A3"/>
    <w:rsid w:val="00250566"/>
    <w:rsid w:val="00251DFA"/>
    <w:rsid w:val="00253CF7"/>
    <w:rsid w:val="00254CDD"/>
    <w:rsid w:val="002564E9"/>
    <w:rsid w:val="0025658E"/>
    <w:rsid w:val="002603AE"/>
    <w:rsid w:val="00260BB3"/>
    <w:rsid w:val="002625A6"/>
    <w:rsid w:val="0026300A"/>
    <w:rsid w:val="002656DB"/>
    <w:rsid w:val="002708FC"/>
    <w:rsid w:val="00270F3E"/>
    <w:rsid w:val="00270FF8"/>
    <w:rsid w:val="00271CE4"/>
    <w:rsid w:val="00271DA9"/>
    <w:rsid w:val="00275287"/>
    <w:rsid w:val="00280741"/>
    <w:rsid w:val="0028078B"/>
    <w:rsid w:val="00284037"/>
    <w:rsid w:val="002845E1"/>
    <w:rsid w:val="00284E1F"/>
    <w:rsid w:val="002868FB"/>
    <w:rsid w:val="00287A3C"/>
    <w:rsid w:val="002922F5"/>
    <w:rsid w:val="0029257C"/>
    <w:rsid w:val="00292673"/>
    <w:rsid w:val="002944DF"/>
    <w:rsid w:val="00295954"/>
    <w:rsid w:val="00297692"/>
    <w:rsid w:val="002A0A4B"/>
    <w:rsid w:val="002A1DEC"/>
    <w:rsid w:val="002A2728"/>
    <w:rsid w:val="002A4A4D"/>
    <w:rsid w:val="002A504A"/>
    <w:rsid w:val="002A50B7"/>
    <w:rsid w:val="002A5C85"/>
    <w:rsid w:val="002A62E9"/>
    <w:rsid w:val="002B0A07"/>
    <w:rsid w:val="002B1E33"/>
    <w:rsid w:val="002B22DB"/>
    <w:rsid w:val="002B245C"/>
    <w:rsid w:val="002B277C"/>
    <w:rsid w:val="002B3507"/>
    <w:rsid w:val="002B3855"/>
    <w:rsid w:val="002B7BED"/>
    <w:rsid w:val="002C046A"/>
    <w:rsid w:val="002C0A84"/>
    <w:rsid w:val="002C202B"/>
    <w:rsid w:val="002C36D0"/>
    <w:rsid w:val="002C4D4F"/>
    <w:rsid w:val="002C61B0"/>
    <w:rsid w:val="002C64FF"/>
    <w:rsid w:val="002C6821"/>
    <w:rsid w:val="002D021E"/>
    <w:rsid w:val="002D1339"/>
    <w:rsid w:val="002D3148"/>
    <w:rsid w:val="002D3AC1"/>
    <w:rsid w:val="002D3ACE"/>
    <w:rsid w:val="002D471C"/>
    <w:rsid w:val="002D50AF"/>
    <w:rsid w:val="002D54BD"/>
    <w:rsid w:val="002D570D"/>
    <w:rsid w:val="002D6137"/>
    <w:rsid w:val="002E2402"/>
    <w:rsid w:val="002E299F"/>
    <w:rsid w:val="002E39D0"/>
    <w:rsid w:val="002E40BA"/>
    <w:rsid w:val="002E40F0"/>
    <w:rsid w:val="002E4529"/>
    <w:rsid w:val="002E789E"/>
    <w:rsid w:val="002F05AE"/>
    <w:rsid w:val="002F158E"/>
    <w:rsid w:val="002F1E7D"/>
    <w:rsid w:val="002F2A55"/>
    <w:rsid w:val="002F66BC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5F0B"/>
    <w:rsid w:val="003071C4"/>
    <w:rsid w:val="00307BF0"/>
    <w:rsid w:val="00312AED"/>
    <w:rsid w:val="00312FDE"/>
    <w:rsid w:val="00313181"/>
    <w:rsid w:val="00313945"/>
    <w:rsid w:val="00314783"/>
    <w:rsid w:val="00314BF6"/>
    <w:rsid w:val="00314F83"/>
    <w:rsid w:val="00316E0B"/>
    <w:rsid w:val="00316E62"/>
    <w:rsid w:val="00316E89"/>
    <w:rsid w:val="00317059"/>
    <w:rsid w:val="003211EF"/>
    <w:rsid w:val="00322633"/>
    <w:rsid w:val="00325926"/>
    <w:rsid w:val="00325AE9"/>
    <w:rsid w:val="00327047"/>
    <w:rsid w:val="00327C54"/>
    <w:rsid w:val="00327FB7"/>
    <w:rsid w:val="00333AF2"/>
    <w:rsid w:val="00333B74"/>
    <w:rsid w:val="00333EEF"/>
    <w:rsid w:val="00333F50"/>
    <w:rsid w:val="003346DB"/>
    <w:rsid w:val="00335840"/>
    <w:rsid w:val="00335AD1"/>
    <w:rsid w:val="00335D0E"/>
    <w:rsid w:val="00337B2A"/>
    <w:rsid w:val="00337BA8"/>
    <w:rsid w:val="00340BEA"/>
    <w:rsid w:val="00344BC4"/>
    <w:rsid w:val="00344C57"/>
    <w:rsid w:val="00344E66"/>
    <w:rsid w:val="00346080"/>
    <w:rsid w:val="003467B7"/>
    <w:rsid w:val="003471ED"/>
    <w:rsid w:val="003474B7"/>
    <w:rsid w:val="00350EC9"/>
    <w:rsid w:val="00351731"/>
    <w:rsid w:val="00351D2E"/>
    <w:rsid w:val="00352858"/>
    <w:rsid w:val="00352D68"/>
    <w:rsid w:val="00353931"/>
    <w:rsid w:val="00354BC9"/>
    <w:rsid w:val="0035550B"/>
    <w:rsid w:val="0035641A"/>
    <w:rsid w:val="00360C46"/>
    <w:rsid w:val="00360FE6"/>
    <w:rsid w:val="0036183B"/>
    <w:rsid w:val="00361FC5"/>
    <w:rsid w:val="0036260E"/>
    <w:rsid w:val="00364C40"/>
    <w:rsid w:val="00365E64"/>
    <w:rsid w:val="003661C3"/>
    <w:rsid w:val="0037037C"/>
    <w:rsid w:val="00370A05"/>
    <w:rsid w:val="00373406"/>
    <w:rsid w:val="00374373"/>
    <w:rsid w:val="003745D7"/>
    <w:rsid w:val="003749A2"/>
    <w:rsid w:val="00374BDC"/>
    <w:rsid w:val="003760CF"/>
    <w:rsid w:val="00376948"/>
    <w:rsid w:val="003775DF"/>
    <w:rsid w:val="00377D58"/>
    <w:rsid w:val="0038104D"/>
    <w:rsid w:val="0038155A"/>
    <w:rsid w:val="003840CB"/>
    <w:rsid w:val="00385CBB"/>
    <w:rsid w:val="00386D73"/>
    <w:rsid w:val="0038780D"/>
    <w:rsid w:val="00387D64"/>
    <w:rsid w:val="00391729"/>
    <w:rsid w:val="00392461"/>
    <w:rsid w:val="00393246"/>
    <w:rsid w:val="00394351"/>
    <w:rsid w:val="00394752"/>
    <w:rsid w:val="0039509D"/>
    <w:rsid w:val="00395D9C"/>
    <w:rsid w:val="00396158"/>
    <w:rsid w:val="003A0A53"/>
    <w:rsid w:val="003A1C42"/>
    <w:rsid w:val="003A3159"/>
    <w:rsid w:val="003A4EAA"/>
    <w:rsid w:val="003A58D9"/>
    <w:rsid w:val="003B0186"/>
    <w:rsid w:val="003B0F79"/>
    <w:rsid w:val="003B1634"/>
    <w:rsid w:val="003B1DF1"/>
    <w:rsid w:val="003B2C2C"/>
    <w:rsid w:val="003B3F4B"/>
    <w:rsid w:val="003B534B"/>
    <w:rsid w:val="003B7475"/>
    <w:rsid w:val="003B7CB6"/>
    <w:rsid w:val="003C23B0"/>
    <w:rsid w:val="003C2EC4"/>
    <w:rsid w:val="003C43F8"/>
    <w:rsid w:val="003C4DE6"/>
    <w:rsid w:val="003C4E6F"/>
    <w:rsid w:val="003C56A3"/>
    <w:rsid w:val="003D12D2"/>
    <w:rsid w:val="003D2FD9"/>
    <w:rsid w:val="003D3296"/>
    <w:rsid w:val="003D3923"/>
    <w:rsid w:val="003D446B"/>
    <w:rsid w:val="003D4B7E"/>
    <w:rsid w:val="003D52B7"/>
    <w:rsid w:val="003D6209"/>
    <w:rsid w:val="003D63EE"/>
    <w:rsid w:val="003D6655"/>
    <w:rsid w:val="003D6E47"/>
    <w:rsid w:val="003D6F87"/>
    <w:rsid w:val="003D7768"/>
    <w:rsid w:val="003E0F2E"/>
    <w:rsid w:val="003E1621"/>
    <w:rsid w:val="003E26C7"/>
    <w:rsid w:val="003E26E2"/>
    <w:rsid w:val="003E319D"/>
    <w:rsid w:val="003E715D"/>
    <w:rsid w:val="003F116A"/>
    <w:rsid w:val="003F11D8"/>
    <w:rsid w:val="003F2262"/>
    <w:rsid w:val="003F5698"/>
    <w:rsid w:val="003F6A86"/>
    <w:rsid w:val="003F7C71"/>
    <w:rsid w:val="00401DA8"/>
    <w:rsid w:val="00403623"/>
    <w:rsid w:val="00403EF5"/>
    <w:rsid w:val="00404F2F"/>
    <w:rsid w:val="00405E27"/>
    <w:rsid w:val="0040708A"/>
    <w:rsid w:val="004119A3"/>
    <w:rsid w:val="00411CB0"/>
    <w:rsid w:val="00412E69"/>
    <w:rsid w:val="00416075"/>
    <w:rsid w:val="004202AA"/>
    <w:rsid w:val="00424A27"/>
    <w:rsid w:val="004271A7"/>
    <w:rsid w:val="0042752D"/>
    <w:rsid w:val="00427F23"/>
    <w:rsid w:val="00430853"/>
    <w:rsid w:val="00432E2B"/>
    <w:rsid w:val="004334E9"/>
    <w:rsid w:val="0043368B"/>
    <w:rsid w:val="00433751"/>
    <w:rsid w:val="004347D8"/>
    <w:rsid w:val="00434C49"/>
    <w:rsid w:val="0043520F"/>
    <w:rsid w:val="004369B2"/>
    <w:rsid w:val="00440182"/>
    <w:rsid w:val="004411C4"/>
    <w:rsid w:val="00443993"/>
    <w:rsid w:val="00444F81"/>
    <w:rsid w:val="00447C8E"/>
    <w:rsid w:val="00447FEE"/>
    <w:rsid w:val="004525A2"/>
    <w:rsid w:val="0045402D"/>
    <w:rsid w:val="00454E66"/>
    <w:rsid w:val="004576D4"/>
    <w:rsid w:val="00460409"/>
    <w:rsid w:val="004645E9"/>
    <w:rsid w:val="0046591A"/>
    <w:rsid w:val="00465C4E"/>
    <w:rsid w:val="004661E6"/>
    <w:rsid w:val="00466F04"/>
    <w:rsid w:val="004707AE"/>
    <w:rsid w:val="0047109A"/>
    <w:rsid w:val="004721C4"/>
    <w:rsid w:val="0047343B"/>
    <w:rsid w:val="00473DB3"/>
    <w:rsid w:val="004743E1"/>
    <w:rsid w:val="00474EBF"/>
    <w:rsid w:val="004769A0"/>
    <w:rsid w:val="0047797E"/>
    <w:rsid w:val="00483FB2"/>
    <w:rsid w:val="004840EB"/>
    <w:rsid w:val="00485E7E"/>
    <w:rsid w:val="004873F1"/>
    <w:rsid w:val="00487DB5"/>
    <w:rsid w:val="00490E0C"/>
    <w:rsid w:val="00492994"/>
    <w:rsid w:val="00494B39"/>
    <w:rsid w:val="00494B69"/>
    <w:rsid w:val="00495BE3"/>
    <w:rsid w:val="00496B25"/>
    <w:rsid w:val="00497174"/>
    <w:rsid w:val="004A02EC"/>
    <w:rsid w:val="004A18F8"/>
    <w:rsid w:val="004A1EA7"/>
    <w:rsid w:val="004A36A4"/>
    <w:rsid w:val="004A3853"/>
    <w:rsid w:val="004A53DD"/>
    <w:rsid w:val="004A7B31"/>
    <w:rsid w:val="004A7EF8"/>
    <w:rsid w:val="004B04F3"/>
    <w:rsid w:val="004B06C5"/>
    <w:rsid w:val="004B2125"/>
    <w:rsid w:val="004B297D"/>
    <w:rsid w:val="004B3195"/>
    <w:rsid w:val="004B64E6"/>
    <w:rsid w:val="004C417C"/>
    <w:rsid w:val="004C63CC"/>
    <w:rsid w:val="004C6FBE"/>
    <w:rsid w:val="004D16C4"/>
    <w:rsid w:val="004D1993"/>
    <w:rsid w:val="004D29A7"/>
    <w:rsid w:val="004D2BAB"/>
    <w:rsid w:val="004D2FEB"/>
    <w:rsid w:val="004D31BE"/>
    <w:rsid w:val="004D516A"/>
    <w:rsid w:val="004D6EA4"/>
    <w:rsid w:val="004E0532"/>
    <w:rsid w:val="004E2F15"/>
    <w:rsid w:val="004E3742"/>
    <w:rsid w:val="004E3AB8"/>
    <w:rsid w:val="004E5099"/>
    <w:rsid w:val="004E683F"/>
    <w:rsid w:val="004E7717"/>
    <w:rsid w:val="004E7FBE"/>
    <w:rsid w:val="004F0A7A"/>
    <w:rsid w:val="004F2755"/>
    <w:rsid w:val="004F2A15"/>
    <w:rsid w:val="004F3509"/>
    <w:rsid w:val="004F4970"/>
    <w:rsid w:val="004F5263"/>
    <w:rsid w:val="004F55B2"/>
    <w:rsid w:val="004F5C66"/>
    <w:rsid w:val="004F6C17"/>
    <w:rsid w:val="004F7654"/>
    <w:rsid w:val="004F7999"/>
    <w:rsid w:val="004F7D1B"/>
    <w:rsid w:val="0050001B"/>
    <w:rsid w:val="00500538"/>
    <w:rsid w:val="00500D50"/>
    <w:rsid w:val="005020B7"/>
    <w:rsid w:val="00504DF2"/>
    <w:rsid w:val="00507133"/>
    <w:rsid w:val="005109BC"/>
    <w:rsid w:val="00510FA7"/>
    <w:rsid w:val="00510FF5"/>
    <w:rsid w:val="00511A83"/>
    <w:rsid w:val="00512283"/>
    <w:rsid w:val="00513E27"/>
    <w:rsid w:val="00514D15"/>
    <w:rsid w:val="0051512D"/>
    <w:rsid w:val="00515170"/>
    <w:rsid w:val="00516D37"/>
    <w:rsid w:val="00516F5A"/>
    <w:rsid w:val="00517A94"/>
    <w:rsid w:val="00520734"/>
    <w:rsid w:val="005213C9"/>
    <w:rsid w:val="005218A5"/>
    <w:rsid w:val="00521C7C"/>
    <w:rsid w:val="005246E2"/>
    <w:rsid w:val="0052648B"/>
    <w:rsid w:val="005266A7"/>
    <w:rsid w:val="00527736"/>
    <w:rsid w:val="00527929"/>
    <w:rsid w:val="0053173D"/>
    <w:rsid w:val="00531E3F"/>
    <w:rsid w:val="00532CA9"/>
    <w:rsid w:val="00532EA8"/>
    <w:rsid w:val="00534384"/>
    <w:rsid w:val="00542981"/>
    <w:rsid w:val="00543AD9"/>
    <w:rsid w:val="00544268"/>
    <w:rsid w:val="00545147"/>
    <w:rsid w:val="00546856"/>
    <w:rsid w:val="00550CC1"/>
    <w:rsid w:val="005521C2"/>
    <w:rsid w:val="00554774"/>
    <w:rsid w:val="00555462"/>
    <w:rsid w:val="00556B0D"/>
    <w:rsid w:val="0055733F"/>
    <w:rsid w:val="00557E80"/>
    <w:rsid w:val="0056096C"/>
    <w:rsid w:val="00560A16"/>
    <w:rsid w:val="00560E9E"/>
    <w:rsid w:val="00560EC5"/>
    <w:rsid w:val="00567602"/>
    <w:rsid w:val="00570B85"/>
    <w:rsid w:val="00572443"/>
    <w:rsid w:val="005734F5"/>
    <w:rsid w:val="0057418C"/>
    <w:rsid w:val="00576FB7"/>
    <w:rsid w:val="00577DB0"/>
    <w:rsid w:val="005808EA"/>
    <w:rsid w:val="00580DFA"/>
    <w:rsid w:val="00581E41"/>
    <w:rsid w:val="0058390C"/>
    <w:rsid w:val="005839D8"/>
    <w:rsid w:val="00583C80"/>
    <w:rsid w:val="005849CA"/>
    <w:rsid w:val="005866FC"/>
    <w:rsid w:val="00587A93"/>
    <w:rsid w:val="00591954"/>
    <w:rsid w:val="00591C7D"/>
    <w:rsid w:val="0059202E"/>
    <w:rsid w:val="005922E0"/>
    <w:rsid w:val="00593784"/>
    <w:rsid w:val="00595C0F"/>
    <w:rsid w:val="00595D94"/>
    <w:rsid w:val="0059650A"/>
    <w:rsid w:val="0059779C"/>
    <w:rsid w:val="005A0E5C"/>
    <w:rsid w:val="005A1076"/>
    <w:rsid w:val="005A211E"/>
    <w:rsid w:val="005A32AC"/>
    <w:rsid w:val="005A7808"/>
    <w:rsid w:val="005B03D6"/>
    <w:rsid w:val="005B064E"/>
    <w:rsid w:val="005B13EE"/>
    <w:rsid w:val="005B48A5"/>
    <w:rsid w:val="005B60E2"/>
    <w:rsid w:val="005B6413"/>
    <w:rsid w:val="005B6977"/>
    <w:rsid w:val="005C05DC"/>
    <w:rsid w:val="005C3200"/>
    <w:rsid w:val="005C46C5"/>
    <w:rsid w:val="005C6CF2"/>
    <w:rsid w:val="005C73B2"/>
    <w:rsid w:val="005D0220"/>
    <w:rsid w:val="005D091A"/>
    <w:rsid w:val="005D1146"/>
    <w:rsid w:val="005D135A"/>
    <w:rsid w:val="005D2FCF"/>
    <w:rsid w:val="005D3DEE"/>
    <w:rsid w:val="005D3FA5"/>
    <w:rsid w:val="005D6507"/>
    <w:rsid w:val="005D66EA"/>
    <w:rsid w:val="005D6984"/>
    <w:rsid w:val="005D6D5F"/>
    <w:rsid w:val="005D74E3"/>
    <w:rsid w:val="005E1231"/>
    <w:rsid w:val="005E1520"/>
    <w:rsid w:val="005E1F00"/>
    <w:rsid w:val="005E33F3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894"/>
    <w:rsid w:val="00600F13"/>
    <w:rsid w:val="00600F40"/>
    <w:rsid w:val="006025A3"/>
    <w:rsid w:val="00603223"/>
    <w:rsid w:val="00604291"/>
    <w:rsid w:val="0060515C"/>
    <w:rsid w:val="00605BCE"/>
    <w:rsid w:val="00606B50"/>
    <w:rsid w:val="00607346"/>
    <w:rsid w:val="006106F7"/>
    <w:rsid w:val="006109B3"/>
    <w:rsid w:val="00613D2B"/>
    <w:rsid w:val="00614B2C"/>
    <w:rsid w:val="00620151"/>
    <w:rsid w:val="0062066E"/>
    <w:rsid w:val="00620EFF"/>
    <w:rsid w:val="00622064"/>
    <w:rsid w:val="006241BA"/>
    <w:rsid w:val="00624B1B"/>
    <w:rsid w:val="00625EE0"/>
    <w:rsid w:val="0062600D"/>
    <w:rsid w:val="006269C9"/>
    <w:rsid w:val="00626E0C"/>
    <w:rsid w:val="00627096"/>
    <w:rsid w:val="006279A1"/>
    <w:rsid w:val="0063434E"/>
    <w:rsid w:val="0063589F"/>
    <w:rsid w:val="00635EAD"/>
    <w:rsid w:val="00636B2B"/>
    <w:rsid w:val="006370BB"/>
    <w:rsid w:val="0063777D"/>
    <w:rsid w:val="00637B0B"/>
    <w:rsid w:val="006421B0"/>
    <w:rsid w:val="0064500D"/>
    <w:rsid w:val="006461CE"/>
    <w:rsid w:val="00646310"/>
    <w:rsid w:val="00647719"/>
    <w:rsid w:val="00651273"/>
    <w:rsid w:val="00651A45"/>
    <w:rsid w:val="00652335"/>
    <w:rsid w:val="00652B7D"/>
    <w:rsid w:val="00654FC4"/>
    <w:rsid w:val="00655EBC"/>
    <w:rsid w:val="00656282"/>
    <w:rsid w:val="00662218"/>
    <w:rsid w:val="006623F6"/>
    <w:rsid w:val="00662CB2"/>
    <w:rsid w:val="00663171"/>
    <w:rsid w:val="00664BB4"/>
    <w:rsid w:val="0067024A"/>
    <w:rsid w:val="00673936"/>
    <w:rsid w:val="00681499"/>
    <w:rsid w:val="00681512"/>
    <w:rsid w:val="00681617"/>
    <w:rsid w:val="006825B0"/>
    <w:rsid w:val="006837A9"/>
    <w:rsid w:val="00683E33"/>
    <w:rsid w:val="00684CBC"/>
    <w:rsid w:val="006850E4"/>
    <w:rsid w:val="00686453"/>
    <w:rsid w:val="00687224"/>
    <w:rsid w:val="00687D17"/>
    <w:rsid w:val="00690814"/>
    <w:rsid w:val="00691845"/>
    <w:rsid w:val="0069327D"/>
    <w:rsid w:val="006939CD"/>
    <w:rsid w:val="0069451F"/>
    <w:rsid w:val="00695AF8"/>
    <w:rsid w:val="00696663"/>
    <w:rsid w:val="00697804"/>
    <w:rsid w:val="0069788E"/>
    <w:rsid w:val="006A0B33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1BCE"/>
    <w:rsid w:val="006B4388"/>
    <w:rsid w:val="006B5D1E"/>
    <w:rsid w:val="006B5F05"/>
    <w:rsid w:val="006B6463"/>
    <w:rsid w:val="006B651D"/>
    <w:rsid w:val="006B7A9F"/>
    <w:rsid w:val="006C094A"/>
    <w:rsid w:val="006C36C7"/>
    <w:rsid w:val="006C390A"/>
    <w:rsid w:val="006C5ABE"/>
    <w:rsid w:val="006D065C"/>
    <w:rsid w:val="006D0A10"/>
    <w:rsid w:val="006D0E3C"/>
    <w:rsid w:val="006D2D1E"/>
    <w:rsid w:val="006D3115"/>
    <w:rsid w:val="006D36A4"/>
    <w:rsid w:val="006D4FA8"/>
    <w:rsid w:val="006D5446"/>
    <w:rsid w:val="006D57E1"/>
    <w:rsid w:val="006D7011"/>
    <w:rsid w:val="006D727C"/>
    <w:rsid w:val="006D73E6"/>
    <w:rsid w:val="006E1466"/>
    <w:rsid w:val="006E194F"/>
    <w:rsid w:val="006E2720"/>
    <w:rsid w:val="006E2F51"/>
    <w:rsid w:val="006E50F2"/>
    <w:rsid w:val="006E561C"/>
    <w:rsid w:val="006E749B"/>
    <w:rsid w:val="006E7BE9"/>
    <w:rsid w:val="006F1DCF"/>
    <w:rsid w:val="006F1FD2"/>
    <w:rsid w:val="006F362E"/>
    <w:rsid w:val="006F46F4"/>
    <w:rsid w:val="006F52DF"/>
    <w:rsid w:val="006F55E0"/>
    <w:rsid w:val="006F5D07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0FF9"/>
    <w:rsid w:val="0071266E"/>
    <w:rsid w:val="007145F6"/>
    <w:rsid w:val="007150DA"/>
    <w:rsid w:val="007157C6"/>
    <w:rsid w:val="00715E6C"/>
    <w:rsid w:val="007160CF"/>
    <w:rsid w:val="00717FFB"/>
    <w:rsid w:val="00721F23"/>
    <w:rsid w:val="00722456"/>
    <w:rsid w:val="007224A9"/>
    <w:rsid w:val="0072433D"/>
    <w:rsid w:val="0072486E"/>
    <w:rsid w:val="007253B9"/>
    <w:rsid w:val="00730C1F"/>
    <w:rsid w:val="00731186"/>
    <w:rsid w:val="0073485C"/>
    <w:rsid w:val="0073588E"/>
    <w:rsid w:val="00737243"/>
    <w:rsid w:val="00737976"/>
    <w:rsid w:val="00740B8B"/>
    <w:rsid w:val="007424FB"/>
    <w:rsid w:val="007445F2"/>
    <w:rsid w:val="007506FE"/>
    <w:rsid w:val="00750B82"/>
    <w:rsid w:val="00750EE6"/>
    <w:rsid w:val="007535C3"/>
    <w:rsid w:val="00755A74"/>
    <w:rsid w:val="00756F61"/>
    <w:rsid w:val="007571A3"/>
    <w:rsid w:val="0075783E"/>
    <w:rsid w:val="00760979"/>
    <w:rsid w:val="0076147C"/>
    <w:rsid w:val="00761BD3"/>
    <w:rsid w:val="00761E4C"/>
    <w:rsid w:val="00762788"/>
    <w:rsid w:val="00764C02"/>
    <w:rsid w:val="0076758E"/>
    <w:rsid w:val="00770E3D"/>
    <w:rsid w:val="00771501"/>
    <w:rsid w:val="00771E8B"/>
    <w:rsid w:val="00772A14"/>
    <w:rsid w:val="00773355"/>
    <w:rsid w:val="00773AA7"/>
    <w:rsid w:val="00775032"/>
    <w:rsid w:val="0077680D"/>
    <w:rsid w:val="00776DB8"/>
    <w:rsid w:val="00780A3D"/>
    <w:rsid w:val="00780B0F"/>
    <w:rsid w:val="00781212"/>
    <w:rsid w:val="00784A2E"/>
    <w:rsid w:val="00785409"/>
    <w:rsid w:val="00785878"/>
    <w:rsid w:val="00785FBD"/>
    <w:rsid w:val="007866BD"/>
    <w:rsid w:val="00786FF8"/>
    <w:rsid w:val="00791021"/>
    <w:rsid w:val="0079362D"/>
    <w:rsid w:val="007957F0"/>
    <w:rsid w:val="00797A16"/>
    <w:rsid w:val="00797D3F"/>
    <w:rsid w:val="007A06FA"/>
    <w:rsid w:val="007A2081"/>
    <w:rsid w:val="007A4636"/>
    <w:rsid w:val="007A51DC"/>
    <w:rsid w:val="007A5C07"/>
    <w:rsid w:val="007A6451"/>
    <w:rsid w:val="007B0101"/>
    <w:rsid w:val="007B048A"/>
    <w:rsid w:val="007B0DEA"/>
    <w:rsid w:val="007B2842"/>
    <w:rsid w:val="007B31C4"/>
    <w:rsid w:val="007B4882"/>
    <w:rsid w:val="007B4DD2"/>
    <w:rsid w:val="007B6E34"/>
    <w:rsid w:val="007B710F"/>
    <w:rsid w:val="007C016E"/>
    <w:rsid w:val="007C07DC"/>
    <w:rsid w:val="007C1396"/>
    <w:rsid w:val="007C2D81"/>
    <w:rsid w:val="007C3E3E"/>
    <w:rsid w:val="007C4C87"/>
    <w:rsid w:val="007C671B"/>
    <w:rsid w:val="007D0CEA"/>
    <w:rsid w:val="007D3652"/>
    <w:rsid w:val="007D3CC2"/>
    <w:rsid w:val="007D521C"/>
    <w:rsid w:val="007D65F2"/>
    <w:rsid w:val="007D662E"/>
    <w:rsid w:val="007E2C6F"/>
    <w:rsid w:val="007E3934"/>
    <w:rsid w:val="007E3F42"/>
    <w:rsid w:val="007E68DD"/>
    <w:rsid w:val="007F26CD"/>
    <w:rsid w:val="007F2BD9"/>
    <w:rsid w:val="007F306A"/>
    <w:rsid w:val="007F3B3B"/>
    <w:rsid w:val="007F4AAE"/>
    <w:rsid w:val="007F4FF7"/>
    <w:rsid w:val="007F57F6"/>
    <w:rsid w:val="007F6D4B"/>
    <w:rsid w:val="007F6F69"/>
    <w:rsid w:val="007F70E0"/>
    <w:rsid w:val="007F7A9D"/>
    <w:rsid w:val="008002F9"/>
    <w:rsid w:val="00802D15"/>
    <w:rsid w:val="00803947"/>
    <w:rsid w:val="00804B0F"/>
    <w:rsid w:val="00805360"/>
    <w:rsid w:val="00805EE0"/>
    <w:rsid w:val="00806D8E"/>
    <w:rsid w:val="00806FD6"/>
    <w:rsid w:val="00807612"/>
    <w:rsid w:val="008077B2"/>
    <w:rsid w:val="00810F57"/>
    <w:rsid w:val="008118C6"/>
    <w:rsid w:val="00811B31"/>
    <w:rsid w:val="00814401"/>
    <w:rsid w:val="0081486F"/>
    <w:rsid w:val="00814942"/>
    <w:rsid w:val="008177E1"/>
    <w:rsid w:val="00821431"/>
    <w:rsid w:val="008214C7"/>
    <w:rsid w:val="00821DFC"/>
    <w:rsid w:val="00821EE9"/>
    <w:rsid w:val="00822BCC"/>
    <w:rsid w:val="00824082"/>
    <w:rsid w:val="00825BBC"/>
    <w:rsid w:val="00826E2F"/>
    <w:rsid w:val="00831520"/>
    <w:rsid w:val="00833BE9"/>
    <w:rsid w:val="00833CB8"/>
    <w:rsid w:val="008367D1"/>
    <w:rsid w:val="0084286B"/>
    <w:rsid w:val="00843426"/>
    <w:rsid w:val="008434A2"/>
    <w:rsid w:val="0084396E"/>
    <w:rsid w:val="008439AC"/>
    <w:rsid w:val="00843D43"/>
    <w:rsid w:val="00844AAE"/>
    <w:rsid w:val="008478FB"/>
    <w:rsid w:val="008479DF"/>
    <w:rsid w:val="0085066E"/>
    <w:rsid w:val="0085068B"/>
    <w:rsid w:val="00852254"/>
    <w:rsid w:val="008565C4"/>
    <w:rsid w:val="00857C5C"/>
    <w:rsid w:val="00861FE5"/>
    <w:rsid w:val="008621B5"/>
    <w:rsid w:val="00864025"/>
    <w:rsid w:val="00865129"/>
    <w:rsid w:val="008662A9"/>
    <w:rsid w:val="008663AB"/>
    <w:rsid w:val="00866CF0"/>
    <w:rsid w:val="00867146"/>
    <w:rsid w:val="00867D8F"/>
    <w:rsid w:val="00870C96"/>
    <w:rsid w:val="008718DC"/>
    <w:rsid w:val="00872B12"/>
    <w:rsid w:val="00873E51"/>
    <w:rsid w:val="008740C1"/>
    <w:rsid w:val="0087419B"/>
    <w:rsid w:val="008750C9"/>
    <w:rsid w:val="00880432"/>
    <w:rsid w:val="008816F1"/>
    <w:rsid w:val="00881B90"/>
    <w:rsid w:val="00881B97"/>
    <w:rsid w:val="00883218"/>
    <w:rsid w:val="00883764"/>
    <w:rsid w:val="00884019"/>
    <w:rsid w:val="00884B3E"/>
    <w:rsid w:val="0088614E"/>
    <w:rsid w:val="00890526"/>
    <w:rsid w:val="00890C89"/>
    <w:rsid w:val="00891536"/>
    <w:rsid w:val="0089224B"/>
    <w:rsid w:val="00893C66"/>
    <w:rsid w:val="00895F48"/>
    <w:rsid w:val="008969F2"/>
    <w:rsid w:val="00896B89"/>
    <w:rsid w:val="0089759B"/>
    <w:rsid w:val="00897670"/>
    <w:rsid w:val="00897C52"/>
    <w:rsid w:val="008A04C8"/>
    <w:rsid w:val="008A0E29"/>
    <w:rsid w:val="008A34CF"/>
    <w:rsid w:val="008A4D34"/>
    <w:rsid w:val="008A5AF8"/>
    <w:rsid w:val="008A7E20"/>
    <w:rsid w:val="008B05F7"/>
    <w:rsid w:val="008B152F"/>
    <w:rsid w:val="008B205C"/>
    <w:rsid w:val="008B3658"/>
    <w:rsid w:val="008B4640"/>
    <w:rsid w:val="008B4D02"/>
    <w:rsid w:val="008B598C"/>
    <w:rsid w:val="008B5AC1"/>
    <w:rsid w:val="008B647B"/>
    <w:rsid w:val="008C0F97"/>
    <w:rsid w:val="008C24CE"/>
    <w:rsid w:val="008C39AA"/>
    <w:rsid w:val="008C483A"/>
    <w:rsid w:val="008C4C46"/>
    <w:rsid w:val="008C5C84"/>
    <w:rsid w:val="008C7063"/>
    <w:rsid w:val="008D2EBA"/>
    <w:rsid w:val="008D37B7"/>
    <w:rsid w:val="008D3E69"/>
    <w:rsid w:val="008D4F06"/>
    <w:rsid w:val="008D6317"/>
    <w:rsid w:val="008D6520"/>
    <w:rsid w:val="008E1494"/>
    <w:rsid w:val="008E2812"/>
    <w:rsid w:val="008E2B57"/>
    <w:rsid w:val="008E3043"/>
    <w:rsid w:val="008E5AAE"/>
    <w:rsid w:val="008E733C"/>
    <w:rsid w:val="008E751A"/>
    <w:rsid w:val="008F0919"/>
    <w:rsid w:val="008F11E0"/>
    <w:rsid w:val="008F1963"/>
    <w:rsid w:val="008F1D45"/>
    <w:rsid w:val="008F2446"/>
    <w:rsid w:val="008F5231"/>
    <w:rsid w:val="008F576F"/>
    <w:rsid w:val="00900122"/>
    <w:rsid w:val="009011DE"/>
    <w:rsid w:val="00901556"/>
    <w:rsid w:val="00901681"/>
    <w:rsid w:val="009024F4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17925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DCF"/>
    <w:rsid w:val="00944EE1"/>
    <w:rsid w:val="0094562D"/>
    <w:rsid w:val="00946DFB"/>
    <w:rsid w:val="00950987"/>
    <w:rsid w:val="0095209D"/>
    <w:rsid w:val="009543AB"/>
    <w:rsid w:val="00955E15"/>
    <w:rsid w:val="00956A30"/>
    <w:rsid w:val="0095795F"/>
    <w:rsid w:val="009609CE"/>
    <w:rsid w:val="00960B12"/>
    <w:rsid w:val="00961E3C"/>
    <w:rsid w:val="0096356D"/>
    <w:rsid w:val="0096461F"/>
    <w:rsid w:val="0096541B"/>
    <w:rsid w:val="00965BA5"/>
    <w:rsid w:val="009724E9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7AC"/>
    <w:rsid w:val="00984A28"/>
    <w:rsid w:val="00984C4B"/>
    <w:rsid w:val="00987BEB"/>
    <w:rsid w:val="00987DDD"/>
    <w:rsid w:val="0099089F"/>
    <w:rsid w:val="0099206A"/>
    <w:rsid w:val="0099320C"/>
    <w:rsid w:val="00993DB0"/>
    <w:rsid w:val="00993DDA"/>
    <w:rsid w:val="00995470"/>
    <w:rsid w:val="00996F68"/>
    <w:rsid w:val="00997786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607D"/>
    <w:rsid w:val="009B707F"/>
    <w:rsid w:val="009C0205"/>
    <w:rsid w:val="009C0EC1"/>
    <w:rsid w:val="009C13F7"/>
    <w:rsid w:val="009C3FDA"/>
    <w:rsid w:val="009C4EA5"/>
    <w:rsid w:val="009C70B6"/>
    <w:rsid w:val="009C79AE"/>
    <w:rsid w:val="009C7CE2"/>
    <w:rsid w:val="009D0D7E"/>
    <w:rsid w:val="009D1C6B"/>
    <w:rsid w:val="009D2126"/>
    <w:rsid w:val="009D2997"/>
    <w:rsid w:val="009D2D0C"/>
    <w:rsid w:val="009D31EF"/>
    <w:rsid w:val="009D439E"/>
    <w:rsid w:val="009D59E7"/>
    <w:rsid w:val="009D62A4"/>
    <w:rsid w:val="009D6E13"/>
    <w:rsid w:val="009E0A8A"/>
    <w:rsid w:val="009E1FB4"/>
    <w:rsid w:val="009E485C"/>
    <w:rsid w:val="009E5763"/>
    <w:rsid w:val="009E58D0"/>
    <w:rsid w:val="009E5965"/>
    <w:rsid w:val="009E59A8"/>
    <w:rsid w:val="009E63AF"/>
    <w:rsid w:val="009F089B"/>
    <w:rsid w:val="009F0F84"/>
    <w:rsid w:val="009F1179"/>
    <w:rsid w:val="009F11F0"/>
    <w:rsid w:val="009F26CA"/>
    <w:rsid w:val="009F424A"/>
    <w:rsid w:val="009F4485"/>
    <w:rsid w:val="009F7AB8"/>
    <w:rsid w:val="00A0069E"/>
    <w:rsid w:val="00A00B0D"/>
    <w:rsid w:val="00A02308"/>
    <w:rsid w:val="00A05D60"/>
    <w:rsid w:val="00A062A5"/>
    <w:rsid w:val="00A06BDA"/>
    <w:rsid w:val="00A06C9E"/>
    <w:rsid w:val="00A070F2"/>
    <w:rsid w:val="00A078BA"/>
    <w:rsid w:val="00A07CE9"/>
    <w:rsid w:val="00A100E3"/>
    <w:rsid w:val="00A12874"/>
    <w:rsid w:val="00A1310D"/>
    <w:rsid w:val="00A13832"/>
    <w:rsid w:val="00A157AB"/>
    <w:rsid w:val="00A1680D"/>
    <w:rsid w:val="00A16ED9"/>
    <w:rsid w:val="00A17319"/>
    <w:rsid w:val="00A205BB"/>
    <w:rsid w:val="00A20976"/>
    <w:rsid w:val="00A210E2"/>
    <w:rsid w:val="00A21518"/>
    <w:rsid w:val="00A2152D"/>
    <w:rsid w:val="00A22D82"/>
    <w:rsid w:val="00A23A25"/>
    <w:rsid w:val="00A24289"/>
    <w:rsid w:val="00A266E6"/>
    <w:rsid w:val="00A270AC"/>
    <w:rsid w:val="00A331F1"/>
    <w:rsid w:val="00A33E0A"/>
    <w:rsid w:val="00A34757"/>
    <w:rsid w:val="00A3494A"/>
    <w:rsid w:val="00A34CDC"/>
    <w:rsid w:val="00A35980"/>
    <w:rsid w:val="00A36920"/>
    <w:rsid w:val="00A36DB3"/>
    <w:rsid w:val="00A3739F"/>
    <w:rsid w:val="00A37769"/>
    <w:rsid w:val="00A377DE"/>
    <w:rsid w:val="00A414AD"/>
    <w:rsid w:val="00A41571"/>
    <w:rsid w:val="00A42C12"/>
    <w:rsid w:val="00A459F4"/>
    <w:rsid w:val="00A47981"/>
    <w:rsid w:val="00A5162C"/>
    <w:rsid w:val="00A55B32"/>
    <w:rsid w:val="00A55EFE"/>
    <w:rsid w:val="00A56671"/>
    <w:rsid w:val="00A56955"/>
    <w:rsid w:val="00A57221"/>
    <w:rsid w:val="00A57C01"/>
    <w:rsid w:val="00A6065D"/>
    <w:rsid w:val="00A611B8"/>
    <w:rsid w:val="00A61B5F"/>
    <w:rsid w:val="00A62457"/>
    <w:rsid w:val="00A6353C"/>
    <w:rsid w:val="00A67893"/>
    <w:rsid w:val="00A67ACD"/>
    <w:rsid w:val="00A71DD6"/>
    <w:rsid w:val="00A72130"/>
    <w:rsid w:val="00A8095A"/>
    <w:rsid w:val="00A846B2"/>
    <w:rsid w:val="00A8519D"/>
    <w:rsid w:val="00A86C82"/>
    <w:rsid w:val="00A87FAA"/>
    <w:rsid w:val="00A90279"/>
    <w:rsid w:val="00A91979"/>
    <w:rsid w:val="00A93060"/>
    <w:rsid w:val="00A93EE9"/>
    <w:rsid w:val="00A941DF"/>
    <w:rsid w:val="00A9554E"/>
    <w:rsid w:val="00A97BCA"/>
    <w:rsid w:val="00AA22F5"/>
    <w:rsid w:val="00AA403D"/>
    <w:rsid w:val="00AA5335"/>
    <w:rsid w:val="00AA74D9"/>
    <w:rsid w:val="00AA78BA"/>
    <w:rsid w:val="00AB10E0"/>
    <w:rsid w:val="00AB1ED3"/>
    <w:rsid w:val="00AB1F77"/>
    <w:rsid w:val="00AB3355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66F4"/>
    <w:rsid w:val="00AD72AE"/>
    <w:rsid w:val="00AE0181"/>
    <w:rsid w:val="00AE05B4"/>
    <w:rsid w:val="00AE1554"/>
    <w:rsid w:val="00AE223E"/>
    <w:rsid w:val="00AE3136"/>
    <w:rsid w:val="00AE34AA"/>
    <w:rsid w:val="00AE7553"/>
    <w:rsid w:val="00AF1872"/>
    <w:rsid w:val="00AF29DD"/>
    <w:rsid w:val="00AF673A"/>
    <w:rsid w:val="00B00670"/>
    <w:rsid w:val="00B0192F"/>
    <w:rsid w:val="00B02E5D"/>
    <w:rsid w:val="00B04666"/>
    <w:rsid w:val="00B053B9"/>
    <w:rsid w:val="00B05FEB"/>
    <w:rsid w:val="00B06683"/>
    <w:rsid w:val="00B078F1"/>
    <w:rsid w:val="00B10CFB"/>
    <w:rsid w:val="00B1179F"/>
    <w:rsid w:val="00B13038"/>
    <w:rsid w:val="00B140D6"/>
    <w:rsid w:val="00B14A07"/>
    <w:rsid w:val="00B16501"/>
    <w:rsid w:val="00B16B7B"/>
    <w:rsid w:val="00B17A3A"/>
    <w:rsid w:val="00B20052"/>
    <w:rsid w:val="00B2127B"/>
    <w:rsid w:val="00B213DA"/>
    <w:rsid w:val="00B26FCB"/>
    <w:rsid w:val="00B273FC"/>
    <w:rsid w:val="00B27A74"/>
    <w:rsid w:val="00B3055B"/>
    <w:rsid w:val="00B32533"/>
    <w:rsid w:val="00B3365A"/>
    <w:rsid w:val="00B34C15"/>
    <w:rsid w:val="00B36861"/>
    <w:rsid w:val="00B37879"/>
    <w:rsid w:val="00B37DE8"/>
    <w:rsid w:val="00B40BB2"/>
    <w:rsid w:val="00B41749"/>
    <w:rsid w:val="00B41D77"/>
    <w:rsid w:val="00B43CC3"/>
    <w:rsid w:val="00B44B8C"/>
    <w:rsid w:val="00B44D45"/>
    <w:rsid w:val="00B4694C"/>
    <w:rsid w:val="00B46E78"/>
    <w:rsid w:val="00B470FB"/>
    <w:rsid w:val="00B474A8"/>
    <w:rsid w:val="00B501F0"/>
    <w:rsid w:val="00B50597"/>
    <w:rsid w:val="00B50720"/>
    <w:rsid w:val="00B5284E"/>
    <w:rsid w:val="00B560BF"/>
    <w:rsid w:val="00B575B9"/>
    <w:rsid w:val="00B602DB"/>
    <w:rsid w:val="00B60DDC"/>
    <w:rsid w:val="00B6169B"/>
    <w:rsid w:val="00B6272B"/>
    <w:rsid w:val="00B63359"/>
    <w:rsid w:val="00B642A1"/>
    <w:rsid w:val="00B6439B"/>
    <w:rsid w:val="00B6556C"/>
    <w:rsid w:val="00B6577A"/>
    <w:rsid w:val="00B6640F"/>
    <w:rsid w:val="00B67531"/>
    <w:rsid w:val="00B7224B"/>
    <w:rsid w:val="00B72FF4"/>
    <w:rsid w:val="00B74BE2"/>
    <w:rsid w:val="00B76290"/>
    <w:rsid w:val="00B77A99"/>
    <w:rsid w:val="00B8085B"/>
    <w:rsid w:val="00B81D1F"/>
    <w:rsid w:val="00B82F06"/>
    <w:rsid w:val="00B83070"/>
    <w:rsid w:val="00B852C6"/>
    <w:rsid w:val="00B865C0"/>
    <w:rsid w:val="00B92303"/>
    <w:rsid w:val="00B95BFE"/>
    <w:rsid w:val="00B9606B"/>
    <w:rsid w:val="00B96EE8"/>
    <w:rsid w:val="00B9788F"/>
    <w:rsid w:val="00BA0A09"/>
    <w:rsid w:val="00BA124C"/>
    <w:rsid w:val="00BA232E"/>
    <w:rsid w:val="00BA2E2B"/>
    <w:rsid w:val="00BA3FD3"/>
    <w:rsid w:val="00BA54C6"/>
    <w:rsid w:val="00BB1350"/>
    <w:rsid w:val="00BB1BF7"/>
    <w:rsid w:val="00BB200A"/>
    <w:rsid w:val="00BB44A7"/>
    <w:rsid w:val="00BB4AF1"/>
    <w:rsid w:val="00BB4E4E"/>
    <w:rsid w:val="00BB4FA5"/>
    <w:rsid w:val="00BB527A"/>
    <w:rsid w:val="00BB73C2"/>
    <w:rsid w:val="00BB7A20"/>
    <w:rsid w:val="00BC0831"/>
    <w:rsid w:val="00BC0AC7"/>
    <w:rsid w:val="00BC0D61"/>
    <w:rsid w:val="00BC0F74"/>
    <w:rsid w:val="00BC1603"/>
    <w:rsid w:val="00BC39E3"/>
    <w:rsid w:val="00BC5989"/>
    <w:rsid w:val="00BC5A25"/>
    <w:rsid w:val="00BC5DF2"/>
    <w:rsid w:val="00BC5F88"/>
    <w:rsid w:val="00BD0259"/>
    <w:rsid w:val="00BD0368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041"/>
    <w:rsid w:val="00BE4574"/>
    <w:rsid w:val="00BE4ADE"/>
    <w:rsid w:val="00BE6A39"/>
    <w:rsid w:val="00BF012C"/>
    <w:rsid w:val="00BF234D"/>
    <w:rsid w:val="00BF2D38"/>
    <w:rsid w:val="00BF2D7E"/>
    <w:rsid w:val="00BF36E0"/>
    <w:rsid w:val="00BF3735"/>
    <w:rsid w:val="00BF6C91"/>
    <w:rsid w:val="00BF781B"/>
    <w:rsid w:val="00C018DA"/>
    <w:rsid w:val="00C021B5"/>
    <w:rsid w:val="00C02EF1"/>
    <w:rsid w:val="00C033D5"/>
    <w:rsid w:val="00C05F76"/>
    <w:rsid w:val="00C14B79"/>
    <w:rsid w:val="00C17C96"/>
    <w:rsid w:val="00C2019E"/>
    <w:rsid w:val="00C207E4"/>
    <w:rsid w:val="00C2444F"/>
    <w:rsid w:val="00C255E0"/>
    <w:rsid w:val="00C27286"/>
    <w:rsid w:val="00C27981"/>
    <w:rsid w:val="00C34116"/>
    <w:rsid w:val="00C34445"/>
    <w:rsid w:val="00C34AE6"/>
    <w:rsid w:val="00C34E42"/>
    <w:rsid w:val="00C35EAB"/>
    <w:rsid w:val="00C362FB"/>
    <w:rsid w:val="00C36CD3"/>
    <w:rsid w:val="00C373CD"/>
    <w:rsid w:val="00C37503"/>
    <w:rsid w:val="00C37AEC"/>
    <w:rsid w:val="00C41A21"/>
    <w:rsid w:val="00C443B1"/>
    <w:rsid w:val="00C44E49"/>
    <w:rsid w:val="00C4622C"/>
    <w:rsid w:val="00C462D6"/>
    <w:rsid w:val="00C47A11"/>
    <w:rsid w:val="00C516A4"/>
    <w:rsid w:val="00C52366"/>
    <w:rsid w:val="00C539D3"/>
    <w:rsid w:val="00C55DC2"/>
    <w:rsid w:val="00C60AB0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68CE"/>
    <w:rsid w:val="00C76956"/>
    <w:rsid w:val="00C77AEB"/>
    <w:rsid w:val="00C77C44"/>
    <w:rsid w:val="00C77DD7"/>
    <w:rsid w:val="00C807C7"/>
    <w:rsid w:val="00C808F5"/>
    <w:rsid w:val="00C816B8"/>
    <w:rsid w:val="00C81A8D"/>
    <w:rsid w:val="00C82C19"/>
    <w:rsid w:val="00C84662"/>
    <w:rsid w:val="00C852F4"/>
    <w:rsid w:val="00C94823"/>
    <w:rsid w:val="00C9524B"/>
    <w:rsid w:val="00C97679"/>
    <w:rsid w:val="00C97A10"/>
    <w:rsid w:val="00CA077C"/>
    <w:rsid w:val="00CA1D27"/>
    <w:rsid w:val="00CA28C3"/>
    <w:rsid w:val="00CA5A19"/>
    <w:rsid w:val="00CA627B"/>
    <w:rsid w:val="00CA6556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B7926"/>
    <w:rsid w:val="00CC009A"/>
    <w:rsid w:val="00CC0961"/>
    <w:rsid w:val="00CC0AD8"/>
    <w:rsid w:val="00CC354B"/>
    <w:rsid w:val="00CC45D1"/>
    <w:rsid w:val="00CC4A79"/>
    <w:rsid w:val="00CC751B"/>
    <w:rsid w:val="00CC7865"/>
    <w:rsid w:val="00CD0F18"/>
    <w:rsid w:val="00CD1823"/>
    <w:rsid w:val="00CD1C43"/>
    <w:rsid w:val="00CD2FCC"/>
    <w:rsid w:val="00CD37D9"/>
    <w:rsid w:val="00CD382A"/>
    <w:rsid w:val="00CD6D39"/>
    <w:rsid w:val="00CD7332"/>
    <w:rsid w:val="00CE104D"/>
    <w:rsid w:val="00CE1600"/>
    <w:rsid w:val="00CE1A60"/>
    <w:rsid w:val="00CE1AAE"/>
    <w:rsid w:val="00CE3739"/>
    <w:rsid w:val="00CE4640"/>
    <w:rsid w:val="00CE68BA"/>
    <w:rsid w:val="00CE7906"/>
    <w:rsid w:val="00CE7AE6"/>
    <w:rsid w:val="00CF0152"/>
    <w:rsid w:val="00CF0200"/>
    <w:rsid w:val="00CF04AC"/>
    <w:rsid w:val="00CF2714"/>
    <w:rsid w:val="00CF5143"/>
    <w:rsid w:val="00CF5C12"/>
    <w:rsid w:val="00CF765C"/>
    <w:rsid w:val="00D01D46"/>
    <w:rsid w:val="00D020B2"/>
    <w:rsid w:val="00D02860"/>
    <w:rsid w:val="00D02A48"/>
    <w:rsid w:val="00D0330B"/>
    <w:rsid w:val="00D04235"/>
    <w:rsid w:val="00D064F9"/>
    <w:rsid w:val="00D075AD"/>
    <w:rsid w:val="00D10F44"/>
    <w:rsid w:val="00D1166F"/>
    <w:rsid w:val="00D11F09"/>
    <w:rsid w:val="00D128D1"/>
    <w:rsid w:val="00D14DBA"/>
    <w:rsid w:val="00D15B6F"/>
    <w:rsid w:val="00D1646F"/>
    <w:rsid w:val="00D20475"/>
    <w:rsid w:val="00D205F4"/>
    <w:rsid w:val="00D20946"/>
    <w:rsid w:val="00D20D93"/>
    <w:rsid w:val="00D2136E"/>
    <w:rsid w:val="00D219A8"/>
    <w:rsid w:val="00D23A53"/>
    <w:rsid w:val="00D2559F"/>
    <w:rsid w:val="00D2580F"/>
    <w:rsid w:val="00D25BE6"/>
    <w:rsid w:val="00D25FF9"/>
    <w:rsid w:val="00D26AB7"/>
    <w:rsid w:val="00D26EDB"/>
    <w:rsid w:val="00D318DC"/>
    <w:rsid w:val="00D32526"/>
    <w:rsid w:val="00D331DC"/>
    <w:rsid w:val="00D33E03"/>
    <w:rsid w:val="00D33FE8"/>
    <w:rsid w:val="00D3648B"/>
    <w:rsid w:val="00D4028F"/>
    <w:rsid w:val="00D40475"/>
    <w:rsid w:val="00D415F0"/>
    <w:rsid w:val="00D41A48"/>
    <w:rsid w:val="00D43725"/>
    <w:rsid w:val="00D43897"/>
    <w:rsid w:val="00D43ADA"/>
    <w:rsid w:val="00D441CF"/>
    <w:rsid w:val="00D4596D"/>
    <w:rsid w:val="00D46912"/>
    <w:rsid w:val="00D47994"/>
    <w:rsid w:val="00D50316"/>
    <w:rsid w:val="00D5245A"/>
    <w:rsid w:val="00D526E4"/>
    <w:rsid w:val="00D5426E"/>
    <w:rsid w:val="00D550B5"/>
    <w:rsid w:val="00D550D2"/>
    <w:rsid w:val="00D55213"/>
    <w:rsid w:val="00D5522D"/>
    <w:rsid w:val="00D5576D"/>
    <w:rsid w:val="00D57F61"/>
    <w:rsid w:val="00D6070A"/>
    <w:rsid w:val="00D609D4"/>
    <w:rsid w:val="00D6149C"/>
    <w:rsid w:val="00D61F59"/>
    <w:rsid w:val="00D62FE2"/>
    <w:rsid w:val="00D6498C"/>
    <w:rsid w:val="00D64FD5"/>
    <w:rsid w:val="00D66CBC"/>
    <w:rsid w:val="00D67E3B"/>
    <w:rsid w:val="00D700E2"/>
    <w:rsid w:val="00D708F0"/>
    <w:rsid w:val="00D71323"/>
    <w:rsid w:val="00D71C99"/>
    <w:rsid w:val="00D72958"/>
    <w:rsid w:val="00D7630F"/>
    <w:rsid w:val="00D8313A"/>
    <w:rsid w:val="00D8557E"/>
    <w:rsid w:val="00D85D31"/>
    <w:rsid w:val="00D87317"/>
    <w:rsid w:val="00D9013F"/>
    <w:rsid w:val="00D906AA"/>
    <w:rsid w:val="00D927B4"/>
    <w:rsid w:val="00D92BC4"/>
    <w:rsid w:val="00D935CC"/>
    <w:rsid w:val="00D93C1E"/>
    <w:rsid w:val="00D9563A"/>
    <w:rsid w:val="00D95CDF"/>
    <w:rsid w:val="00D97B24"/>
    <w:rsid w:val="00D97ED3"/>
    <w:rsid w:val="00DA08F9"/>
    <w:rsid w:val="00DA140C"/>
    <w:rsid w:val="00DA2481"/>
    <w:rsid w:val="00DA5E1C"/>
    <w:rsid w:val="00DA6181"/>
    <w:rsid w:val="00DA6C74"/>
    <w:rsid w:val="00DB1BAB"/>
    <w:rsid w:val="00DB1D74"/>
    <w:rsid w:val="00DB3191"/>
    <w:rsid w:val="00DC1CFF"/>
    <w:rsid w:val="00DC54A4"/>
    <w:rsid w:val="00DC5642"/>
    <w:rsid w:val="00DC5A48"/>
    <w:rsid w:val="00DD04B7"/>
    <w:rsid w:val="00DD076A"/>
    <w:rsid w:val="00DD1A84"/>
    <w:rsid w:val="00DD1C45"/>
    <w:rsid w:val="00DD2C42"/>
    <w:rsid w:val="00DD2C83"/>
    <w:rsid w:val="00DD52B2"/>
    <w:rsid w:val="00DD59AF"/>
    <w:rsid w:val="00DD6B42"/>
    <w:rsid w:val="00DE055A"/>
    <w:rsid w:val="00DE096F"/>
    <w:rsid w:val="00DE1116"/>
    <w:rsid w:val="00DE19C0"/>
    <w:rsid w:val="00DE2598"/>
    <w:rsid w:val="00DE3233"/>
    <w:rsid w:val="00DE62CA"/>
    <w:rsid w:val="00DE6D9D"/>
    <w:rsid w:val="00DF055B"/>
    <w:rsid w:val="00DF061C"/>
    <w:rsid w:val="00DF24E6"/>
    <w:rsid w:val="00DF289E"/>
    <w:rsid w:val="00DF5362"/>
    <w:rsid w:val="00DF5D8D"/>
    <w:rsid w:val="00DF5F77"/>
    <w:rsid w:val="00DF6396"/>
    <w:rsid w:val="00DF7FF4"/>
    <w:rsid w:val="00E01030"/>
    <w:rsid w:val="00E01E73"/>
    <w:rsid w:val="00E01FD4"/>
    <w:rsid w:val="00E020DB"/>
    <w:rsid w:val="00E03DB5"/>
    <w:rsid w:val="00E0543F"/>
    <w:rsid w:val="00E05820"/>
    <w:rsid w:val="00E05ECC"/>
    <w:rsid w:val="00E06A08"/>
    <w:rsid w:val="00E06D14"/>
    <w:rsid w:val="00E1055E"/>
    <w:rsid w:val="00E121D0"/>
    <w:rsid w:val="00E12DD9"/>
    <w:rsid w:val="00E13897"/>
    <w:rsid w:val="00E14614"/>
    <w:rsid w:val="00E14AFE"/>
    <w:rsid w:val="00E14DC6"/>
    <w:rsid w:val="00E15CB4"/>
    <w:rsid w:val="00E15FE8"/>
    <w:rsid w:val="00E168CA"/>
    <w:rsid w:val="00E20A09"/>
    <w:rsid w:val="00E22554"/>
    <w:rsid w:val="00E22990"/>
    <w:rsid w:val="00E24022"/>
    <w:rsid w:val="00E24E93"/>
    <w:rsid w:val="00E24F66"/>
    <w:rsid w:val="00E25EBF"/>
    <w:rsid w:val="00E261BF"/>
    <w:rsid w:val="00E261FE"/>
    <w:rsid w:val="00E31495"/>
    <w:rsid w:val="00E3392B"/>
    <w:rsid w:val="00E34F44"/>
    <w:rsid w:val="00E3532A"/>
    <w:rsid w:val="00E360E9"/>
    <w:rsid w:val="00E36D8E"/>
    <w:rsid w:val="00E40DBA"/>
    <w:rsid w:val="00E43000"/>
    <w:rsid w:val="00E4575E"/>
    <w:rsid w:val="00E465BD"/>
    <w:rsid w:val="00E5205C"/>
    <w:rsid w:val="00E527D8"/>
    <w:rsid w:val="00E52BEB"/>
    <w:rsid w:val="00E5405E"/>
    <w:rsid w:val="00E54B10"/>
    <w:rsid w:val="00E55B82"/>
    <w:rsid w:val="00E57B44"/>
    <w:rsid w:val="00E57FF4"/>
    <w:rsid w:val="00E628A4"/>
    <w:rsid w:val="00E639A0"/>
    <w:rsid w:val="00E65F38"/>
    <w:rsid w:val="00E6763C"/>
    <w:rsid w:val="00E67731"/>
    <w:rsid w:val="00E70103"/>
    <w:rsid w:val="00E702CC"/>
    <w:rsid w:val="00E7041B"/>
    <w:rsid w:val="00E71709"/>
    <w:rsid w:val="00E72198"/>
    <w:rsid w:val="00E731E0"/>
    <w:rsid w:val="00E74D16"/>
    <w:rsid w:val="00E74E73"/>
    <w:rsid w:val="00E7651B"/>
    <w:rsid w:val="00E830FD"/>
    <w:rsid w:val="00E83569"/>
    <w:rsid w:val="00E84AB2"/>
    <w:rsid w:val="00E85993"/>
    <w:rsid w:val="00E90887"/>
    <w:rsid w:val="00E9131D"/>
    <w:rsid w:val="00E92BC3"/>
    <w:rsid w:val="00E9309B"/>
    <w:rsid w:val="00E93AB1"/>
    <w:rsid w:val="00E96A40"/>
    <w:rsid w:val="00EA048A"/>
    <w:rsid w:val="00EA22EE"/>
    <w:rsid w:val="00EA4B8B"/>
    <w:rsid w:val="00EA590F"/>
    <w:rsid w:val="00EB16BF"/>
    <w:rsid w:val="00EB27E9"/>
    <w:rsid w:val="00EB48CB"/>
    <w:rsid w:val="00EB499A"/>
    <w:rsid w:val="00EB5929"/>
    <w:rsid w:val="00EB710F"/>
    <w:rsid w:val="00EB7EC8"/>
    <w:rsid w:val="00EC1639"/>
    <w:rsid w:val="00EC256C"/>
    <w:rsid w:val="00EC26E6"/>
    <w:rsid w:val="00EC3ECE"/>
    <w:rsid w:val="00EC6DF6"/>
    <w:rsid w:val="00EC757A"/>
    <w:rsid w:val="00ED307A"/>
    <w:rsid w:val="00ED3A28"/>
    <w:rsid w:val="00ED511D"/>
    <w:rsid w:val="00ED7D76"/>
    <w:rsid w:val="00EE04C5"/>
    <w:rsid w:val="00EE0B05"/>
    <w:rsid w:val="00EE0D96"/>
    <w:rsid w:val="00EE1901"/>
    <w:rsid w:val="00EE190F"/>
    <w:rsid w:val="00EE32A9"/>
    <w:rsid w:val="00EE7B66"/>
    <w:rsid w:val="00EF0443"/>
    <w:rsid w:val="00EF08DA"/>
    <w:rsid w:val="00EF0EC8"/>
    <w:rsid w:val="00EF3BA8"/>
    <w:rsid w:val="00EF4260"/>
    <w:rsid w:val="00EF48DD"/>
    <w:rsid w:val="00EF494C"/>
    <w:rsid w:val="00EF5D6E"/>
    <w:rsid w:val="00EF7133"/>
    <w:rsid w:val="00EF7BCB"/>
    <w:rsid w:val="00F00712"/>
    <w:rsid w:val="00F00907"/>
    <w:rsid w:val="00F00DBA"/>
    <w:rsid w:val="00F02A10"/>
    <w:rsid w:val="00F035B7"/>
    <w:rsid w:val="00F048E2"/>
    <w:rsid w:val="00F0565D"/>
    <w:rsid w:val="00F0666C"/>
    <w:rsid w:val="00F0712A"/>
    <w:rsid w:val="00F11A94"/>
    <w:rsid w:val="00F11F7C"/>
    <w:rsid w:val="00F1297F"/>
    <w:rsid w:val="00F13B27"/>
    <w:rsid w:val="00F14855"/>
    <w:rsid w:val="00F15464"/>
    <w:rsid w:val="00F154FB"/>
    <w:rsid w:val="00F15891"/>
    <w:rsid w:val="00F17819"/>
    <w:rsid w:val="00F17B7E"/>
    <w:rsid w:val="00F17C68"/>
    <w:rsid w:val="00F21FB9"/>
    <w:rsid w:val="00F24638"/>
    <w:rsid w:val="00F2547B"/>
    <w:rsid w:val="00F2594E"/>
    <w:rsid w:val="00F26C3F"/>
    <w:rsid w:val="00F26FAF"/>
    <w:rsid w:val="00F3178E"/>
    <w:rsid w:val="00F31877"/>
    <w:rsid w:val="00F326D0"/>
    <w:rsid w:val="00F40F79"/>
    <w:rsid w:val="00F4341F"/>
    <w:rsid w:val="00F4732A"/>
    <w:rsid w:val="00F47769"/>
    <w:rsid w:val="00F50E9C"/>
    <w:rsid w:val="00F51064"/>
    <w:rsid w:val="00F5140E"/>
    <w:rsid w:val="00F52F37"/>
    <w:rsid w:val="00F538CE"/>
    <w:rsid w:val="00F5423F"/>
    <w:rsid w:val="00F55884"/>
    <w:rsid w:val="00F56971"/>
    <w:rsid w:val="00F619F3"/>
    <w:rsid w:val="00F6397D"/>
    <w:rsid w:val="00F63D46"/>
    <w:rsid w:val="00F64CF6"/>
    <w:rsid w:val="00F658EF"/>
    <w:rsid w:val="00F65A30"/>
    <w:rsid w:val="00F65FF2"/>
    <w:rsid w:val="00F66A73"/>
    <w:rsid w:val="00F67F6D"/>
    <w:rsid w:val="00F717DA"/>
    <w:rsid w:val="00F74D6E"/>
    <w:rsid w:val="00F76BD2"/>
    <w:rsid w:val="00F80F21"/>
    <w:rsid w:val="00F82084"/>
    <w:rsid w:val="00F82CCB"/>
    <w:rsid w:val="00F82FF8"/>
    <w:rsid w:val="00F8308C"/>
    <w:rsid w:val="00F8614A"/>
    <w:rsid w:val="00F8684D"/>
    <w:rsid w:val="00F872CD"/>
    <w:rsid w:val="00F87F16"/>
    <w:rsid w:val="00F94598"/>
    <w:rsid w:val="00F94619"/>
    <w:rsid w:val="00F95DE9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0E20"/>
    <w:rsid w:val="00FC1D10"/>
    <w:rsid w:val="00FC2798"/>
    <w:rsid w:val="00FC2F1D"/>
    <w:rsid w:val="00FC3064"/>
    <w:rsid w:val="00FC33AC"/>
    <w:rsid w:val="00FC5CEF"/>
    <w:rsid w:val="00FC6297"/>
    <w:rsid w:val="00FC6CA2"/>
    <w:rsid w:val="00FC75AD"/>
    <w:rsid w:val="00FC7F5D"/>
    <w:rsid w:val="00FD0AFF"/>
    <w:rsid w:val="00FD0C18"/>
    <w:rsid w:val="00FD11AD"/>
    <w:rsid w:val="00FD1CFC"/>
    <w:rsid w:val="00FD20E1"/>
    <w:rsid w:val="00FD3351"/>
    <w:rsid w:val="00FD3914"/>
    <w:rsid w:val="00FD3E7B"/>
    <w:rsid w:val="00FD4DED"/>
    <w:rsid w:val="00FD4FB0"/>
    <w:rsid w:val="00FD510D"/>
    <w:rsid w:val="00FD5A01"/>
    <w:rsid w:val="00FD5AF3"/>
    <w:rsid w:val="00FD6184"/>
    <w:rsid w:val="00FD75AC"/>
    <w:rsid w:val="00FE0061"/>
    <w:rsid w:val="00FE0644"/>
    <w:rsid w:val="00FE3CFC"/>
    <w:rsid w:val="00FE66DC"/>
    <w:rsid w:val="00FE6FF9"/>
    <w:rsid w:val="00FE77B3"/>
    <w:rsid w:val="00FF24C3"/>
    <w:rsid w:val="00FF2ECE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55C5-558A-4050-B9D0-45575FDC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1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1540</cp:revision>
  <cp:lastPrinted>2017-01-18T07:37:00Z</cp:lastPrinted>
  <dcterms:created xsi:type="dcterms:W3CDTF">2012-08-28T10:11:00Z</dcterms:created>
  <dcterms:modified xsi:type="dcterms:W3CDTF">2017-01-18T07:37:00Z</dcterms:modified>
</cp:coreProperties>
</file>