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79" w:rsidRDefault="00DA5C22" w:rsidP="0079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79">
        <w:rPr>
          <w:rFonts w:ascii="Times New Roman" w:hAnsi="Times New Roman" w:cs="Times New Roman"/>
          <w:b/>
          <w:sz w:val="28"/>
          <w:szCs w:val="28"/>
        </w:rPr>
        <w:t>Статистические сведения наркоситуации в Краснодарском крае</w:t>
      </w:r>
    </w:p>
    <w:p w:rsidR="00DA5C22" w:rsidRPr="00793479" w:rsidRDefault="00254733" w:rsidP="0079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79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DA5C22" w:rsidRPr="00793479" w:rsidRDefault="00DA5C22" w:rsidP="00DA5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54" w:rsidRPr="00793479" w:rsidRDefault="00B60D54" w:rsidP="00B6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>Краснодарский край расположен на юге европейской части России, на территории, охватывающей Западную часть Большого Кавказа и Кубано-приазовскую низменность. Занимает площадь 76 тысяч квадратных километров (0,45 % от всей площади Российской Федерации). В Краснодарском крае 426 муниципальных образований, в их числе 7 городских округов, 37 муниципальных районов, 30 городских и 352 сельских поселений.</w:t>
      </w:r>
    </w:p>
    <w:p w:rsidR="00B60D54" w:rsidRPr="00793479" w:rsidRDefault="00B60D54" w:rsidP="00B6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>Краснодарский край является аграрным регионом. Из 7,6 млн. гектаров земли 3,9 млн. гектаров – сельскохозяйственные угодья, ежегодно обрабатываемые и используемые под посев сельскохозяйственных культур. По сведениям, представленным территориальным органом федеральной службы государственной статистики по Краснодарскому краю, в Краснодарском крае проживает 5570,9 тыс. человек, из которых 46,6 % – мужчины, 53,4 % – женщины. От общей численности населения 54,3 % являются городскими жителями, 45,7 % – сельскими жителями. Плотность населения составляет 73,84 человек на 1 кв. км. По данным прогноза баланса трудовых ресурсов Краснодарского края, в 2017 году численность занятого населения по оценке составила 2563,7 тыс. человек. Наибольшее число занятых наблюдается: в организациях оптовой и розничной торговли, ремонта автотранспортных средств и мотоциклов – 19,7%, в обрабатывающем производстве и сельском хозяйстве – по 11,0%, в строительстве – 8,8% от общего числа занятых.</w:t>
      </w:r>
    </w:p>
    <w:p w:rsidR="00B60D54" w:rsidRPr="00793479" w:rsidRDefault="00B60D54" w:rsidP="00B6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>В целом за 2017 год по краю произошло снижение регистрируемой безработицы: на 31 декабря 2017 года в Краснодарском крае зарегистрировано 15,2 тыс. безработных граждан, что на 1,7 тыс. человек или на 9,9% меньше, чем на начало 2017 года. Прирост населения в 2017 году составил 57141 человек. В том числе естественный прирост составил 1436 человек, миграционный прирост составил 55705 человек.</w:t>
      </w:r>
    </w:p>
    <w:p w:rsidR="00B60D54" w:rsidRPr="00793479" w:rsidRDefault="00B60D54" w:rsidP="00B8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47B1" w:rsidRPr="00793479">
        <w:rPr>
          <w:rFonts w:ascii="Times New Roman" w:hAnsi="Times New Roman" w:cs="Times New Roman"/>
          <w:sz w:val="28"/>
          <w:szCs w:val="28"/>
        </w:rPr>
        <w:t>докладу о наркоситуации в Краснодарском крае за 2017 год утвержденный на заседании антинаркотической комиссии Краснодарского края (протокол № 1 от 29 марта 2018 г.) п</w:t>
      </w:r>
      <w:r w:rsidRPr="00793479">
        <w:rPr>
          <w:rFonts w:ascii="Times New Roman" w:hAnsi="Times New Roman" w:cs="Times New Roman"/>
          <w:sz w:val="28"/>
          <w:szCs w:val="28"/>
        </w:rPr>
        <w:t>о состоянию на 1 января 2018 года в Краснодарском крае зарегистрировано 46 314 потребителей психоактивных веществ, или 835,6 в расчете на 100 тысяч населения. В сравнении с 2016 годом число зарегистрированных потребителей психоактивных веществ сократилось на 9 671 человека (2016 год – зарегистрировано 55 985 потребителей психоактивных веществ, или 1 021,0 на 100 тысяч населения). На больных наркоманией и лиц, употребля</w:t>
      </w:r>
      <w:r w:rsidR="00B847B1" w:rsidRPr="00793479">
        <w:rPr>
          <w:rFonts w:ascii="Times New Roman" w:hAnsi="Times New Roman" w:cs="Times New Roman"/>
          <w:sz w:val="28"/>
          <w:szCs w:val="28"/>
        </w:rPr>
        <w:t>ющих наркотики, приходится 23,2 </w:t>
      </w:r>
      <w:r w:rsidRPr="00793479">
        <w:rPr>
          <w:rFonts w:ascii="Times New Roman" w:hAnsi="Times New Roman" w:cs="Times New Roman"/>
          <w:sz w:val="28"/>
          <w:szCs w:val="28"/>
        </w:rPr>
        <w:t>%. По сравнению с 2016 годом в 2017 году отмечается незначительное</w:t>
      </w:r>
      <w:r w:rsidR="00793479">
        <w:rPr>
          <w:rFonts w:ascii="Times New Roman" w:hAnsi="Times New Roman" w:cs="Times New Roman"/>
          <w:sz w:val="28"/>
          <w:szCs w:val="28"/>
        </w:rPr>
        <w:t xml:space="preserve"> </w:t>
      </w:r>
      <w:r w:rsidRPr="00793479">
        <w:rPr>
          <w:rFonts w:ascii="Times New Roman" w:hAnsi="Times New Roman" w:cs="Times New Roman"/>
          <w:sz w:val="28"/>
          <w:szCs w:val="28"/>
        </w:rPr>
        <w:lastRenderedPageBreak/>
        <w:t>снижение доли потребителей наркотиков и доли потребителей ненаркотических психоактивных веществ</w:t>
      </w:r>
      <w:r w:rsidR="00B847B1" w:rsidRPr="0079347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93479">
        <w:rPr>
          <w:rFonts w:ascii="Times New Roman" w:hAnsi="Times New Roman" w:cs="Times New Roman"/>
          <w:sz w:val="28"/>
          <w:szCs w:val="28"/>
        </w:rPr>
        <w:t>.</w:t>
      </w:r>
    </w:p>
    <w:p w:rsidR="00B847B1" w:rsidRPr="00793479" w:rsidRDefault="00B847B1" w:rsidP="00B8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 xml:space="preserve">Согласно отчету Управления Судебного департамента в Краснодарском крае </w:t>
      </w:r>
      <w:r w:rsidR="00117E48" w:rsidRPr="00793479">
        <w:rPr>
          <w:rFonts w:ascii="Times New Roman" w:hAnsi="Times New Roman" w:cs="Times New Roman"/>
          <w:sz w:val="28"/>
          <w:szCs w:val="28"/>
        </w:rPr>
        <w:t>«О</w:t>
      </w:r>
      <w:r w:rsidRPr="00793479">
        <w:rPr>
          <w:rFonts w:ascii="Times New Roman" w:hAnsi="Times New Roman" w:cs="Times New Roman"/>
          <w:sz w:val="28"/>
          <w:szCs w:val="28"/>
        </w:rPr>
        <w:t xml:space="preserve"> работе судов общей юрисдикции по рассмотрению уголовных дел по первой инстанции за 12 месяцев 2017 года</w:t>
      </w:r>
      <w:r w:rsidR="00117E48" w:rsidRPr="00793479">
        <w:rPr>
          <w:rFonts w:ascii="Times New Roman" w:hAnsi="Times New Roman" w:cs="Times New Roman"/>
          <w:sz w:val="28"/>
          <w:szCs w:val="28"/>
        </w:rPr>
        <w:t>»</w:t>
      </w:r>
      <w:r w:rsidRPr="00793479">
        <w:rPr>
          <w:rFonts w:ascii="Times New Roman" w:hAnsi="Times New Roman" w:cs="Times New Roman"/>
          <w:sz w:val="28"/>
          <w:szCs w:val="28"/>
        </w:rPr>
        <w:t xml:space="preserve"> </w:t>
      </w:r>
      <w:r w:rsidR="00117E48" w:rsidRPr="00793479">
        <w:rPr>
          <w:rFonts w:ascii="Times New Roman" w:hAnsi="Times New Roman" w:cs="Times New Roman"/>
          <w:sz w:val="28"/>
          <w:szCs w:val="28"/>
        </w:rPr>
        <w:t xml:space="preserve">по статьям 228-234.1 «Незаконные действия с наркотическими средствами и психотропными веществами» зарегистрировано 4268 </w:t>
      </w:r>
      <w:r w:rsidR="000103B9" w:rsidRPr="00793479"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="00117E48" w:rsidRPr="00793479">
        <w:rPr>
          <w:rFonts w:ascii="Times New Roman" w:hAnsi="Times New Roman" w:cs="Times New Roman"/>
          <w:sz w:val="28"/>
          <w:szCs w:val="28"/>
        </w:rPr>
        <w:t>дел, осуждено 4299 лиц</w:t>
      </w:r>
      <w:r w:rsidR="00117E48" w:rsidRPr="0079347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17E48" w:rsidRPr="00793479">
        <w:rPr>
          <w:rFonts w:ascii="Times New Roman" w:hAnsi="Times New Roman" w:cs="Times New Roman"/>
          <w:sz w:val="28"/>
          <w:szCs w:val="28"/>
        </w:rPr>
        <w:t>.</w:t>
      </w:r>
    </w:p>
    <w:p w:rsidR="00117E48" w:rsidRPr="00793479" w:rsidRDefault="00B60D54" w:rsidP="00B6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>В 2017 году число лиц, впервые зарегистрированных как потребители психоактивных веществ, составило 3 449 человек, что на 24,2 % ниже уровня 2016 года. Общее число зарегистрированных потребителей наркотиков (включая больных наркоманией и лиц, употребляющих наркотики с вредными последствиями) в 2017</w:t>
      </w:r>
      <w:r w:rsidR="00117E48" w:rsidRPr="00793479">
        <w:rPr>
          <w:rFonts w:ascii="Times New Roman" w:hAnsi="Times New Roman" w:cs="Times New Roman"/>
          <w:sz w:val="28"/>
          <w:szCs w:val="28"/>
        </w:rPr>
        <w:t xml:space="preserve"> году составило 10 755 человек.</w:t>
      </w:r>
    </w:p>
    <w:p w:rsidR="007556BB" w:rsidRPr="00793479" w:rsidRDefault="00B60D54" w:rsidP="00B6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9">
        <w:rPr>
          <w:rFonts w:ascii="Times New Roman" w:hAnsi="Times New Roman" w:cs="Times New Roman"/>
          <w:sz w:val="28"/>
          <w:szCs w:val="28"/>
        </w:rPr>
        <w:t>В сравнении с 2016 годом показатель снизился на 18,5 %, или на 2 312 человек. В 2017 году в Краснодарском крае зарегистрировано 4 810 больных наркоманией. По сравнению с 2016 годом этот показатель снизился на 22,4%. В 20</w:t>
      </w:r>
      <w:bookmarkStart w:id="0" w:name="_GoBack"/>
      <w:bookmarkEnd w:id="0"/>
      <w:r w:rsidRPr="00793479">
        <w:rPr>
          <w:rFonts w:ascii="Times New Roman" w:hAnsi="Times New Roman" w:cs="Times New Roman"/>
          <w:sz w:val="28"/>
          <w:szCs w:val="28"/>
        </w:rPr>
        <w:t>17 году на 21,4 % (10 398 человек) снизилось число лиц, доставленных в кабинеты медицинского освидетельствования на состояние опьянения (2016 год – 101 093 человека, 2017 год – 90 695 человек). По состоянию на 01.01.2018 под наблюдением врачей психиатров-наркологов зарегистрировано 266 несовершеннолетних, что на 13,1 % ниже 2016 года (306 человек). Из них потребители алкогольной продукции (употребление алкоголя с вредными последствиями) составляют 63,5 %, потребители наркотических веществ – 24,8 %, потребител</w:t>
      </w:r>
      <w:r w:rsidR="00DA5C22" w:rsidRPr="00793479">
        <w:rPr>
          <w:rFonts w:ascii="Times New Roman" w:hAnsi="Times New Roman" w:cs="Times New Roman"/>
          <w:sz w:val="28"/>
          <w:szCs w:val="28"/>
        </w:rPr>
        <w:t>и токсических веществ – 11,7 </w:t>
      </w:r>
      <w:r w:rsidRPr="00793479">
        <w:rPr>
          <w:rFonts w:ascii="Times New Roman" w:hAnsi="Times New Roman" w:cs="Times New Roman"/>
          <w:sz w:val="28"/>
          <w:szCs w:val="28"/>
        </w:rPr>
        <w:t>%</w:t>
      </w:r>
      <w:r w:rsidR="00117E48" w:rsidRPr="0079347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93479">
        <w:rPr>
          <w:rFonts w:ascii="Times New Roman" w:hAnsi="Times New Roman" w:cs="Times New Roman"/>
          <w:sz w:val="28"/>
          <w:szCs w:val="28"/>
        </w:rPr>
        <w:t>.</w:t>
      </w:r>
    </w:p>
    <w:sectPr w:rsidR="007556BB" w:rsidRPr="00793479" w:rsidSect="007934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85" w:rsidRDefault="00EB1C85" w:rsidP="00B847B1">
      <w:pPr>
        <w:spacing w:after="0" w:line="240" w:lineRule="auto"/>
      </w:pPr>
      <w:r>
        <w:separator/>
      </w:r>
    </w:p>
  </w:endnote>
  <w:endnote w:type="continuationSeparator" w:id="0">
    <w:p w:rsidR="00EB1C85" w:rsidRDefault="00EB1C85" w:rsidP="00B8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85" w:rsidRDefault="00EB1C85" w:rsidP="00B847B1">
      <w:pPr>
        <w:spacing w:after="0" w:line="240" w:lineRule="auto"/>
      </w:pPr>
      <w:r>
        <w:separator/>
      </w:r>
    </w:p>
  </w:footnote>
  <w:footnote w:type="continuationSeparator" w:id="0">
    <w:p w:rsidR="00EB1C85" w:rsidRDefault="00EB1C85" w:rsidP="00B847B1">
      <w:pPr>
        <w:spacing w:after="0" w:line="240" w:lineRule="auto"/>
      </w:pPr>
      <w:r>
        <w:continuationSeparator/>
      </w:r>
    </w:p>
  </w:footnote>
  <w:footnote w:id="1">
    <w:p w:rsidR="00B847B1" w:rsidRPr="00B847B1" w:rsidRDefault="00B847B1" w:rsidP="00B847B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847B1">
        <w:rPr>
          <w:rStyle w:val="a5"/>
          <w:rFonts w:ascii="Times New Roman" w:hAnsi="Times New Roman" w:cs="Times New Roman"/>
          <w:sz w:val="24"/>
        </w:rPr>
        <w:footnoteRef/>
      </w:r>
      <w:r w:rsidRPr="00B847B1">
        <w:rPr>
          <w:rFonts w:ascii="Times New Roman" w:hAnsi="Times New Roman" w:cs="Times New Roman"/>
          <w:sz w:val="24"/>
        </w:rPr>
        <w:t xml:space="preserve"> Доклад о наркоситуации в Краснодарском крае за 2017 год утвержденный на заседании антинаркотической комиссии Краснодарского края (протокол № 1 от 29 марта 2018 г.) // https://admkrai.krasnodar.ru/content/1170/show/427597/.</w:t>
      </w:r>
    </w:p>
  </w:footnote>
  <w:footnote w:id="2">
    <w:p w:rsidR="00117E48" w:rsidRPr="00117E48" w:rsidRDefault="00117E48" w:rsidP="00117E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7E48">
        <w:rPr>
          <w:rStyle w:val="a5"/>
          <w:rFonts w:ascii="Times New Roman" w:hAnsi="Times New Roman" w:cs="Times New Roman"/>
          <w:sz w:val="24"/>
          <w:szCs w:val="28"/>
        </w:rPr>
        <w:footnoteRef/>
      </w:r>
      <w:r w:rsidRPr="00117E48">
        <w:rPr>
          <w:rFonts w:ascii="Times New Roman" w:hAnsi="Times New Roman" w:cs="Times New Roman"/>
          <w:sz w:val="24"/>
          <w:szCs w:val="28"/>
        </w:rPr>
        <w:t xml:space="preserve"> Отчет Управления Судебного департамента в Краснодарском крае «О работе судов общей юрисдикции по рассмотрению уголовных дел по первой инстанции за 12 месяцев 2017 года» // http://usd.krd.sudrf.ru/modules.php?name=stat&amp;id=304.</w:t>
      </w:r>
    </w:p>
  </w:footnote>
  <w:footnote w:id="3">
    <w:p w:rsidR="00117E48" w:rsidRDefault="00117E48" w:rsidP="00117E48">
      <w:pPr>
        <w:pStyle w:val="a3"/>
        <w:ind w:firstLine="709"/>
        <w:jc w:val="both"/>
      </w:pPr>
      <w:r w:rsidRPr="00117E48">
        <w:rPr>
          <w:rStyle w:val="a5"/>
          <w:rFonts w:ascii="Times New Roman" w:hAnsi="Times New Roman" w:cs="Times New Roman"/>
          <w:sz w:val="24"/>
          <w:szCs w:val="28"/>
        </w:rPr>
        <w:footnoteRef/>
      </w:r>
      <w:r w:rsidRPr="00117E48">
        <w:rPr>
          <w:rFonts w:ascii="Times New Roman" w:hAnsi="Times New Roman" w:cs="Times New Roman"/>
          <w:sz w:val="24"/>
          <w:szCs w:val="28"/>
        </w:rPr>
        <w:t xml:space="preserve"> Доклад о наркоситуации в Краснодарском крае за 2017 год утвержденный на заседании антинаркотической комиссии Краснодарского края (протокол № 1 от 29 марта 2018 г.) // https://admkrai.krasnodar.ru/content/1170/show/427597/.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5B"/>
    <w:rsid w:val="000103B9"/>
    <w:rsid w:val="00117E48"/>
    <w:rsid w:val="00254733"/>
    <w:rsid w:val="004435B2"/>
    <w:rsid w:val="007556BB"/>
    <w:rsid w:val="00793479"/>
    <w:rsid w:val="00B60D54"/>
    <w:rsid w:val="00B847B1"/>
    <w:rsid w:val="00DA40D0"/>
    <w:rsid w:val="00DA5C22"/>
    <w:rsid w:val="00E77C5B"/>
    <w:rsid w:val="00E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1887-E403-4D6E-BAA7-968316C7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47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7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47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479"/>
  </w:style>
  <w:style w:type="paragraph" w:styleId="a8">
    <w:name w:val="footer"/>
    <w:basedOn w:val="a"/>
    <w:link w:val="a9"/>
    <w:uiPriority w:val="99"/>
    <w:unhideWhenUsed/>
    <w:rsid w:val="007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4304-049B-4E8D-8B66-B53DEFB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УАиГ</cp:lastModifiedBy>
  <cp:revision>7</cp:revision>
  <dcterms:created xsi:type="dcterms:W3CDTF">2019-05-07T18:37:00Z</dcterms:created>
  <dcterms:modified xsi:type="dcterms:W3CDTF">2022-07-26T07:08:00Z</dcterms:modified>
</cp:coreProperties>
</file>