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A5" w:rsidRPr="001B55A5" w:rsidRDefault="001B55A5" w:rsidP="001B55A5">
      <w:pPr>
        <w:ind w:firstLine="708"/>
        <w:jc w:val="both"/>
        <w:rPr>
          <w:b/>
          <w:sz w:val="28"/>
          <w:szCs w:val="28"/>
        </w:rPr>
      </w:pPr>
      <w:r w:rsidRPr="001B55A5">
        <w:rPr>
          <w:b/>
          <w:sz w:val="28"/>
          <w:szCs w:val="28"/>
        </w:rPr>
        <w:t>ОТЧЕТ О РАБОТЕ С ОБРАЩЕНИЯМИ ГРАЖДАН В 2020 ГОДУ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</w:p>
    <w:p w:rsidR="001B55A5" w:rsidRDefault="001B55A5" w:rsidP="009A5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обращений юридических и </w:t>
      </w:r>
      <w:proofErr w:type="gramStart"/>
      <w:r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управления делопроизводства администрации муниципального образования город Новороссийск    проведен     анализ   </w:t>
      </w:r>
      <w:r>
        <w:rPr>
          <w:color w:val="000000"/>
          <w:sz w:val="28"/>
          <w:szCs w:val="28"/>
        </w:rPr>
        <w:t xml:space="preserve">работы    с   обращениями    граждан    за 2020 год в  муниципальном  образовании город Новороссийск.   </w:t>
      </w:r>
    </w:p>
    <w:p w:rsidR="001B55A5" w:rsidRDefault="001B55A5" w:rsidP="009A548D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поступивших в отчетном периоде обращений граждан составило 14766 единиц, что на 2711 обращений больше (+22 %) по сравнению с аналогичным периодом прошлого года (далее по тексту АППГ) (12055).</w:t>
      </w:r>
    </w:p>
    <w:p w:rsidR="001B55A5" w:rsidRDefault="001B55A5" w:rsidP="009A54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B55A5" w:rsidRDefault="001B55A5" w:rsidP="009A5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 решения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которым </w:t>
      </w:r>
      <w:r>
        <w:rPr>
          <w:sz w:val="28"/>
          <w:szCs w:val="28"/>
        </w:rPr>
        <w:t>не принимаются в первый срок рассмотрения (30 дней), либо по объективным причинам не могут быть исполнены сразу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ставятся на </w:t>
      </w:r>
      <w:r>
        <w:rPr>
          <w:sz w:val="28"/>
          <w:szCs w:val="28"/>
        </w:rPr>
        <w:t xml:space="preserve">контроль полного исполнения (далее по тексту </w:t>
      </w:r>
      <w:r>
        <w:rPr>
          <w:sz w:val="28"/>
          <w:szCs w:val="28"/>
        </w:rPr>
        <w:t>КПИ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и контролируются до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полного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>.  Из 1271 поставленных с начала текущего года обращений граждан на КПИ разрешены на отчетную дату – 986 обращений, 285 обращений находятся в работе.</w:t>
      </w:r>
    </w:p>
    <w:p w:rsidR="001B55A5" w:rsidRDefault="001B55A5" w:rsidP="009A5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7616 письменных обращений, поступивших от жителей в администрацию   муниципального   образования    город     </w:t>
      </w:r>
      <w:proofErr w:type="gramStart"/>
      <w:r>
        <w:rPr>
          <w:sz w:val="28"/>
          <w:szCs w:val="28"/>
        </w:rPr>
        <w:t>Новороссийск  -</w:t>
      </w:r>
      <w:proofErr w:type="gramEnd"/>
      <w:r>
        <w:rPr>
          <w:sz w:val="28"/>
          <w:szCs w:val="28"/>
        </w:rPr>
        <w:t xml:space="preserve"> 5448  (71 %) поступили в электронном виде, через Интернет-приемную главы муниципального образования.  Таким образом, можно сделать вывод, что Интернет-приемная активно используется гражданами.</w:t>
      </w:r>
    </w:p>
    <w:p w:rsidR="001B55A5" w:rsidRDefault="001B55A5" w:rsidP="001B55A5">
      <w:pPr>
        <w:jc w:val="center"/>
        <w:rPr>
          <w:b/>
          <w:sz w:val="28"/>
          <w:szCs w:val="28"/>
        </w:rPr>
      </w:pP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Диаграмма анализ количества </w:t>
      </w: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письменных обращений граждан </w:t>
      </w: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администрацию муниципального образования </w:t>
      </w: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gramStart"/>
      <w:r>
        <w:rPr>
          <w:b/>
          <w:sz w:val="28"/>
          <w:szCs w:val="28"/>
        </w:rPr>
        <w:t>Новороссийск  в</w:t>
      </w:r>
      <w:proofErr w:type="gramEnd"/>
      <w:r>
        <w:rPr>
          <w:b/>
          <w:sz w:val="28"/>
          <w:szCs w:val="28"/>
        </w:rPr>
        <w:t xml:space="preserve"> 2020 году</w:t>
      </w:r>
    </w:p>
    <w:p w:rsidR="001B55A5" w:rsidRDefault="001B55A5" w:rsidP="001B55A5">
      <w:pPr>
        <w:jc w:val="center"/>
        <w:rPr>
          <w:b/>
          <w:sz w:val="28"/>
          <w:szCs w:val="28"/>
        </w:rPr>
      </w:pPr>
    </w:p>
    <w:p w:rsidR="001B55A5" w:rsidRDefault="001B55A5" w:rsidP="001B55A5">
      <w:pPr>
        <w:ind w:firstLine="708"/>
        <w:jc w:val="both"/>
      </w:pPr>
      <w:r>
        <w:rPr>
          <w:noProof/>
        </w:rPr>
        <w:drawing>
          <wp:inline distT="0" distB="0" distL="0" distR="0">
            <wp:extent cx="5324475" cy="401002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ab/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вопросы, поставленные гражданами в письменных обращениях по компетенции заместителей главы муниципального образования,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07"/>
      </w:tblGrid>
      <w:tr w:rsidR="001B55A5" w:rsidTr="001B55A5">
        <w:trPr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ФИО заместителя главы, которому направлено обращение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вопросов в поступивших обращениях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главы, курирующий вопросы экономики и финансов, муниципального заказа</w:t>
            </w:r>
          </w:p>
          <w:p w:rsidR="001B55A5" w:rsidRDefault="001B55A5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  <w:proofErr w:type="gramStart"/>
            <w:r>
              <w:rPr>
                <w:sz w:val="28"/>
                <w:szCs w:val="28"/>
              </w:rPr>
              <w:t>курирующий  вопросы</w:t>
            </w:r>
            <w:proofErr w:type="gramEnd"/>
            <w:r>
              <w:rPr>
                <w:sz w:val="28"/>
                <w:szCs w:val="28"/>
              </w:rPr>
              <w:t xml:space="preserve"> жилищно-коммунального хозяйства, благоустройства, контроля городского хозяйства и жилищного учета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  <w:proofErr w:type="gramStart"/>
            <w:r>
              <w:rPr>
                <w:sz w:val="28"/>
                <w:szCs w:val="28"/>
              </w:rPr>
              <w:t>курирующий  вопросы</w:t>
            </w:r>
            <w:proofErr w:type="gramEnd"/>
            <w:r>
              <w:rPr>
                <w:sz w:val="28"/>
                <w:szCs w:val="28"/>
              </w:rPr>
              <w:t xml:space="preserve"> взаимодействия с правоохранительными органами,  ГО и ЧС, транспорта и дорожного хозяйства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  <w:proofErr w:type="gramStart"/>
            <w:r>
              <w:rPr>
                <w:sz w:val="28"/>
                <w:szCs w:val="28"/>
              </w:rPr>
              <w:t>курирующий  вопросы</w:t>
            </w:r>
            <w:proofErr w:type="gramEnd"/>
            <w:r>
              <w:rPr>
                <w:sz w:val="28"/>
                <w:szCs w:val="28"/>
              </w:rPr>
              <w:t xml:space="preserve"> перспективного развития, архитектуры и градостроительства, имущественных и земельных отношений, муниципального контроля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  <w:proofErr w:type="gramStart"/>
            <w:r>
              <w:rPr>
                <w:sz w:val="28"/>
                <w:szCs w:val="28"/>
              </w:rPr>
              <w:t>курирующий  вопросы</w:t>
            </w:r>
            <w:proofErr w:type="gramEnd"/>
            <w:r>
              <w:rPr>
                <w:sz w:val="28"/>
                <w:szCs w:val="28"/>
              </w:rPr>
              <w:t xml:space="preserve"> социальной сферы</w:t>
            </w:r>
          </w:p>
          <w:p w:rsidR="001B55A5" w:rsidRDefault="001B55A5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курирующий вопросы правового управления, управления торговли и потребительского рынка, отдела сельского хозяйства, отдела по взаимодействию с малым и средним бизнесом, отдела по курортам и туризму, отдела эстетики городской среды и наружной рекламы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курирующий вопросы делопроизводства, архива, внутренней политики, организационной работы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курирующий вопросы экологической безопасности, деятельность службы «Безопасный город» и взаимодействие с казачеством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вопросы </w:t>
            </w:r>
            <w:proofErr w:type="gramStart"/>
            <w:r>
              <w:rPr>
                <w:sz w:val="28"/>
                <w:szCs w:val="28"/>
              </w:rPr>
              <w:t>капитального  строительства</w:t>
            </w:r>
            <w:proofErr w:type="gramEnd"/>
            <w:r>
              <w:rPr>
                <w:sz w:val="28"/>
                <w:szCs w:val="28"/>
              </w:rPr>
              <w:t>, технического надзора и ценообразования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1B55A5" w:rsidTr="001B55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  <w:p w:rsidR="001B55A5" w:rsidRDefault="001B55A5">
            <w:pPr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16406</w:t>
            </w:r>
          </w:p>
        </w:tc>
      </w:tr>
    </w:tbl>
    <w:p w:rsidR="001B55A5" w:rsidRDefault="001B55A5" w:rsidP="001B55A5">
      <w:pPr>
        <w:pStyle w:val="Style5"/>
        <w:tabs>
          <w:tab w:val="left" w:pos="141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количество обращений продолжает поступать по вопросам жилищно-коммунального хозяйства 7580 (46 %).</w:t>
      </w:r>
    </w:p>
    <w:p w:rsidR="001B55A5" w:rsidRDefault="001B55A5" w:rsidP="001B55A5">
      <w:pPr>
        <w:pStyle w:val="a4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востребованными вопросами в обращениях граждан, поступивших по компетенции жилищно-коммунального хозяйства вопросы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водоснабжения,  некачественного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 и игнорирования жалоб собственников квартир управляющими компаниями, а также некачественному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предоставлению услуг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ресурсонабжающими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компаниями.    Вопросы по благоустройству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территорий,  строительство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освещения.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находящихся в компетенции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предоставляющих коммунальные услуги населению в 2020 году поступило 4379 (29%) обращений </w:t>
      </w:r>
      <w:r>
        <w:rPr>
          <w:sz w:val="28"/>
          <w:szCs w:val="28"/>
        </w:rPr>
        <w:tab/>
        <w:t>от общего количества письменных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13"/>
        <w:gridCol w:w="2237"/>
        <w:gridCol w:w="2230"/>
      </w:tblGrid>
      <w:tr w:rsidR="001B55A5" w:rsidTr="001B55A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жалоб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жалоб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АПРФ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АКК</w:t>
            </w:r>
          </w:p>
        </w:tc>
      </w:tr>
      <w:tr w:rsidR="001B55A5" w:rsidTr="001B55A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канализация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</w:t>
            </w:r>
          </w:p>
        </w:tc>
      </w:tr>
      <w:tr w:rsidR="001B55A5" w:rsidTr="001B55A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Отопление/ горячее водоснабжение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708/652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75/98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476/378</w:t>
            </w:r>
          </w:p>
        </w:tc>
      </w:tr>
      <w:tr w:rsidR="001B55A5" w:rsidTr="001B55A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Энергообеспечение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1B55A5" w:rsidTr="001B55A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B55A5" w:rsidTr="001B55A5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2606</w:t>
            </w:r>
          </w:p>
        </w:tc>
      </w:tr>
    </w:tbl>
    <w:p w:rsidR="001B55A5" w:rsidRDefault="001B55A5" w:rsidP="001B55A5">
      <w:pPr>
        <w:ind w:firstLine="900"/>
        <w:jc w:val="both"/>
        <w:rPr>
          <w:bCs/>
          <w:color w:val="000000"/>
          <w:kern w:val="36"/>
          <w:sz w:val="28"/>
          <w:szCs w:val="28"/>
        </w:rPr>
      </w:pPr>
    </w:p>
    <w:p w:rsidR="001B55A5" w:rsidRDefault="001B55A5" w:rsidP="001B55A5">
      <w:pPr>
        <w:ind w:firstLine="90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Таким образом, 58 % вопросов поднятых в обращениях граждан, поступивших по вопросам жилищно-коммунального хозяйства, касались некачественного предоставления услуг </w:t>
      </w:r>
      <w:proofErr w:type="spellStart"/>
      <w:r>
        <w:rPr>
          <w:bCs/>
          <w:color w:val="000000"/>
          <w:kern w:val="36"/>
          <w:sz w:val="28"/>
          <w:szCs w:val="28"/>
        </w:rPr>
        <w:t>ресурсоснабжающими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организациями.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Большая часть вопросов касалась неудовлетворительного водоснабжения и впоследствии отражалась на проблеме горячего водоснабжения. </w:t>
      </w:r>
      <w:r>
        <w:rPr>
          <w:bCs/>
          <w:iCs/>
          <w:sz w:val="28"/>
          <w:szCs w:val="28"/>
        </w:rPr>
        <w:t>В конце мая этого года успешно введен в эксплуатацию новый участок Троицкого группового водопровода, питающего Крымский район, Новороссийск и Геленджик. Его масштабная реконструкция, которая осуществляется по решению губернатора Кубани В.И. Кондратьева, будет продолжена и дальше. Водопроводные сети ТГВ, расположенного в районе Крымска, ведут свою историю с 1971 года. Сильный износ не позволяет предоставлять городу необходимый объем водоснабжения. Полное завершение работ по их реконструкции запланировано на 2023 год.</w:t>
      </w:r>
      <w:r>
        <w:rPr>
          <w:sz w:val="28"/>
          <w:szCs w:val="28"/>
        </w:rPr>
        <w:t xml:space="preserve"> </w:t>
      </w:r>
    </w:p>
    <w:p w:rsidR="001B55A5" w:rsidRDefault="001B55A5" w:rsidP="001B55A5">
      <w:pPr>
        <w:ind w:firstLine="708"/>
        <w:jc w:val="both"/>
        <w:rPr>
          <w:bCs/>
          <w:color w:val="000000"/>
          <w:kern w:val="36"/>
          <w:sz w:val="28"/>
          <w:szCs w:val="28"/>
        </w:rPr>
      </w:pPr>
    </w:p>
    <w:p w:rsidR="001B55A5" w:rsidRDefault="001B55A5" w:rsidP="001B55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количества письменных обращений также обусловлен с введение в период введения ограничительных мероприятий (карантина). </w:t>
      </w:r>
      <w:proofErr w:type="gramStart"/>
      <w:r>
        <w:rPr>
          <w:sz w:val="28"/>
          <w:szCs w:val="28"/>
        </w:rPr>
        <w:t>По  итогам</w:t>
      </w:r>
      <w:proofErr w:type="gramEnd"/>
      <w:r>
        <w:rPr>
          <w:sz w:val="28"/>
          <w:szCs w:val="28"/>
        </w:rPr>
        <w:t xml:space="preserve"> проведенного анализа в администрации муниципального образования город Новороссийск в вышеуказанный период поступило 1415 обращений.   По вопросам, связанным с введением ограничительных мероприятий   наибольшее количество поступило по вопросам предоставления пропусков, по ограничению перемещения; по оказанию материальной помощи, предоставлению продуктов питания и иным вопросам.  Все письменные обращения отрабатывались оперативно. В июне месяце обращения по данной теме были единичны и касались только просьб по предоставлению продуктовых пакетов. </w:t>
      </w:r>
    </w:p>
    <w:p w:rsidR="001B55A5" w:rsidRDefault="001B55A5" w:rsidP="001B55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губернатору В.И. Кондратьеву, организовавшему фонд «Край добра» в рамках проекта «Пандемия </w:t>
      </w:r>
      <w:proofErr w:type="gramStart"/>
      <w:r>
        <w:rPr>
          <w:sz w:val="28"/>
          <w:szCs w:val="28"/>
        </w:rPr>
        <w:t>2020»  совместно</w:t>
      </w:r>
      <w:proofErr w:type="gramEnd"/>
      <w:r>
        <w:rPr>
          <w:sz w:val="28"/>
          <w:szCs w:val="28"/>
        </w:rPr>
        <w:t xml:space="preserve"> c Общественной палатой края оказана материальная помощь 209 семьям Новороссийска с </w:t>
      </w:r>
      <w:r>
        <w:rPr>
          <w:sz w:val="28"/>
          <w:szCs w:val="28"/>
        </w:rPr>
        <w:lastRenderedPageBreak/>
        <w:t>детьми, оказавшимися в сложной жизненной ситуации на сумму более 1, 3 миллиона рублей. При поддержке предприятий города и бизнеса администрации города удалось вручить более 4000 продуктовых пакетов нуждающимся в данной помощи.</w:t>
      </w:r>
    </w:p>
    <w:p w:rsidR="001B55A5" w:rsidRDefault="001B55A5" w:rsidP="001B55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и доступности получения информации, на официальном сайте администрации была организована отдельная вкладка, которая обозначена красным цветом «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».  </w:t>
      </w:r>
    </w:p>
    <w:p w:rsidR="001B55A5" w:rsidRDefault="001B55A5" w:rsidP="001B55A5">
      <w:pPr>
        <w:ind w:firstLine="900"/>
        <w:jc w:val="both"/>
        <w:rPr>
          <w:bCs/>
          <w:color w:val="000000"/>
          <w:kern w:val="36"/>
          <w:sz w:val="28"/>
          <w:szCs w:val="28"/>
        </w:rPr>
      </w:pP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gramStart"/>
      <w:r>
        <w:rPr>
          <w:sz w:val="28"/>
          <w:szCs w:val="28"/>
        </w:rPr>
        <w:t>году  поступило</w:t>
      </w:r>
      <w:proofErr w:type="gramEnd"/>
      <w:r>
        <w:rPr>
          <w:sz w:val="28"/>
          <w:szCs w:val="28"/>
        </w:rPr>
        <w:t xml:space="preserve"> 530 обращений с жалобами на неудовлетворительное обслуживание управляющими компаниями.   Положительной динамики не наблюдается (АППГ- 497 жалоб).</w:t>
      </w:r>
    </w:p>
    <w:p w:rsidR="001B55A5" w:rsidRDefault="001B55A5" w:rsidP="001B55A5">
      <w:pPr>
        <w:ind w:firstLine="708"/>
        <w:jc w:val="both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04"/>
        <w:gridCol w:w="2369"/>
        <w:gridCol w:w="2304"/>
      </w:tblGrid>
      <w:tr w:rsidR="001B55A5" w:rsidTr="001B55A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жалоб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жалоб</w:t>
            </w:r>
          </w:p>
        </w:tc>
      </w:tr>
      <w:tr w:rsidR="001B55A5" w:rsidTr="001B55A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НУК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ПИК-Комфорт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55A5" w:rsidTr="001B55A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Репино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Оскар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55A5" w:rsidTr="001B55A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ТСЖ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«Содружество»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55A5" w:rsidTr="001B55A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 </w:t>
            </w:r>
            <w:proofErr w:type="spellStart"/>
            <w:r>
              <w:rPr>
                <w:sz w:val="28"/>
                <w:szCs w:val="28"/>
              </w:rPr>
              <w:t>Югновосервис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55A5" w:rsidTr="001B55A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B55A5" w:rsidRDefault="001B55A5" w:rsidP="001B55A5">
      <w:pPr>
        <w:ind w:firstLine="720"/>
        <w:jc w:val="both"/>
        <w:rPr>
          <w:sz w:val="28"/>
          <w:szCs w:val="28"/>
        </w:rPr>
      </w:pPr>
    </w:p>
    <w:p w:rsidR="001B55A5" w:rsidRDefault="001B55A5" w:rsidP="001B55A5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За отчетный период в управление городского хозяйства, исполняющим    </w:t>
      </w:r>
      <w:r>
        <w:rPr>
          <w:color w:val="000000"/>
          <w:sz w:val="28"/>
          <w:szCs w:val="28"/>
        </w:rPr>
        <w:t xml:space="preserve">Закон Краснодарского края от 6 декабря 2017 года за </w:t>
      </w:r>
      <w:proofErr w:type="gramStart"/>
      <w:r>
        <w:rPr>
          <w:color w:val="000000"/>
          <w:sz w:val="28"/>
          <w:szCs w:val="28"/>
        </w:rPr>
        <w:t>№  3700</w:t>
      </w:r>
      <w:proofErr w:type="gramEnd"/>
      <w:r>
        <w:rPr>
          <w:color w:val="000000"/>
          <w:sz w:val="28"/>
          <w:szCs w:val="28"/>
        </w:rPr>
        <w:t xml:space="preserve">-КЗ 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 </w:t>
      </w:r>
      <w:r>
        <w:rPr>
          <w:sz w:val="28"/>
          <w:szCs w:val="28"/>
        </w:rPr>
        <w:t>поступило 1628 обращений. Проведена 151 внеплановая проверка по выявлению нарушений жилищного законодательства, из них в многоквартирных домах-38, выдано предписаний - 22, выявлено нарушений -  47. Все проверки размещены в ЕРП и ГИС ЖКХ.  В ГЖИ направлены 22 административных материалов для составления протоколов.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показатель количества проверок ниже АППГ в связи с подписанием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 в 2020 году приостановлено назначение проверок в отношении юридических лиц и индивидуальных предпринимателей, проводятся только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прокуратуры.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вопросы по тематикам распределились следующим образом: 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земельно-имущественных </w:t>
      </w:r>
      <w:proofErr w:type="gramStart"/>
      <w:r>
        <w:rPr>
          <w:sz w:val="28"/>
          <w:szCs w:val="28"/>
        </w:rPr>
        <w:t>отношений,  архитектуры</w:t>
      </w:r>
      <w:proofErr w:type="gramEnd"/>
      <w:r>
        <w:rPr>
          <w:sz w:val="28"/>
          <w:szCs w:val="28"/>
        </w:rPr>
        <w:t xml:space="preserve"> и муниципального контроля –2487 (15 %);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вопросам  социального</w:t>
      </w:r>
      <w:proofErr w:type="gramEnd"/>
      <w:r>
        <w:rPr>
          <w:sz w:val="28"/>
          <w:szCs w:val="28"/>
        </w:rPr>
        <w:t xml:space="preserve"> обеспечения -  1700 (10 %);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транспорта и связи и дорожного хозяйства– 1944 (12 %);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жилищным вопросам – 530 (3 %);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строительства– 157 (0,9 %);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правоохранительных органов – 169 (1 %);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торговли – 406 (2 %);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правовые вопросы – 292 (1,7 %);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экологии – 246 (1,5 %).</w:t>
      </w:r>
    </w:p>
    <w:p w:rsidR="001B55A5" w:rsidRDefault="001B55A5" w:rsidP="001B55A5">
      <w:pPr>
        <w:ind w:firstLine="709"/>
        <w:jc w:val="both"/>
        <w:rPr>
          <w:sz w:val="28"/>
          <w:szCs w:val="28"/>
        </w:rPr>
      </w:pPr>
    </w:p>
    <w:p w:rsidR="001B55A5" w:rsidRDefault="001B55A5" w:rsidP="001B55A5">
      <w:pPr>
        <w:ind w:firstLine="709"/>
        <w:jc w:val="both"/>
        <w:rPr>
          <w:sz w:val="28"/>
          <w:szCs w:val="28"/>
        </w:rPr>
      </w:pP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тематики письменных обращений граждан </w:t>
      </w: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1B55A5" w:rsidRDefault="001B55A5" w:rsidP="001B55A5">
      <w:pPr>
        <w:jc w:val="center"/>
        <w:rPr>
          <w:b/>
          <w:sz w:val="28"/>
          <w:szCs w:val="28"/>
        </w:rPr>
      </w:pP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53150" cy="3124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55A5" w:rsidRDefault="001B55A5" w:rsidP="001B55A5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Итоги рассмотрения письменных обращений за 2020 год:</w:t>
      </w:r>
    </w:p>
    <w:p w:rsidR="001B55A5" w:rsidRDefault="001B55A5" w:rsidP="001B55A5">
      <w:pPr>
        <w:pStyle w:val="mailrucssattributepostfix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Меры приняты – 1826</w:t>
      </w:r>
    </w:p>
    <w:p w:rsidR="001B55A5" w:rsidRDefault="001B55A5" w:rsidP="001B55A5">
      <w:pPr>
        <w:pStyle w:val="mailrucssattributepostfix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Поддержано – 860</w:t>
      </w:r>
    </w:p>
    <w:p w:rsidR="001B55A5" w:rsidRDefault="001B55A5" w:rsidP="001B55A5">
      <w:pPr>
        <w:pStyle w:val="mailrucssattributepostfix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Разъяснено – 11066</w:t>
      </w:r>
    </w:p>
    <w:p w:rsidR="001B55A5" w:rsidRDefault="001B55A5" w:rsidP="001B55A5">
      <w:pPr>
        <w:pStyle w:val="mailrucssattributepostfix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Отказано – 15</w:t>
      </w:r>
    </w:p>
    <w:p w:rsidR="001B55A5" w:rsidRDefault="001B55A5" w:rsidP="001B55A5">
      <w:pPr>
        <w:pStyle w:val="mailrucssattributepostfix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 поддержано – 524</w:t>
      </w:r>
    </w:p>
    <w:p w:rsidR="001B55A5" w:rsidRDefault="001B55A5" w:rsidP="001B55A5">
      <w:pPr>
        <w:pStyle w:val="mailrucssattributepostfix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работе – 475</w:t>
      </w:r>
    </w:p>
    <w:p w:rsidR="001B55A5" w:rsidRDefault="001B55A5" w:rsidP="001B55A5">
      <w:pPr>
        <w:ind w:firstLine="708"/>
        <w:jc w:val="both"/>
        <w:rPr>
          <w:sz w:val="24"/>
          <w:szCs w:val="24"/>
        </w:rPr>
      </w:pPr>
    </w:p>
    <w:p w:rsidR="001B55A5" w:rsidRDefault="001B55A5" w:rsidP="001B55A5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1B55A5" w:rsidRDefault="001B55A5" w:rsidP="001B55A5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муниципальном образовании уделяется качеству и обустройству дорог. В связи с чем количество обращений по данному направлению стало уменьшаться. </w:t>
      </w:r>
    </w:p>
    <w:p w:rsidR="001B55A5" w:rsidRDefault="001B55A5" w:rsidP="001B55A5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благоустройства дорог в 2020 году в муниципальном образовании выделено:</w:t>
      </w:r>
    </w:p>
    <w:p w:rsidR="001B55A5" w:rsidRDefault="001B55A5" w:rsidP="001B55A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- 16 500 кубов бетонной смеси на благоустройство дорог методом «Народной стройки» для бетонирования 69 дорог;</w:t>
      </w:r>
    </w:p>
    <w:p w:rsidR="001B55A5" w:rsidRDefault="001B55A5" w:rsidP="001B55A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участием жителей произведено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с </w:t>
      </w:r>
      <w:proofErr w:type="spellStart"/>
      <w:proofErr w:type="gramStart"/>
      <w:r>
        <w:rPr>
          <w:sz w:val="28"/>
          <w:szCs w:val="28"/>
        </w:rPr>
        <w:t>ощебнением</w:t>
      </w:r>
      <w:proofErr w:type="spellEnd"/>
      <w:r>
        <w:rPr>
          <w:sz w:val="28"/>
          <w:szCs w:val="28"/>
        </w:rPr>
        <w:t xml:space="preserve">  37</w:t>
      </w:r>
      <w:proofErr w:type="gramEnd"/>
      <w:r>
        <w:rPr>
          <w:sz w:val="28"/>
          <w:szCs w:val="28"/>
        </w:rPr>
        <w:t xml:space="preserve"> дорог;</w:t>
      </w:r>
    </w:p>
    <w:p w:rsidR="001B55A5" w:rsidRDefault="001B55A5" w:rsidP="001B55A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по национальному проекту «Безопасные качественные автомобильные дороги» выделено 903 млн. рублей для обустройства 69 автомагистралей;</w:t>
      </w:r>
    </w:p>
    <w:p w:rsidR="001B55A5" w:rsidRDefault="001B55A5" w:rsidP="001B55A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бюджет города выделил 52 млн. рублей на ремонт дорожного покрытия.</w:t>
      </w:r>
    </w:p>
    <w:p w:rsidR="001B55A5" w:rsidRDefault="001B55A5" w:rsidP="001B55A5">
      <w:pPr>
        <w:ind w:firstLine="709"/>
        <w:jc w:val="both"/>
        <w:rPr>
          <w:color w:val="000000"/>
          <w:sz w:val="24"/>
          <w:szCs w:val="24"/>
        </w:rPr>
      </w:pPr>
    </w:p>
    <w:p w:rsidR="001B55A5" w:rsidRDefault="001B55A5" w:rsidP="001B55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333333"/>
        </w:rPr>
        <w:t> </w:t>
      </w:r>
      <w:r>
        <w:rPr>
          <w:color w:val="000000" w:themeColor="text1"/>
          <w:sz w:val="28"/>
          <w:szCs w:val="28"/>
        </w:rPr>
        <w:t>Так, за 2020 год существенно увеличилось число реализованных проектов, вырос объем средств, привлеченных из разных источников на реализацию проектов.</w:t>
      </w:r>
    </w:p>
    <w:p w:rsidR="001B55A5" w:rsidRDefault="001B55A5" w:rsidP="001B55A5">
      <w:pPr>
        <w:pStyle w:val="a4"/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2020 году на территории муниципального образования город Новороссийск было реализовано более 200 инициативных проектов.</w:t>
      </w:r>
    </w:p>
    <w:p w:rsidR="001B55A5" w:rsidRDefault="001B55A5" w:rsidP="001B55A5">
      <w:pPr>
        <w:ind w:firstLine="709"/>
        <w:jc w:val="both"/>
        <w:rPr>
          <w:color w:val="000000"/>
          <w:sz w:val="24"/>
          <w:szCs w:val="24"/>
        </w:rPr>
      </w:pPr>
    </w:p>
    <w:p w:rsidR="001B55A5" w:rsidRDefault="001B55A5" w:rsidP="001B55A5">
      <w:pPr>
        <w:jc w:val="both"/>
        <w:rPr>
          <w:rStyle w:val="extended-textfull"/>
          <w:color w:val="000000" w:themeColor="text1"/>
          <w:sz w:val="28"/>
          <w:szCs w:val="28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rStyle w:val="extended-textfull"/>
          <w:bCs/>
          <w:sz w:val="28"/>
          <w:szCs w:val="28"/>
        </w:rPr>
        <w:t>Новороссийск</w:t>
      </w:r>
      <w:r>
        <w:rPr>
          <w:rStyle w:val="extended-textfull"/>
          <w:sz w:val="28"/>
          <w:szCs w:val="28"/>
        </w:rPr>
        <w:t xml:space="preserve"> является первым городом Краснодарском крае, который внедрил </w:t>
      </w:r>
      <w:r>
        <w:rPr>
          <w:rStyle w:val="extended-textfull"/>
          <w:bCs/>
          <w:sz w:val="28"/>
          <w:szCs w:val="28"/>
        </w:rPr>
        <w:t>инициативное</w:t>
      </w:r>
      <w:r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бюджетирование</w:t>
      </w:r>
      <w:r>
        <w:rPr>
          <w:rStyle w:val="extended-textfull"/>
          <w:sz w:val="28"/>
          <w:szCs w:val="28"/>
        </w:rPr>
        <w:t xml:space="preserve">. </w:t>
      </w:r>
      <w:r>
        <w:rPr>
          <w:rStyle w:val="extended-textfull"/>
          <w:color w:val="000000" w:themeColor="text1"/>
          <w:sz w:val="28"/>
          <w:szCs w:val="28"/>
        </w:rPr>
        <w:t xml:space="preserve">Его цель - участие жителей, предпринимателей, юридических лиц в процессах принятия решений на местном уровне и усиление гражданского контроля над деятельностью органов местного самоуправления.    </w:t>
      </w:r>
    </w:p>
    <w:p w:rsidR="001B55A5" w:rsidRDefault="001B55A5" w:rsidP="001B55A5">
      <w:pPr>
        <w:ind w:firstLine="708"/>
        <w:jc w:val="both"/>
      </w:pPr>
      <w:r>
        <w:rPr>
          <w:sz w:val="28"/>
          <w:szCs w:val="28"/>
        </w:rPr>
        <w:t xml:space="preserve">Самая большая доля инициативного бюджетирования (далее по тексту ИБ) в Новороссийске приходится на поддержку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проектов ремонта дорог. Она составляет 51 % расходов. Также в числе первоочередных задач, решаемых этим ресурсом, выступают проекты ремонта объектов культурной инфраструктуры и благоустройства территории, включая детские площадки и спортивные объекты.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для реализации ИБ целый механизм: разработано и утверждено постановление администрации города, где определен порядок реализации проектов местных инициатив, уполномоченным органом назначены администрации внутригородских районов, работы проводятся на основании конкурсного отбора. Конкурсная комиссия проводит отбор приоритетных проектов и направляет их на реализацию.</w:t>
      </w:r>
    </w:p>
    <w:p w:rsidR="001B55A5" w:rsidRDefault="001B55A5" w:rsidP="001B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«Бетонирование методом «народной стройки» основан на соглашении об участии в социально-экономическом развитии между администрацией муниципального </w:t>
      </w:r>
      <w:proofErr w:type="gramStart"/>
      <w:r>
        <w:rPr>
          <w:sz w:val="28"/>
          <w:szCs w:val="28"/>
        </w:rPr>
        <w:t>образования  и</w:t>
      </w:r>
      <w:proofErr w:type="gramEnd"/>
      <w:r>
        <w:rPr>
          <w:sz w:val="28"/>
          <w:szCs w:val="28"/>
        </w:rPr>
        <w:t xml:space="preserve"> ОАО «Новоросцемент». Заключается трехсторонний договор между администрацией, МКУ УЖКХ и УИЗО, по которому администрация муниципального образования поручает УЖКХ выступить заказчиком на организацию работ, а УИЗО включает полученный цемент в реестр муниципального имущества.    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Примеры инициативного бюджетирования: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благоустроен сквер на </w:t>
      </w:r>
      <w:proofErr w:type="spellStart"/>
      <w:r>
        <w:rPr>
          <w:sz w:val="28"/>
          <w:szCs w:val="28"/>
        </w:rPr>
        <w:t>Анапском</w:t>
      </w:r>
      <w:proofErr w:type="spellEnd"/>
      <w:r>
        <w:rPr>
          <w:sz w:val="28"/>
          <w:szCs w:val="28"/>
        </w:rPr>
        <w:t xml:space="preserve"> ш. 41 Ж;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Приморском районе обустроена контейнерная площадка для сбора ТКО;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- 69 дорожных полотен забетонированы методом «Народная стройка»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 xml:space="preserve"> году (Южный внутригородской район-6, Центральный -12, Восточный – 8, Приморский -24, Новороссийский - 19) и многие другие.</w:t>
      </w:r>
    </w:p>
    <w:p w:rsidR="001B55A5" w:rsidRDefault="001B55A5" w:rsidP="001B5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инициативного бюджетирования позволяет увеличить количество решенных вопросов по благоустройству города, минимизировать иждивенческие настроения со стороны населения и активизировать его </w:t>
      </w:r>
      <w:r>
        <w:rPr>
          <w:sz w:val="28"/>
          <w:szCs w:val="28"/>
        </w:rPr>
        <w:lastRenderedPageBreak/>
        <w:t xml:space="preserve">участие в развитии города, укреплять взаимное доверие населения и органов местного самоуправления и, конечно, вовлечение населения в более экономичные проекты, снижать социальную напряженность и количество обращений граждан.   </w:t>
      </w:r>
    </w:p>
    <w:p w:rsidR="001B55A5" w:rsidRDefault="001B55A5" w:rsidP="001B55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финал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Всероссийского конкурса проектов инициативного бюджетирования вошли и получили сертификаты участников из муниципального образования город </w:t>
      </w:r>
      <w:proofErr w:type="gramStart"/>
      <w:r>
        <w:rPr>
          <w:color w:val="000000" w:themeColor="text1"/>
          <w:sz w:val="28"/>
          <w:szCs w:val="28"/>
        </w:rPr>
        <w:t>Новороссийск  такие</w:t>
      </w:r>
      <w:proofErr w:type="gramEnd"/>
      <w:r>
        <w:rPr>
          <w:color w:val="000000" w:themeColor="text1"/>
          <w:sz w:val="28"/>
          <w:szCs w:val="28"/>
        </w:rPr>
        <w:t xml:space="preserve"> проекты как: «Арт-объект «Город мастеров», «Создание муниципального центра молодёжных инициатив «Вектор», бетонирование методом «Народная стройка» - хутор </w:t>
      </w:r>
      <w:proofErr w:type="spellStart"/>
      <w:r>
        <w:rPr>
          <w:color w:val="000000" w:themeColor="text1"/>
          <w:sz w:val="28"/>
          <w:szCs w:val="28"/>
        </w:rPr>
        <w:t>Семигорский</w:t>
      </w:r>
      <w:proofErr w:type="spellEnd"/>
      <w:r>
        <w:rPr>
          <w:color w:val="000000" w:themeColor="text1"/>
          <w:sz w:val="28"/>
          <w:szCs w:val="28"/>
        </w:rPr>
        <w:t xml:space="preserve">,  улицы Ленская </w:t>
      </w:r>
      <w:proofErr w:type="spellStart"/>
      <w:r>
        <w:rPr>
          <w:color w:val="000000" w:themeColor="text1"/>
          <w:sz w:val="28"/>
          <w:szCs w:val="28"/>
        </w:rPr>
        <w:t>г.Новороссийск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1B55A5" w:rsidRDefault="001B55A5" w:rsidP="001B55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 Новороссийск впервые участвовал во Всероссийском конкурсе проектов инициативного бюджетирования и вошел в список финалистов.</w:t>
      </w:r>
    </w:p>
    <w:p w:rsidR="001B55A5" w:rsidRDefault="001B55A5" w:rsidP="001B55A5">
      <w:pPr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1B55A5" w:rsidRDefault="001B55A5" w:rsidP="001B55A5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177 обращений поступило по вопросам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, одного из самых </w:t>
      </w:r>
      <w:r>
        <w:rPr>
          <w:color w:val="000000"/>
          <w:sz w:val="28"/>
          <w:szCs w:val="28"/>
        </w:rPr>
        <w:t>актуальных вопросов с учетом рельефа местности нашего города.  </w:t>
      </w:r>
    </w:p>
    <w:p w:rsidR="001B55A5" w:rsidRDefault="001B55A5" w:rsidP="001B55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реализацию мероприятий по ремонту и содержанию систем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 xml:space="preserve"> заключены контракты по текущему содержанию систем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 xml:space="preserve"> по пяти внутригородским районам муниципального образования город Новороссийск, а также муниципальный контракт по ремонту </w:t>
      </w:r>
      <w:proofErr w:type="spellStart"/>
      <w:r>
        <w:rPr>
          <w:color w:val="000000" w:themeColor="text1"/>
          <w:sz w:val="28"/>
          <w:szCs w:val="28"/>
        </w:rPr>
        <w:t>ливнеприемных</w:t>
      </w:r>
      <w:proofErr w:type="spellEnd"/>
      <w:r>
        <w:rPr>
          <w:color w:val="000000" w:themeColor="text1"/>
          <w:sz w:val="28"/>
          <w:szCs w:val="28"/>
        </w:rPr>
        <w:t xml:space="preserve"> колодцев и </w:t>
      </w:r>
      <w:proofErr w:type="spellStart"/>
      <w:r>
        <w:rPr>
          <w:color w:val="000000" w:themeColor="text1"/>
          <w:sz w:val="28"/>
          <w:szCs w:val="28"/>
        </w:rPr>
        <w:t>ливнеперехватов</w:t>
      </w:r>
      <w:proofErr w:type="spellEnd"/>
      <w:r>
        <w:rPr>
          <w:color w:val="000000" w:themeColor="text1"/>
          <w:sz w:val="28"/>
          <w:szCs w:val="28"/>
        </w:rPr>
        <w:t xml:space="preserve"> на территории муниципального образования город Новороссийск.</w:t>
      </w:r>
    </w:p>
    <w:p w:rsidR="001B55A5" w:rsidRDefault="001B55A5" w:rsidP="001B55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этих контрактов за истекший период с начала 2020 года выполнены работы: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многократным обращениям граждан </w:t>
      </w:r>
      <w:proofErr w:type="spellStart"/>
      <w:proofErr w:type="gramStart"/>
      <w:r>
        <w:rPr>
          <w:color w:val="000000" w:themeColor="text1"/>
          <w:sz w:val="28"/>
          <w:szCs w:val="28"/>
        </w:rPr>
        <w:t>дополнитель</w:t>
      </w:r>
      <w:proofErr w:type="spellEnd"/>
      <w:r>
        <w:rPr>
          <w:color w:val="000000" w:themeColor="text1"/>
          <w:sz w:val="28"/>
          <w:szCs w:val="28"/>
        </w:rPr>
        <w:t>-но</w:t>
      </w:r>
      <w:proofErr w:type="gramEnd"/>
      <w:r>
        <w:rPr>
          <w:color w:val="000000" w:themeColor="text1"/>
          <w:sz w:val="28"/>
          <w:szCs w:val="28"/>
        </w:rPr>
        <w:t>       обустроен   водосброс   с     проезжей   части    по     ул. Набережная, в районе дома № 35.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Обустроены   </w:t>
      </w:r>
      <w:proofErr w:type="gramStart"/>
      <w:r>
        <w:rPr>
          <w:color w:val="000000" w:themeColor="text1"/>
          <w:sz w:val="28"/>
          <w:szCs w:val="28"/>
        </w:rPr>
        <w:t>два  </w:t>
      </w:r>
      <w:proofErr w:type="spellStart"/>
      <w:r>
        <w:rPr>
          <w:color w:val="000000" w:themeColor="text1"/>
          <w:sz w:val="28"/>
          <w:szCs w:val="28"/>
        </w:rPr>
        <w:t>водоперехвата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 по ул. </w:t>
      </w:r>
      <w:proofErr w:type="spellStart"/>
      <w:r>
        <w:rPr>
          <w:color w:val="000000" w:themeColor="text1"/>
          <w:sz w:val="28"/>
          <w:szCs w:val="28"/>
        </w:rPr>
        <w:t>Видова</w:t>
      </w:r>
      <w:proofErr w:type="spellEnd"/>
      <w:r>
        <w:rPr>
          <w:color w:val="000000" w:themeColor="text1"/>
          <w:sz w:val="28"/>
          <w:szCs w:val="28"/>
        </w:rPr>
        <w:t xml:space="preserve">, 196, которые обеспечили сброс воды с проезжей части и пешеходного перехода. 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Выполнено устройство систем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 xml:space="preserve"> по ул. Совхозной в с. </w:t>
      </w:r>
      <w:proofErr w:type="spellStart"/>
      <w:r>
        <w:rPr>
          <w:color w:val="000000" w:themeColor="text1"/>
          <w:sz w:val="28"/>
          <w:szCs w:val="28"/>
        </w:rPr>
        <w:t>Цемдолина</w:t>
      </w:r>
      <w:proofErr w:type="spellEnd"/>
      <w:r>
        <w:rPr>
          <w:color w:val="000000" w:themeColor="text1"/>
          <w:sz w:val="28"/>
          <w:szCs w:val="28"/>
        </w:rPr>
        <w:t xml:space="preserve"> и ул. Гоголя, 6а </w:t>
      </w:r>
      <w:proofErr w:type="gramStart"/>
      <w:r>
        <w:rPr>
          <w:color w:val="000000" w:themeColor="text1"/>
          <w:sz w:val="28"/>
          <w:szCs w:val="28"/>
        </w:rPr>
        <w:t>в  с.</w:t>
      </w:r>
      <w:proofErr w:type="gramEnd"/>
      <w:r>
        <w:rPr>
          <w:color w:val="000000" w:themeColor="text1"/>
          <w:sz w:val="28"/>
          <w:szCs w:val="28"/>
        </w:rPr>
        <w:t xml:space="preserve"> Борисовка.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 ремонт </w:t>
      </w:r>
      <w:proofErr w:type="spellStart"/>
      <w:r>
        <w:rPr>
          <w:color w:val="000000" w:themeColor="text1"/>
          <w:sz w:val="28"/>
          <w:szCs w:val="28"/>
        </w:rPr>
        <w:t>ливнеперехватов</w:t>
      </w:r>
      <w:proofErr w:type="spellEnd"/>
      <w:r>
        <w:rPr>
          <w:color w:val="000000" w:themeColor="text1"/>
          <w:sz w:val="28"/>
          <w:szCs w:val="28"/>
        </w:rPr>
        <w:t xml:space="preserve"> пер. Запрудный     с. </w:t>
      </w:r>
      <w:proofErr w:type="spellStart"/>
      <w:r>
        <w:rPr>
          <w:color w:val="000000" w:themeColor="text1"/>
          <w:sz w:val="28"/>
          <w:szCs w:val="28"/>
        </w:rPr>
        <w:t>Цемдолина</w:t>
      </w:r>
      <w:proofErr w:type="spellEnd"/>
      <w:r>
        <w:rPr>
          <w:color w:val="000000" w:themeColor="text1"/>
          <w:sz w:val="28"/>
          <w:szCs w:val="28"/>
        </w:rPr>
        <w:t xml:space="preserve">, на пересечении   ул. </w:t>
      </w:r>
      <w:proofErr w:type="spellStart"/>
      <w:r>
        <w:rPr>
          <w:color w:val="000000" w:themeColor="text1"/>
          <w:sz w:val="28"/>
          <w:szCs w:val="28"/>
        </w:rPr>
        <w:t>Видова</w:t>
      </w:r>
      <w:proofErr w:type="spellEnd"/>
      <w:r>
        <w:rPr>
          <w:color w:val="000000" w:themeColor="text1"/>
          <w:sz w:val="28"/>
          <w:szCs w:val="28"/>
        </w:rPr>
        <w:t xml:space="preserve"> и ул. Горького.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Обустроена </w:t>
      </w:r>
      <w:proofErr w:type="spellStart"/>
      <w:r>
        <w:rPr>
          <w:color w:val="000000" w:themeColor="text1"/>
          <w:sz w:val="28"/>
          <w:szCs w:val="28"/>
        </w:rPr>
        <w:t>селеловушка</w:t>
      </w:r>
      <w:proofErr w:type="spellEnd"/>
      <w:r>
        <w:rPr>
          <w:color w:val="000000" w:themeColor="text1"/>
          <w:sz w:val="28"/>
          <w:szCs w:val="28"/>
        </w:rPr>
        <w:t xml:space="preserve"> на ул. Новороссийская в с. Абрау-Дюрсо.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Обустроен </w:t>
      </w:r>
      <w:proofErr w:type="spellStart"/>
      <w:r>
        <w:rPr>
          <w:color w:val="000000" w:themeColor="text1"/>
          <w:sz w:val="28"/>
          <w:szCs w:val="28"/>
        </w:rPr>
        <w:t>водоперехват</w:t>
      </w:r>
      <w:proofErr w:type="spellEnd"/>
      <w:r>
        <w:rPr>
          <w:color w:val="000000" w:themeColor="text1"/>
          <w:sz w:val="28"/>
          <w:szCs w:val="28"/>
        </w:rPr>
        <w:t xml:space="preserve"> на пересечении ул. </w:t>
      </w:r>
      <w:proofErr w:type="spellStart"/>
      <w:r>
        <w:rPr>
          <w:color w:val="000000" w:themeColor="text1"/>
          <w:sz w:val="28"/>
          <w:szCs w:val="28"/>
        </w:rPr>
        <w:t>Видова</w:t>
      </w:r>
      <w:proofErr w:type="spellEnd"/>
      <w:r>
        <w:rPr>
          <w:color w:val="000000" w:themeColor="text1"/>
          <w:sz w:val="28"/>
          <w:szCs w:val="28"/>
        </w:rPr>
        <w:t xml:space="preserve"> и ул. Старо-тобольская в 13 микрорайоне.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Произведен ремонт бетонных стен магистрального коллектора по ул. Чайковского, в районе автовокзала.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 ремонт </w:t>
      </w:r>
      <w:proofErr w:type="spellStart"/>
      <w:r>
        <w:rPr>
          <w:color w:val="000000" w:themeColor="text1"/>
          <w:sz w:val="28"/>
          <w:szCs w:val="28"/>
        </w:rPr>
        <w:t>ливнеперехвата</w:t>
      </w:r>
      <w:proofErr w:type="spellEnd"/>
      <w:r>
        <w:rPr>
          <w:color w:val="000000" w:themeColor="text1"/>
          <w:sz w:val="28"/>
          <w:szCs w:val="28"/>
        </w:rPr>
        <w:t xml:space="preserve"> по ул. Южная / ул. Пионерская.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 ремонт лотковой части системы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 xml:space="preserve"> по ул. Интернациональная от ул. Т. </w:t>
      </w:r>
      <w:proofErr w:type="spellStart"/>
      <w:r>
        <w:rPr>
          <w:color w:val="000000" w:themeColor="text1"/>
          <w:sz w:val="28"/>
          <w:szCs w:val="28"/>
        </w:rPr>
        <w:t>Масалова</w:t>
      </w:r>
      <w:proofErr w:type="spellEnd"/>
      <w:r>
        <w:rPr>
          <w:color w:val="000000" w:themeColor="text1"/>
          <w:sz w:val="28"/>
          <w:szCs w:val="28"/>
        </w:rPr>
        <w:t xml:space="preserve"> до ул. Чкалова.</w:t>
      </w:r>
    </w:p>
    <w:p w:rsidR="001B55A5" w:rsidRDefault="001B55A5" w:rsidP="001B55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ул. Кутузовская, д. </w:t>
      </w:r>
      <w:proofErr w:type="gramStart"/>
      <w:r>
        <w:rPr>
          <w:color w:val="000000" w:themeColor="text1"/>
          <w:sz w:val="28"/>
          <w:szCs w:val="28"/>
        </w:rPr>
        <w:t>65 ,</w:t>
      </w:r>
      <w:proofErr w:type="gramEnd"/>
      <w:r>
        <w:rPr>
          <w:color w:val="000000" w:themeColor="text1"/>
          <w:sz w:val="28"/>
          <w:szCs w:val="28"/>
        </w:rPr>
        <w:t xml:space="preserve"> восстановлено система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B55A5" w:rsidRDefault="001B55A5" w:rsidP="001B55A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Выполнены работы по восстановлению системы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 xml:space="preserve"> на </w:t>
      </w:r>
      <w:proofErr w:type="spellStart"/>
      <w:r>
        <w:rPr>
          <w:color w:val="000000" w:themeColor="text1"/>
          <w:sz w:val="28"/>
          <w:szCs w:val="28"/>
        </w:rPr>
        <w:t>Мысхакском</w:t>
      </w:r>
      <w:proofErr w:type="spellEnd"/>
      <w:r>
        <w:rPr>
          <w:color w:val="000000" w:themeColor="text1"/>
          <w:sz w:val="28"/>
          <w:szCs w:val="28"/>
        </w:rPr>
        <w:t xml:space="preserve"> шоссе, 71.</w:t>
      </w:r>
    </w:p>
    <w:p w:rsidR="001B55A5" w:rsidRDefault="001B55A5" w:rsidP="001B55A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Произведен  ремонт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внутридворовой</w:t>
      </w:r>
      <w:proofErr w:type="spellEnd"/>
      <w:r>
        <w:rPr>
          <w:color w:val="000000" w:themeColor="text1"/>
          <w:sz w:val="28"/>
          <w:szCs w:val="28"/>
        </w:rPr>
        <w:t xml:space="preserve"> системы </w:t>
      </w:r>
      <w:proofErr w:type="spellStart"/>
      <w:r>
        <w:rPr>
          <w:color w:val="000000" w:themeColor="text1"/>
          <w:sz w:val="28"/>
          <w:szCs w:val="28"/>
        </w:rPr>
        <w:t>ливнеотведения</w:t>
      </w:r>
      <w:proofErr w:type="spellEnd"/>
      <w:r>
        <w:rPr>
          <w:color w:val="000000" w:themeColor="text1"/>
          <w:sz w:val="28"/>
          <w:szCs w:val="28"/>
        </w:rPr>
        <w:t xml:space="preserve"> по пр. Ленина, 83.</w:t>
      </w:r>
    </w:p>
    <w:p w:rsidR="001B55A5" w:rsidRDefault="001B55A5" w:rsidP="001B55A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Обустроен ливневой перехват по ул. </w:t>
      </w:r>
      <w:proofErr w:type="spellStart"/>
      <w:r>
        <w:rPr>
          <w:color w:val="000000" w:themeColor="text1"/>
          <w:sz w:val="28"/>
          <w:szCs w:val="28"/>
        </w:rPr>
        <w:t>Фисанова</w:t>
      </w:r>
      <w:proofErr w:type="spellEnd"/>
      <w:r>
        <w:rPr>
          <w:color w:val="000000" w:themeColor="text1"/>
          <w:sz w:val="28"/>
          <w:szCs w:val="28"/>
        </w:rPr>
        <w:t xml:space="preserve"> в районе дома №</w:t>
      </w:r>
      <w:proofErr w:type="gramStart"/>
      <w:r>
        <w:rPr>
          <w:color w:val="000000" w:themeColor="text1"/>
          <w:sz w:val="28"/>
          <w:szCs w:val="28"/>
        </w:rPr>
        <w:t>140</w:t>
      </w:r>
      <w:proofErr w:type="gramEnd"/>
      <w:r>
        <w:rPr>
          <w:color w:val="000000" w:themeColor="text1"/>
          <w:sz w:val="28"/>
          <w:szCs w:val="28"/>
        </w:rPr>
        <w:t xml:space="preserve"> а (по обращению Рева М.С. в администрацию Президента РФ.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Обустроена система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ливнеотведения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районе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пересечения  ул.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Горького и ул. Кольцевой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Цемдолина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планируются к выполнению в августе 2020 года (обращение в администрацию Краснодарского края Пономарева С.А.) 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Произведена реконструкция системы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ливнеотведения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ул. Кузнецова, через военно-морскую базу, что позволило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предотвратить  подтопление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ливневыми водами Сухумского шоссе.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 ремонт системы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ливнеотведения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многоквартирных домов 21-23 по ул. С</w:t>
      </w:r>
      <w:r>
        <w:rPr>
          <w:rFonts w:ascii="Times New Roman" w:hAnsi="Times New Roman"/>
          <w:sz w:val="28"/>
          <w:szCs w:val="28"/>
        </w:rPr>
        <w:t>акко и Ванцетти 21-23.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proofErr w:type="gramStart"/>
      <w:r>
        <w:rPr>
          <w:rFonts w:ascii="Times New Roman" w:hAnsi="Times New Roman"/>
          <w:sz w:val="28"/>
          <w:szCs w:val="28"/>
        </w:rPr>
        <w:t>ремонт 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Мергельной в районе домов №№ 15-17 по обращению </w:t>
      </w:r>
      <w:proofErr w:type="spellStart"/>
      <w:r>
        <w:rPr>
          <w:rFonts w:ascii="Times New Roman" w:hAnsi="Times New Roman"/>
          <w:sz w:val="28"/>
          <w:szCs w:val="28"/>
        </w:rPr>
        <w:t>Тубаловой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ремонт системы </w:t>
      </w:r>
      <w:proofErr w:type="spellStart"/>
      <w:r>
        <w:rPr>
          <w:rFonts w:ascii="Times New Roman" w:hAnsi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Куйбышева/Мергельная.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   ремонт ливневого коллектора   по ул. Луначарского от ул. </w:t>
      </w:r>
      <w:proofErr w:type="spellStart"/>
      <w:r>
        <w:rPr>
          <w:rFonts w:ascii="Times New Roman" w:hAnsi="Times New Roman"/>
          <w:sz w:val="28"/>
          <w:szCs w:val="28"/>
        </w:rPr>
        <w:t>Видова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Анапского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шоссе;</w:t>
      </w:r>
    </w:p>
    <w:p w:rsidR="001B55A5" w:rsidRDefault="001B55A5" w:rsidP="001B55A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   ремонт системы </w:t>
      </w:r>
      <w:proofErr w:type="spellStart"/>
      <w:r>
        <w:rPr>
          <w:rFonts w:ascii="Times New Roman" w:hAnsi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пер. Днепровскому </w:t>
      </w:r>
      <w:proofErr w:type="gramStart"/>
      <w:r>
        <w:rPr>
          <w:rFonts w:ascii="Times New Roman" w:hAnsi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/>
          <w:sz w:val="28"/>
          <w:szCs w:val="28"/>
        </w:rPr>
        <w:t>Анапского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шоссе. </w:t>
      </w:r>
    </w:p>
    <w:p w:rsidR="001B55A5" w:rsidRDefault="001B55A5" w:rsidP="001B55A5">
      <w:pPr>
        <w:tabs>
          <w:tab w:val="left" w:pos="1980"/>
        </w:tabs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119 обращений в за отчетный период поступило по вопросам газификации.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текущем квартале произведены работы по проектированию сетей газоснабжения в районах: 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«Птичка» (ул. Обзорная, ул. Дальняя, ул. Лазурная, ул. Морская) с. Абрау-Дюрсо;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-ст. Раевская (ул. Звездная, ул. </w:t>
      </w:r>
      <w:proofErr w:type="gramStart"/>
      <w:r>
        <w:rPr>
          <w:bCs/>
          <w:color w:val="000000"/>
          <w:kern w:val="36"/>
          <w:sz w:val="28"/>
          <w:szCs w:val="28"/>
        </w:rPr>
        <w:t>Радужная,  ул.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Новосибирская);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-микрорайон Гора Великая;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-с. </w:t>
      </w:r>
      <w:proofErr w:type="spellStart"/>
      <w:r>
        <w:rPr>
          <w:bCs/>
          <w:color w:val="000000"/>
          <w:kern w:val="36"/>
          <w:sz w:val="28"/>
          <w:szCs w:val="28"/>
        </w:rPr>
        <w:t>Федотовка</w:t>
      </w:r>
      <w:proofErr w:type="spellEnd"/>
      <w:r>
        <w:rPr>
          <w:bCs/>
          <w:color w:val="000000"/>
          <w:kern w:val="36"/>
          <w:sz w:val="28"/>
          <w:szCs w:val="28"/>
        </w:rPr>
        <w:t>.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По данным объектам планируется включение в краевые программы и строительство в 2021 году.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Завершено строительство и производится ввод в эксплуатацию сетей газоснабжения жилого массива бывших дач по ул. </w:t>
      </w:r>
      <w:proofErr w:type="spellStart"/>
      <w:r>
        <w:rPr>
          <w:bCs/>
          <w:color w:val="000000"/>
          <w:kern w:val="36"/>
          <w:sz w:val="28"/>
          <w:szCs w:val="28"/>
        </w:rPr>
        <w:t>Осоавиахима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(ул. Дачная, пер. Дачный, ул. Вишневая, ул. Баграмяна, ул. Безымянная), что позволит газифицировать около 300 домовладений. </w:t>
      </w:r>
      <w:r>
        <w:rPr>
          <w:sz w:val="28"/>
          <w:szCs w:val="28"/>
        </w:rPr>
        <w:t xml:space="preserve">До конца января 2021 года планируется запуск газа </w:t>
      </w:r>
      <w:proofErr w:type="gramStart"/>
      <w:r>
        <w:rPr>
          <w:sz w:val="28"/>
          <w:szCs w:val="28"/>
        </w:rPr>
        <w:t>в  построенные</w:t>
      </w:r>
      <w:proofErr w:type="gramEnd"/>
      <w:r>
        <w:rPr>
          <w:sz w:val="28"/>
          <w:szCs w:val="28"/>
        </w:rPr>
        <w:t xml:space="preserve"> сети газоснабжения.</w:t>
      </w: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1B55A5" w:rsidRDefault="001B55A5" w:rsidP="001B55A5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Обращения от </w:t>
      </w:r>
      <w:proofErr w:type="gramStart"/>
      <w:r>
        <w:rPr>
          <w:bCs/>
          <w:color w:val="000000"/>
          <w:kern w:val="36"/>
          <w:sz w:val="28"/>
          <w:szCs w:val="28"/>
        </w:rPr>
        <w:t>обманутых  дольщиков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(132) поступило за отчетный период, что в 3 раза меньше по сравнению с АППГ.  Данная проблема очень актуальна для города, в связи с неисполнением своих обязательств ООО «</w:t>
      </w:r>
      <w:proofErr w:type="spellStart"/>
      <w:r>
        <w:rPr>
          <w:bCs/>
          <w:color w:val="000000"/>
          <w:kern w:val="36"/>
          <w:sz w:val="28"/>
          <w:szCs w:val="28"/>
        </w:rPr>
        <w:t>Кубаньжилстрой</w:t>
      </w:r>
      <w:proofErr w:type="spellEnd"/>
      <w:r>
        <w:rPr>
          <w:bCs/>
          <w:color w:val="000000"/>
          <w:kern w:val="36"/>
          <w:sz w:val="28"/>
          <w:szCs w:val="28"/>
        </w:rPr>
        <w:t>» на 7 объектах.</w:t>
      </w:r>
    </w:p>
    <w:p w:rsidR="001B55A5" w:rsidRDefault="001B55A5" w:rsidP="001B55A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г. Новороссийск на начало 2020 года находилось 12 проблемных объектов, </w:t>
      </w:r>
      <w:r>
        <w:rPr>
          <w:sz w:val="28"/>
          <w:szCs w:val="28"/>
        </w:rPr>
        <w:t>в том числе 7 «проблемных» объектов    это объекты   ООО «</w:t>
      </w:r>
      <w:proofErr w:type="spellStart"/>
      <w:r>
        <w:rPr>
          <w:sz w:val="28"/>
          <w:szCs w:val="28"/>
        </w:rPr>
        <w:t>Кубаньжилстрой</w:t>
      </w:r>
      <w:proofErr w:type="spellEnd"/>
      <w:r>
        <w:rPr>
          <w:sz w:val="28"/>
          <w:szCs w:val="28"/>
        </w:rPr>
        <w:t>».</w:t>
      </w:r>
    </w:p>
    <w:p w:rsidR="001B55A5" w:rsidRDefault="001B55A5" w:rsidP="001B55A5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2020 году введены в эксплуатацию 5 проблемных объектов:</w:t>
      </w:r>
    </w:p>
    <w:p w:rsidR="001B55A5" w:rsidRDefault="001B55A5" w:rsidP="001B55A5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ЖК «Надежда», введён в эксплуатацию 09.06.2020,</w:t>
      </w:r>
    </w:p>
    <w:p w:rsidR="001B55A5" w:rsidRDefault="001B55A5" w:rsidP="001B55A5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ЖК «Центр», введён в эксплуатацию 10.03.2020 (данным объектом восстановлены права дольщиков ЖК «Каскад»),</w:t>
      </w:r>
    </w:p>
    <w:p w:rsidR="001B55A5" w:rsidRDefault="001B55A5" w:rsidP="001B55A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- ЖК «Суворовский», введён в эксплуатацию 29.06.2020</w:t>
      </w:r>
      <w:r>
        <w:rPr>
          <w:sz w:val="28"/>
          <w:szCs w:val="28"/>
        </w:rPr>
        <w:t>,</w:t>
      </w:r>
    </w:p>
    <w:p w:rsidR="001B55A5" w:rsidRDefault="001B55A5" w:rsidP="001B55A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- ЖК «Успех», </w:t>
      </w:r>
      <w:r>
        <w:rPr>
          <w:rFonts w:eastAsiaTheme="minorHAnsi"/>
          <w:sz w:val="28"/>
          <w:szCs w:val="28"/>
          <w:lang w:eastAsia="en-US"/>
        </w:rPr>
        <w:t>введён в эксплуатацию 12.11.2020;</w:t>
      </w:r>
    </w:p>
    <w:p w:rsidR="001B55A5" w:rsidRDefault="001B55A5" w:rsidP="001B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ЖК «Одиссей», </w:t>
      </w:r>
      <w:r>
        <w:rPr>
          <w:rFonts w:eastAsiaTheme="minorHAnsi"/>
          <w:sz w:val="28"/>
          <w:szCs w:val="28"/>
          <w:lang w:eastAsia="en-US"/>
        </w:rPr>
        <w:t>введён в эксплуатацию</w:t>
      </w:r>
      <w:r>
        <w:rPr>
          <w:sz w:val="28"/>
          <w:szCs w:val="28"/>
        </w:rPr>
        <w:t xml:space="preserve"> 28.12.2020.</w:t>
      </w:r>
    </w:p>
    <w:p w:rsidR="001B55A5" w:rsidRDefault="001B55A5" w:rsidP="001B55A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55A5" w:rsidRDefault="001B55A5" w:rsidP="001B55A5">
      <w:pPr>
        <w:jc w:val="both"/>
      </w:pPr>
    </w:p>
    <w:p w:rsidR="001B55A5" w:rsidRDefault="001B55A5" w:rsidP="001B55A5">
      <w:pPr>
        <w:ind w:firstLine="708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Анализ работы «Горячей линии» </w:t>
      </w:r>
    </w:p>
    <w:p w:rsidR="001B55A5" w:rsidRDefault="001B55A5" w:rsidP="001B55A5">
      <w:pPr>
        <w:ind w:firstLine="708"/>
        <w:jc w:val="center"/>
        <w:rPr>
          <w:rStyle w:val="a5"/>
          <w:bCs w:val="0"/>
          <w:color w:val="000000"/>
        </w:rPr>
      </w:pPr>
      <w:r>
        <w:rPr>
          <w:rStyle w:val="a5"/>
          <w:color w:val="000000"/>
          <w:sz w:val="28"/>
          <w:szCs w:val="28"/>
        </w:rPr>
        <w:t>главы администрации муниципального образования</w:t>
      </w:r>
    </w:p>
    <w:p w:rsidR="001B55A5" w:rsidRDefault="001B55A5" w:rsidP="001B55A5">
      <w:pPr>
        <w:ind w:firstLine="708"/>
        <w:jc w:val="center"/>
        <w:rPr>
          <w:rStyle w:val="a5"/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>за  2020</w:t>
      </w:r>
      <w:proofErr w:type="gramEnd"/>
      <w:r>
        <w:rPr>
          <w:rStyle w:val="a5"/>
          <w:color w:val="000000"/>
          <w:sz w:val="28"/>
          <w:szCs w:val="28"/>
        </w:rPr>
        <w:t xml:space="preserve"> год </w:t>
      </w:r>
    </w:p>
    <w:p w:rsidR="001B55A5" w:rsidRDefault="001B55A5" w:rsidP="001B55A5">
      <w:pPr>
        <w:ind w:firstLine="708"/>
        <w:jc w:val="center"/>
      </w:pPr>
    </w:p>
    <w:p w:rsidR="001B55A5" w:rsidRDefault="001B55A5" w:rsidP="001B5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«Горячей линией» отработано 21643 устных сообщений граждан.</w:t>
      </w:r>
    </w:p>
    <w:p w:rsidR="001B55A5" w:rsidRDefault="001B55A5" w:rsidP="001B5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02.04.2020 организована и до настоящего времени функционирует «Горячая линия» с привлечением специалистов профильных направлений для оперативного реагирования на проблемы: управлений ЖКХ, транспорта и дорожного хозяйства, </w:t>
      </w:r>
      <w:proofErr w:type="gramStart"/>
      <w:r>
        <w:rPr>
          <w:sz w:val="28"/>
          <w:szCs w:val="28"/>
        </w:rPr>
        <w:t>образования,  торговли</w:t>
      </w:r>
      <w:proofErr w:type="gramEnd"/>
      <w:r>
        <w:rPr>
          <w:sz w:val="28"/>
          <w:szCs w:val="28"/>
        </w:rPr>
        <w:t xml:space="preserve"> и потребительского рынка, малого и среднего бизнеса, экономического развития. </w:t>
      </w:r>
    </w:p>
    <w:p w:rsidR="001B55A5" w:rsidRDefault="001B55A5" w:rsidP="001B5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анализ самых востребованных вопросов, были </w:t>
      </w:r>
      <w:proofErr w:type="gramStart"/>
      <w:r>
        <w:rPr>
          <w:sz w:val="28"/>
          <w:szCs w:val="28"/>
        </w:rPr>
        <w:t>организованы  «</w:t>
      </w:r>
      <w:proofErr w:type="gramEnd"/>
      <w:r>
        <w:rPr>
          <w:sz w:val="28"/>
          <w:szCs w:val="28"/>
        </w:rPr>
        <w:t>Прямые телефонные линии» в режиме онлайн главой города, каждым из его заместителей, с участием руководителей управления по социальной защите населения г. Новороссийска и центра занятости.</w:t>
      </w:r>
    </w:p>
    <w:p w:rsidR="001B55A5" w:rsidRDefault="001B55A5" w:rsidP="001B55A5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1B55A5" w:rsidRDefault="001B55A5" w:rsidP="001B55A5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Личные приёмы граждан</w:t>
      </w:r>
    </w:p>
    <w:p w:rsidR="001B55A5" w:rsidRDefault="001B55A5" w:rsidP="001B55A5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1B55A5" w:rsidRDefault="001B55A5" w:rsidP="001B55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Личный прием является важной формой взаимодействия должностных лиц с гражданами, способствующий установлению обратной связи органов власти и населения, обеспечению открытости и прозрачности деятельности властных структур.</w:t>
      </w:r>
    </w:p>
    <w:p w:rsidR="001B55A5" w:rsidRDefault="001B55A5" w:rsidP="001B55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связи с введенными ограничениями с 30.04.2020 организованы приемы граждан в режиме видеоконференцсвязи. Данная форма работы закреплена нормативно-правовым актом (постановление администрации муниципального образования город Новороссийск от 16.07.20202 № 3220).</w:t>
      </w:r>
    </w:p>
    <w:p w:rsidR="001B55A5" w:rsidRDefault="001B55A5" w:rsidP="001B55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втором полугодии разработан график и проведены 14 выездных приемов граждан в сельских округах.  Данная форма работы позитивно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принята  жителями</w:t>
      </w:r>
      <w:proofErr w:type="gramEnd"/>
      <w:r>
        <w:rPr>
          <w:color w:val="000000"/>
          <w:sz w:val="28"/>
          <w:szCs w:val="28"/>
          <w:shd w:val="clear" w:color="auto" w:fill="FFFFFF"/>
        </w:rPr>
        <w:t>, в связи с чем, приемы будут проводиться на постоянной основе.</w:t>
      </w:r>
    </w:p>
    <w:p w:rsidR="001B55A5" w:rsidRDefault="001B55A5" w:rsidP="001B55A5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Всего за 2020 год организованы и проведены: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расширенных приёма граждан, на которые записались и приняты 40 граждан.  В результате проведенных до приема рабочих групп, до приема, положительно разрешено и даны разъяснения по 14 (35 %) проблемных вопросов заявителей;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211 </w:t>
      </w:r>
      <w:r>
        <w:rPr>
          <w:color w:val="000000"/>
          <w:sz w:val="28"/>
          <w:szCs w:val="28"/>
        </w:rPr>
        <w:t>приёмов заместителей главы муниципального образования (в режиме видеоконференцсвязи 80 приёмов и 14 выездных приемов мобильной приемной в сельских округах);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b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 приёмов</w:t>
      </w:r>
      <w:proofErr w:type="gramEnd"/>
      <w:r>
        <w:rPr>
          <w:color w:val="000000"/>
          <w:sz w:val="28"/>
          <w:szCs w:val="28"/>
        </w:rPr>
        <w:t xml:space="preserve"> главы муниципального образования (в том числе режиме ВКС – 10 приёмов и 1 – «Горячая телефонная линия»);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приём депутатов Законодательного собрания Краснодарского края              С.В. Алтухова и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приема Ю.В. Пархоменко.</w:t>
      </w:r>
    </w:p>
    <w:p w:rsidR="001B55A5" w:rsidRDefault="001B55A5" w:rsidP="001B55A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1B55A5" w:rsidTr="001B55A5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ФИО заместителя главы, которому направлено обращение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принятых заявителей</w:t>
            </w:r>
          </w:p>
        </w:tc>
      </w:tr>
      <w:tr w:rsidR="001B55A5" w:rsidTr="001B55A5">
        <w:trPr>
          <w:trHeight w:val="49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 И.А. Дяченко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 С.В. – первый заместитель главы, курирующий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вопросы экономики и финансов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Цыбань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 – заместитель, курирует вопросы правового управления, сельского хозяйства, торговли и потребительского рынка, малого и среднего бизнеса, курортов и туризма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1B55A5" w:rsidTr="001B55A5">
        <w:trPr>
          <w:trHeight w:val="10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Служалый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 - заместитель главы, курирующий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вопросы жилищно-коммунального хозяйства, благоустройства, контроля городского хозяйства и жилищного учета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Меланиди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Д.К.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заместителя главы, курирующий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вопросы муниципального контроля, перспективного развития, строительства, архитектуры, имущественных и земельных отношений</w:t>
            </w:r>
          </w:p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Майорова Н.В.- заместитель главы, курирующий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вопросы социальной сферы</w:t>
            </w:r>
          </w:p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Яменсков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 - заместитель главы, курирующий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вопросы ГО и ЧС,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транспорта,  взаимодействия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правоохранительными органами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Уманцев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 - заместитель главы, курирующий вопросы капитального строительства, технического надзора и ценообразования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Бреус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Р.А. - заместитель главы, курирующий вопросы экологической безопасности, деятельность службы «Безопасный город» и взаимодействие с казачеством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1B55A5" w:rsidTr="001B55A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Воронина Т.В.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</w:t>
            </w:r>
          </w:p>
          <w:p w:rsidR="001B55A5" w:rsidRDefault="001B5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55A5" w:rsidTr="001B55A5">
        <w:trPr>
          <w:trHeight w:val="4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A5" w:rsidRDefault="001B55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  <w:p w:rsidR="001B55A5" w:rsidRDefault="001B55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A5" w:rsidRDefault="001B55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851</w:t>
            </w:r>
          </w:p>
        </w:tc>
      </w:tr>
    </w:tbl>
    <w:p w:rsidR="001B55A5" w:rsidRDefault="001B55A5" w:rsidP="001B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муниципального образования И.А. Дяченко принято </w:t>
      </w:r>
      <w:r>
        <w:rPr>
          <w:b/>
          <w:sz w:val="28"/>
          <w:szCs w:val="28"/>
        </w:rPr>
        <w:t>131</w:t>
      </w:r>
      <w:r>
        <w:rPr>
          <w:sz w:val="28"/>
          <w:szCs w:val="28"/>
        </w:rPr>
        <w:t xml:space="preserve"> (15 %) граждан, обратившихся на личные приемы.</w:t>
      </w:r>
    </w:p>
    <w:p w:rsidR="001B55A5" w:rsidRDefault="001B55A5" w:rsidP="001B55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обращений граждан на личном приеме за 2020 год: 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положительно разрешены – 140 (16%) и 18 обращений до приёма;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разъяснено – 530 (62 %);</w:t>
      </w:r>
    </w:p>
    <w:p w:rsidR="001B55A5" w:rsidRDefault="001B55A5" w:rsidP="001B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отказано – 3.</w:t>
      </w:r>
    </w:p>
    <w:p w:rsidR="001B55A5" w:rsidRDefault="001B55A5" w:rsidP="001B55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находится </w:t>
      </w:r>
      <w:r>
        <w:rPr>
          <w:b/>
          <w:color w:val="000000"/>
          <w:sz w:val="28"/>
          <w:szCs w:val="28"/>
        </w:rPr>
        <w:t>137 поддержанных</w:t>
      </w:r>
      <w:r>
        <w:rPr>
          <w:color w:val="000000"/>
          <w:sz w:val="28"/>
          <w:szCs w:val="28"/>
        </w:rPr>
        <w:t xml:space="preserve"> обращений, по которым заявителям обещано разрешение их вопросов, установлены сроки исполнения.  Вопросы </w:t>
      </w:r>
      <w:proofErr w:type="gramStart"/>
      <w:r>
        <w:rPr>
          <w:color w:val="000000"/>
          <w:sz w:val="28"/>
          <w:szCs w:val="28"/>
        </w:rPr>
        <w:t>поставлены  на</w:t>
      </w:r>
      <w:proofErr w:type="gramEnd"/>
      <w:r>
        <w:rPr>
          <w:color w:val="000000"/>
          <w:sz w:val="28"/>
          <w:szCs w:val="28"/>
        </w:rPr>
        <w:t xml:space="preserve"> контроль полного исполнения.   </w:t>
      </w:r>
    </w:p>
    <w:p w:rsidR="001B55A5" w:rsidRDefault="001B55A5" w:rsidP="001B55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единый день приема граждан (еженедельно, четверг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  14.00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)  прием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проводится руководителями структурных подразделений, главами внутригородских районов и сельских округов. </w:t>
      </w:r>
    </w:p>
    <w:p w:rsidR="001B55A5" w:rsidRDefault="001B55A5" w:rsidP="001B55A5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отчётный период в отделе обращений юридических и физических лиц начальником отдела и специалистом по приёму принято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</w:t>
      </w:r>
    </w:p>
    <w:p w:rsidR="001B55A5" w:rsidRDefault="001B55A5" w:rsidP="001B5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52 рабочие группы по проблемным вопросам заявителей в отделе обращений и 46 выездов по месту жительства заявителей. </w:t>
      </w:r>
    </w:p>
    <w:p w:rsidR="001B55A5" w:rsidRDefault="001B55A5" w:rsidP="001B55A5">
      <w:pPr>
        <w:ind w:firstLine="360"/>
        <w:jc w:val="both"/>
        <w:rPr>
          <w:color w:val="000000"/>
          <w:sz w:val="28"/>
          <w:szCs w:val="28"/>
        </w:rPr>
      </w:pPr>
    </w:p>
    <w:p w:rsidR="001B55A5" w:rsidRDefault="001B55A5" w:rsidP="001B55A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2020 году удалось положительно разрешить длительно не разрешаемые вопросы.  Приведу несколько примеров:</w:t>
      </w:r>
    </w:p>
    <w:p w:rsidR="001B55A5" w:rsidRDefault="001B55A5" w:rsidP="001B55A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•  П</w:t>
      </w:r>
      <w:r>
        <w:rPr>
          <w:color w:val="000000"/>
          <w:sz w:val="28"/>
          <w:szCs w:val="28"/>
        </w:rPr>
        <w:t>роведена</w:t>
      </w:r>
      <w:proofErr w:type="gramEnd"/>
      <w:r>
        <w:rPr>
          <w:color w:val="000000"/>
          <w:sz w:val="28"/>
          <w:szCs w:val="28"/>
        </w:rPr>
        <w:t xml:space="preserve"> реконструкция велодорожек на Набережной;</w:t>
      </w:r>
    </w:p>
    <w:p w:rsidR="001B55A5" w:rsidRDefault="001B55A5" w:rsidP="001B55A5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казано содействие в подключении многоквартирного жилого дома по ул. Кипарисовая д. 6 (ЖК «Надежда» в с. </w:t>
      </w:r>
      <w:proofErr w:type="spellStart"/>
      <w:r>
        <w:rPr>
          <w:color w:val="000000"/>
          <w:sz w:val="28"/>
          <w:szCs w:val="28"/>
        </w:rPr>
        <w:t>Цемдолина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сетям газоснабжения;</w:t>
      </w:r>
    </w:p>
    <w:p w:rsidR="001B55A5" w:rsidRDefault="001B55A5" w:rsidP="001B55A5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казано содействие в восстановлении газоснабжения частного домовладения;</w:t>
      </w:r>
    </w:p>
    <w:p w:rsidR="001B55A5" w:rsidRDefault="001B55A5" w:rsidP="001B55A5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остроена   канализационная система по ул. </w:t>
      </w:r>
      <w:proofErr w:type="spellStart"/>
      <w:r>
        <w:rPr>
          <w:color w:val="000000"/>
          <w:sz w:val="28"/>
          <w:szCs w:val="28"/>
        </w:rPr>
        <w:t>Борисовская</w:t>
      </w:r>
      <w:proofErr w:type="spellEnd"/>
      <w:r>
        <w:rPr>
          <w:color w:val="000000"/>
          <w:sz w:val="28"/>
          <w:szCs w:val="28"/>
        </w:rPr>
        <w:t>; </w:t>
      </w:r>
      <w:r>
        <w:t xml:space="preserve"> </w:t>
      </w:r>
    </w:p>
    <w:p w:rsidR="001B55A5" w:rsidRDefault="001B55A5" w:rsidP="001B55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осстановлены </w:t>
      </w:r>
      <w:proofErr w:type="spellStart"/>
      <w:r>
        <w:rPr>
          <w:color w:val="000000"/>
          <w:sz w:val="28"/>
          <w:szCs w:val="28"/>
        </w:rPr>
        <w:t>ливнеперехваты</w:t>
      </w:r>
      <w:proofErr w:type="spellEnd"/>
      <w:r>
        <w:rPr>
          <w:color w:val="000000"/>
          <w:sz w:val="28"/>
          <w:szCs w:val="28"/>
        </w:rPr>
        <w:t xml:space="preserve"> на пересечении ул. Кутузовской д. 17 и </w:t>
      </w:r>
      <w:proofErr w:type="spellStart"/>
      <w:r>
        <w:rPr>
          <w:color w:val="000000"/>
          <w:sz w:val="28"/>
          <w:szCs w:val="28"/>
        </w:rPr>
        <w:t>Видова</w:t>
      </w:r>
      <w:proofErr w:type="spellEnd"/>
      <w:r>
        <w:rPr>
          <w:color w:val="000000"/>
          <w:sz w:val="28"/>
          <w:szCs w:val="28"/>
        </w:rPr>
        <w:t xml:space="preserve"> д. 65а;</w:t>
      </w:r>
    </w:p>
    <w:p w:rsidR="001B55A5" w:rsidRDefault="001B55A5" w:rsidP="001B55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остроена система </w:t>
      </w:r>
      <w:proofErr w:type="spellStart"/>
      <w:r>
        <w:rPr>
          <w:color w:val="000000"/>
          <w:sz w:val="28"/>
          <w:szCs w:val="28"/>
        </w:rPr>
        <w:t>ливнеотведения</w:t>
      </w:r>
      <w:proofErr w:type="spellEnd"/>
      <w:r>
        <w:rPr>
          <w:color w:val="000000"/>
          <w:sz w:val="28"/>
          <w:szCs w:val="28"/>
        </w:rPr>
        <w:t xml:space="preserve"> и отремонтированы дорожные полотна на ул. Солнечная и Гоголя в с. Борисовка;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 коллективному обращению </w:t>
      </w:r>
      <w:proofErr w:type="gramStart"/>
      <w:r>
        <w:rPr>
          <w:sz w:val="28"/>
          <w:szCs w:val="28"/>
        </w:rPr>
        <w:t>жителей  ул.</w:t>
      </w:r>
      <w:proofErr w:type="gramEnd"/>
      <w:r>
        <w:rPr>
          <w:sz w:val="28"/>
          <w:szCs w:val="28"/>
        </w:rPr>
        <w:t xml:space="preserve"> Ворошилова в х. Семигорье за</w:t>
      </w:r>
      <w:r>
        <w:rPr>
          <w:rFonts w:eastAsia="Times New Roman"/>
          <w:sz w:val="28"/>
          <w:szCs w:val="28"/>
        </w:rPr>
        <w:t xml:space="preserve">бетонировано дорожное полотно; 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несены изменения в схему графика движения автобусов для осуществления пассажирских перевозок по ул. Набережная им. Адмирала Серебрякова;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роизведено </w:t>
      </w:r>
      <w:proofErr w:type="spellStart"/>
      <w:r>
        <w:rPr>
          <w:rFonts w:eastAsia="Times New Roman"/>
          <w:sz w:val="28"/>
          <w:szCs w:val="28"/>
        </w:rPr>
        <w:t>берегоукрепление</w:t>
      </w:r>
      <w:proofErr w:type="spellEnd"/>
      <w:r>
        <w:rPr>
          <w:rFonts w:eastAsia="Times New Roman"/>
          <w:sz w:val="28"/>
          <w:szCs w:val="28"/>
        </w:rPr>
        <w:t xml:space="preserve"> русла р. </w:t>
      </w:r>
      <w:proofErr w:type="spellStart"/>
      <w:r>
        <w:rPr>
          <w:rFonts w:eastAsia="Times New Roman"/>
          <w:sz w:val="28"/>
          <w:szCs w:val="28"/>
        </w:rPr>
        <w:t>Баканка</w:t>
      </w:r>
      <w:proofErr w:type="spellEnd"/>
      <w:r>
        <w:rPr>
          <w:rFonts w:eastAsia="Times New Roman"/>
          <w:sz w:val="28"/>
          <w:szCs w:val="28"/>
        </w:rPr>
        <w:t>, в районе жилого дома по ул. Шоссейная, 55 «А» п. Горный;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бустроен тротуар </w:t>
      </w:r>
      <w:proofErr w:type="gramStart"/>
      <w:r>
        <w:rPr>
          <w:rFonts w:eastAsia="Times New Roman"/>
          <w:sz w:val="28"/>
          <w:szCs w:val="28"/>
        </w:rPr>
        <w:t>у  СОШ</w:t>
      </w:r>
      <w:proofErr w:type="gramEnd"/>
      <w:r>
        <w:rPr>
          <w:rFonts w:eastAsia="Times New Roman"/>
          <w:sz w:val="28"/>
          <w:szCs w:val="28"/>
        </w:rPr>
        <w:t xml:space="preserve"> № 17 по ул. Фрунзе;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тремонтировано дорожное полотно ул. Славы и ул. Санкт-Петербургской в ст. Раевской; 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По коллективному обращению любителей рыбной ловли </w:t>
      </w:r>
      <w:proofErr w:type="gramStart"/>
      <w:r>
        <w:rPr>
          <w:rFonts w:eastAsia="Times New Roman"/>
          <w:sz w:val="28"/>
          <w:szCs w:val="28"/>
        </w:rPr>
        <w:t>обустроен  лодочный</w:t>
      </w:r>
      <w:proofErr w:type="gramEnd"/>
      <w:r>
        <w:rPr>
          <w:rFonts w:eastAsia="Times New Roman"/>
          <w:sz w:val="28"/>
          <w:szCs w:val="28"/>
        </w:rPr>
        <w:t xml:space="preserve"> спуск в п. Алексино;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остроена линия наружного освещения по ул. 1-ая Заводская;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бустроены подъездные пути к   ул. Заречной (8 домов) в х. Горный;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бустроены тротуары на участке от железнодорожного переезда по ул. Ленина в п. Верхнебаканский;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становлен     светофор по ул. Васенко, в районе железнодорожной больницы;</w:t>
      </w:r>
    </w:p>
    <w:p w:rsidR="001B55A5" w:rsidRDefault="001B55A5" w:rsidP="001B55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•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бустроено дорожное полотно по ул. Садовой от ул. Красной до ул. Героев в ст. Раевская;</w:t>
      </w:r>
    </w:p>
    <w:p w:rsidR="001B55A5" w:rsidRDefault="001B55A5" w:rsidP="001B55A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роизведен </w:t>
      </w:r>
      <w:proofErr w:type="gramStart"/>
      <w:r>
        <w:rPr>
          <w:rFonts w:eastAsia="Times New Roman"/>
          <w:sz w:val="28"/>
          <w:szCs w:val="28"/>
        </w:rPr>
        <w:t>ремонт  дороги</w:t>
      </w:r>
      <w:proofErr w:type="gramEnd"/>
      <w:r>
        <w:rPr>
          <w:rFonts w:eastAsia="Times New Roman"/>
          <w:sz w:val="28"/>
          <w:szCs w:val="28"/>
        </w:rPr>
        <w:t xml:space="preserve"> от х. Лесничество до х. </w:t>
      </w:r>
      <w:proofErr w:type="spellStart"/>
      <w:r>
        <w:rPr>
          <w:rFonts w:eastAsia="Times New Roman"/>
          <w:sz w:val="28"/>
          <w:szCs w:val="28"/>
        </w:rPr>
        <w:t>Дюрсо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B55A5" w:rsidRDefault="001B55A5" w:rsidP="001B55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остроен газопровод в СНТ «Судоремонтник», «Энергетик», «Звездочка» и «</w:t>
      </w:r>
      <w:proofErr w:type="spellStart"/>
      <w:r>
        <w:rPr>
          <w:color w:val="000000"/>
          <w:sz w:val="28"/>
          <w:szCs w:val="28"/>
        </w:rPr>
        <w:t>Приморец</w:t>
      </w:r>
      <w:proofErr w:type="spellEnd"/>
      <w:r>
        <w:rPr>
          <w:color w:val="000000"/>
          <w:sz w:val="28"/>
          <w:szCs w:val="28"/>
        </w:rPr>
        <w:t>»;</w:t>
      </w:r>
    </w:p>
    <w:p w:rsidR="001B55A5" w:rsidRDefault="001B55A5" w:rsidP="001B55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Предоставлена квартира вне очереди </w:t>
      </w:r>
      <w:r>
        <w:rPr>
          <w:color w:val="000000"/>
          <w:sz w:val="28"/>
          <w:szCs w:val="28"/>
        </w:rPr>
        <w:t>многодетной</w:t>
      </w:r>
      <w:r>
        <w:rPr>
          <w:color w:val="000000"/>
          <w:sz w:val="28"/>
          <w:szCs w:val="28"/>
        </w:rPr>
        <w:t xml:space="preserve"> семье, где воспитываются дети-инвалиды</w:t>
      </w:r>
      <w:r>
        <w:rPr>
          <w:color w:val="000000"/>
          <w:sz w:val="28"/>
          <w:szCs w:val="28"/>
        </w:rPr>
        <w:t xml:space="preserve"> и многие другие.</w:t>
      </w:r>
      <w:r>
        <w:rPr>
          <w:color w:val="000000"/>
          <w:sz w:val="28"/>
          <w:szCs w:val="28"/>
        </w:rPr>
        <w:t xml:space="preserve"> </w:t>
      </w:r>
    </w:p>
    <w:p w:rsidR="001B55A5" w:rsidRDefault="001B55A5" w:rsidP="001B55A5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 всем проблемным вопросам, разрешение которых не достигнуто в 2020 году, проведены совещания, рабочие группы с участием структурных подразделений, намечены пути и сроки решения.</w:t>
      </w:r>
    </w:p>
    <w:p w:rsidR="001B55A5" w:rsidRDefault="001B55A5" w:rsidP="001B55A5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1B55A5" w:rsidRDefault="001B55A5" w:rsidP="001B55A5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1B55A5" w:rsidRDefault="001B55A5" w:rsidP="001B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сети</w:t>
      </w:r>
    </w:p>
    <w:p w:rsidR="001B55A5" w:rsidRDefault="001B55A5" w:rsidP="001B55A5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Активно  использовалась</w:t>
      </w:r>
      <w:proofErr w:type="gramEnd"/>
      <w:r>
        <w:rPr>
          <w:sz w:val="28"/>
          <w:szCs w:val="28"/>
        </w:rPr>
        <w:t xml:space="preserve"> и далее используется социальная сеть «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», где у  главы муниципального образования 45 тысяч подписчиков. </w:t>
      </w:r>
    </w:p>
    <w:p w:rsidR="001B55A5" w:rsidRDefault="001B55A5" w:rsidP="001B55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того, что многие жители активно </w:t>
      </w:r>
      <w:proofErr w:type="gramStart"/>
      <w:r>
        <w:rPr>
          <w:sz w:val="28"/>
          <w:szCs w:val="28"/>
        </w:rPr>
        <w:t>пользуются  социальной</w:t>
      </w:r>
      <w:proofErr w:type="gramEnd"/>
      <w:r>
        <w:rPr>
          <w:sz w:val="28"/>
          <w:szCs w:val="28"/>
        </w:rPr>
        <w:t xml:space="preserve"> сетью «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», с текущего года главой муниципального образования организована активная работа с сообщениями, поступающими в </w:t>
      </w:r>
      <w:proofErr w:type="spellStart"/>
      <w:r>
        <w:rPr>
          <w:sz w:val="28"/>
          <w:szCs w:val="28"/>
          <w:lang w:val="en-US"/>
        </w:rPr>
        <w:t>Direkt</w:t>
      </w:r>
      <w:proofErr w:type="spellEnd"/>
      <w:r>
        <w:rPr>
          <w:sz w:val="28"/>
          <w:szCs w:val="28"/>
        </w:rPr>
        <w:t xml:space="preserve">, и комментариях. Срок рассмотрения у них оперативный - 24 часа. Все ответы, подготовленные структурными подразделениями размещаются заявителям в социальных сетях. </w:t>
      </w:r>
    </w:p>
    <w:p w:rsidR="001B55A5" w:rsidRDefault="001B55A5" w:rsidP="001B55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12  месяцев</w:t>
      </w:r>
      <w:proofErr w:type="gramEnd"/>
      <w:r>
        <w:rPr>
          <w:sz w:val="28"/>
          <w:szCs w:val="28"/>
        </w:rPr>
        <w:t xml:space="preserve"> 2020 года главе города в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 xml:space="preserve"> главы поступило 8405  сообщений, что на 35% больше за аналогичный период прошлого года. Все сообщения отработаны в полном объёме.</w:t>
      </w: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</w:p>
    <w:p w:rsidR="001B55A5" w:rsidRDefault="001B55A5" w:rsidP="001B55A5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формы работы руководства администрации города</w:t>
      </w:r>
    </w:p>
    <w:p w:rsidR="001B55A5" w:rsidRDefault="001B55A5" w:rsidP="001B55A5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жителями, внедренные в 2020 году: </w:t>
      </w:r>
    </w:p>
    <w:p w:rsidR="001B55A5" w:rsidRDefault="001B55A5" w:rsidP="001B55A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апреля месяца внедрены приемы граждан главой администрации муниципального </w:t>
      </w:r>
      <w:proofErr w:type="gramStart"/>
      <w:r>
        <w:rPr>
          <w:sz w:val="28"/>
          <w:szCs w:val="28"/>
        </w:rPr>
        <w:t>образования  и</w:t>
      </w:r>
      <w:proofErr w:type="gramEnd"/>
      <w:r>
        <w:rPr>
          <w:sz w:val="28"/>
          <w:szCs w:val="28"/>
        </w:rPr>
        <w:t xml:space="preserve"> его заместителями в режиме видеоконференцсвязи.</w:t>
      </w:r>
    </w:p>
    <w:p w:rsidR="001B55A5" w:rsidRDefault="001B55A5" w:rsidP="001B55A5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Выездные приемы мобильной приемной главы муниципального </w:t>
      </w:r>
      <w:proofErr w:type="gramStart"/>
      <w:r>
        <w:rPr>
          <w:color w:val="000000"/>
          <w:sz w:val="28"/>
          <w:szCs w:val="28"/>
        </w:rPr>
        <w:t>образования  в</w:t>
      </w:r>
      <w:proofErr w:type="gramEnd"/>
      <w:r>
        <w:rPr>
          <w:color w:val="000000"/>
          <w:sz w:val="28"/>
          <w:szCs w:val="28"/>
        </w:rPr>
        <w:t xml:space="preserve"> сельских округах при участии заместителей главы муниципального образования.</w:t>
      </w:r>
    </w:p>
    <w:p w:rsidR="001B55A5" w:rsidRDefault="001B55A5" w:rsidP="001B55A5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достигнутой договоренности между администрацией города и Новороссийской коллегией адвокатов, с ноября 2020 года, еженедельно, проводят приемы граждан адвокаты. </w:t>
      </w:r>
    </w:p>
    <w:p w:rsidR="001B55A5" w:rsidRDefault="001B55A5" w:rsidP="001B55A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октября текущего года проводятся тематические </w:t>
      </w:r>
      <w:proofErr w:type="gramStart"/>
      <w:r>
        <w:rPr>
          <w:sz w:val="28"/>
          <w:szCs w:val="28"/>
        </w:rPr>
        <w:t>расширенные  аппаратные</w:t>
      </w:r>
      <w:proofErr w:type="gramEnd"/>
      <w:r>
        <w:rPr>
          <w:sz w:val="28"/>
          <w:szCs w:val="28"/>
        </w:rPr>
        <w:t xml:space="preserve"> совещания в «прямом» эфире с использованием социальной сети «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» , в ходе которых обсуждаются разные вопросы (социальная поддержка  семей, о ходе реализации национальных проектов, подготовка к праздничным мероприятиям, обустройство дорог, вопросы жилищно-коммунального хозяйства, в том числе вопросы водоснабжения,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, переселение из аварийного жилья и другие). От жителей поступают в комментариях и по телефону «прямого» эфира вопросы, на которые им направляются ответы.</w:t>
      </w:r>
    </w:p>
    <w:p w:rsidR="001B55A5" w:rsidRDefault="001B55A5" w:rsidP="001B55A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муниципального образования, также проводят «</w:t>
      </w:r>
      <w:proofErr w:type="gramStart"/>
      <w:r>
        <w:rPr>
          <w:sz w:val="28"/>
          <w:szCs w:val="28"/>
        </w:rPr>
        <w:t>прямые»  эфиры</w:t>
      </w:r>
      <w:proofErr w:type="gramEnd"/>
      <w:r>
        <w:rPr>
          <w:sz w:val="28"/>
          <w:szCs w:val="28"/>
        </w:rPr>
        <w:t xml:space="preserve"> по своим направлениям работы с целью информирования граждан.</w:t>
      </w:r>
    </w:p>
    <w:p w:rsidR="001B55A5" w:rsidRDefault="001B55A5" w:rsidP="001B55A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4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Т.В. Воронина</w:t>
      </w: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:rsidR="001B55A5" w:rsidRDefault="001B55A5" w:rsidP="001B55A5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Патай</w:t>
      </w:r>
      <w:proofErr w:type="spellEnd"/>
      <w:r>
        <w:rPr>
          <w:sz w:val="28"/>
          <w:szCs w:val="28"/>
        </w:rPr>
        <w:t xml:space="preserve"> М.М. </w:t>
      </w:r>
    </w:p>
    <w:p w:rsidR="001B55A5" w:rsidRDefault="001B55A5" w:rsidP="001B55A5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Сахнова Е.Г.</w:t>
      </w:r>
    </w:p>
    <w:sectPr w:rsidR="001B55A5" w:rsidSect="009A54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17DFD"/>
    <w:multiLevelType w:val="multilevel"/>
    <w:tmpl w:val="46D8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8"/>
    <w:rsid w:val="00036888"/>
    <w:rsid w:val="001B55A5"/>
    <w:rsid w:val="009A548D"/>
    <w:rsid w:val="00E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CDAD-35E9-4E98-B49F-F54791D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55A5"/>
    <w:rPr>
      <w:color w:val="0000FF"/>
      <w:u w:val="single"/>
    </w:rPr>
  </w:style>
  <w:style w:type="paragraph" w:styleId="a4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semiHidden/>
    <w:unhideWhenUsed/>
    <w:qFormat/>
    <w:rsid w:val="001B55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qFormat/>
    <w:rsid w:val="001B55A5"/>
    <w:rPr>
      <w:sz w:val="24"/>
      <w:szCs w:val="24"/>
    </w:rPr>
  </w:style>
  <w:style w:type="paragraph" w:customStyle="1" w:styleId="Default">
    <w:name w:val="Default"/>
    <w:uiPriority w:val="99"/>
    <w:qFormat/>
    <w:rsid w:val="001B55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ailrucssattributepostfixmrcssattr">
    <w:name w:val="mailrucssattributepostfix_mr_css_attr"/>
    <w:basedOn w:val="a"/>
    <w:uiPriority w:val="99"/>
    <w:qFormat/>
    <w:rsid w:val="001B5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rsid w:val="001B55A5"/>
  </w:style>
  <w:style w:type="character" w:styleId="a5">
    <w:name w:val="Strong"/>
    <w:basedOn w:val="a0"/>
    <w:uiPriority w:val="22"/>
    <w:qFormat/>
    <w:rsid w:val="001B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0"/>
      <c:hPercent val="10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55908988197661E-2"/>
          <c:y val="0.12676088565852345"/>
          <c:w val="0.5999182419270761"/>
          <c:h val="0.728772057338986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письменных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12055</c:v>
                </c:pt>
                <c:pt idx="1">
                  <c:v>14766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A9-4CAC-A894-06ADEF8E65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администрацию города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6258</c:v>
                </c:pt>
                <c:pt idx="1">
                  <c:v>7616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A9-4CAC-A894-06ADEF8E65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в администрацию Краснодарского края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4681</c:v>
                </c:pt>
                <c:pt idx="1">
                  <c:v>5559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A9-4CAC-A894-06ADEF8E65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в администрацию Президента РФ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1116</c:v>
                </c:pt>
                <c:pt idx="1">
                  <c:v>1591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A9-4CAC-A894-06ADEF8E6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990504"/>
        <c:axId val="244988544"/>
        <c:axId val="245627800"/>
      </c:bar3DChart>
      <c:catAx>
        <c:axId val="24499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94" baseline="0">
                <a:latin typeface="Times New Roman" pitchFamily="18" charset="0"/>
              </a:defRPr>
            </a:pPr>
            <a:endParaRPr lang="ru-RU"/>
          </a:p>
        </c:txPr>
        <c:crossAx val="244988544"/>
        <c:crosses val="autoZero"/>
        <c:auto val="1"/>
        <c:lblAlgn val="ctr"/>
        <c:lblOffset val="100"/>
        <c:noMultiLvlLbl val="0"/>
      </c:catAx>
      <c:valAx>
        <c:axId val="244988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990504"/>
        <c:crosses val="autoZero"/>
        <c:crossBetween val="between"/>
      </c:valAx>
      <c:serAx>
        <c:axId val="245627800"/>
        <c:scaling>
          <c:orientation val="minMax"/>
        </c:scaling>
        <c:delete val="1"/>
        <c:axPos val="b"/>
        <c:majorTickMark val="out"/>
        <c:minorTickMark val="none"/>
        <c:tickLblPos val="nextTo"/>
        <c:crossAx val="244988544"/>
        <c:crosses val="autoZero"/>
      </c:serAx>
      <c:spPr>
        <a:noFill/>
        <a:ln w="2526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4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4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94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346694005021523"/>
          <c:y val="6.5333778414855256E-2"/>
          <c:w val="0.32084767885027032"/>
          <c:h val="0.86041850753693183"/>
        </c:manualLayout>
      </c:layout>
      <c:overlay val="0"/>
      <c:txPr>
        <a:bodyPr/>
        <a:lstStyle/>
        <a:p>
          <a:pPr>
            <a:defRPr sz="1194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49452269170579E-3"/>
          <c:y val="0.18867924528301888"/>
          <c:w val="0.78090766823161184"/>
          <c:h val="0.622641509433962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6EC-4F17-89C7-8041B0745A4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4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6EC-4F17-89C7-8041B0745A4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6EC-4F17-89C7-8041B0745A4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6EC-4F17-89C7-8041B0745A4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4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6EC-4F17-89C7-8041B0745A4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4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6EC-4F17-89C7-8041B0745A49}"/>
              </c:ext>
            </c:extLst>
          </c:dPt>
          <c:cat>
            <c:strRef>
              <c:f>Sheet1!$B$1:$G$1</c:f>
              <c:strCache>
                <c:ptCount val="6"/>
                <c:pt idx="0">
                  <c:v>жкх </c:v>
                </c:pt>
                <c:pt idx="1">
                  <c:v>земельные вопросы</c:v>
                </c:pt>
                <c:pt idx="2">
                  <c:v>социальная сфера</c:v>
                </c:pt>
                <c:pt idx="3">
                  <c:v>транспорт и связь</c:v>
                </c:pt>
                <c:pt idx="4">
                  <c:v>экология</c:v>
                </c:pt>
                <c:pt idx="5">
                  <c:v>торговля, малый бизнес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3202</c:v>
                </c:pt>
                <c:pt idx="1">
                  <c:v>1168</c:v>
                </c:pt>
                <c:pt idx="2">
                  <c:v>1266</c:v>
                </c:pt>
                <c:pt idx="3">
                  <c:v>844</c:v>
                </c:pt>
                <c:pt idx="4">
                  <c:v>99</c:v>
                </c:pt>
                <c:pt idx="5">
                  <c:v>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6EC-4F17-89C7-8041B0745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16744913928016"/>
          <c:y val="3.7735849056603772E-2"/>
          <c:w val="0.21283255086071987"/>
          <c:h val="0.93710691823899372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Е.Г.</dc:creator>
  <cp:keywords/>
  <dc:description/>
  <cp:lastModifiedBy>Сахнова Е.Г.</cp:lastModifiedBy>
  <cp:revision>2</cp:revision>
  <dcterms:created xsi:type="dcterms:W3CDTF">2021-01-14T10:55:00Z</dcterms:created>
  <dcterms:modified xsi:type="dcterms:W3CDTF">2021-01-14T10:55:00Z</dcterms:modified>
</cp:coreProperties>
</file>