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52" w:rsidRPr="006E72CF" w:rsidRDefault="00C82652" w:rsidP="006E72CF">
      <w:pPr>
        <w:jc w:val="center"/>
        <w:rPr>
          <w:b/>
        </w:rPr>
      </w:pPr>
      <w:r w:rsidRPr="006E72CF">
        <w:rPr>
          <w:b/>
        </w:rPr>
        <w:t>РАЗЪЯСНЕНИЕ</w:t>
      </w:r>
    </w:p>
    <w:p w:rsidR="00C82652" w:rsidRPr="006E72CF" w:rsidRDefault="00C82652" w:rsidP="006E72CF">
      <w:pPr>
        <w:autoSpaceDE w:val="0"/>
        <w:autoSpaceDN w:val="0"/>
        <w:adjustRightInd w:val="0"/>
        <w:jc w:val="center"/>
        <w:rPr>
          <w:bCs/>
          <w:color w:val="000000"/>
        </w:rPr>
      </w:pPr>
      <w:r w:rsidRPr="006E72CF">
        <w:t xml:space="preserve">положений конкурсной документации </w:t>
      </w:r>
    </w:p>
    <w:p w:rsidR="00C82652" w:rsidRPr="00715F0F" w:rsidRDefault="00C82652" w:rsidP="006E72CF">
      <w:pPr>
        <w:spacing w:line="234" w:lineRule="auto"/>
        <w:ind w:right="259"/>
        <w:jc w:val="center"/>
      </w:pPr>
      <w:r w:rsidRPr="006E72CF">
        <w:t xml:space="preserve">открытого конкурса </w:t>
      </w:r>
      <w:r w:rsidRPr="00715F0F">
        <w:t>на право осуществления перевозок по муниципальным маршрутам регулярных перевозок в муниципальном образовании город Новороссийск по нерегулируемым тарифам</w:t>
      </w:r>
    </w:p>
    <w:p w:rsidR="00C82652" w:rsidRDefault="00C82652" w:rsidP="006E72CF">
      <w:pPr>
        <w:jc w:val="center"/>
      </w:pPr>
      <w:r w:rsidRPr="006E72CF">
        <w:t>(далее – конкурсная документация)</w:t>
      </w:r>
    </w:p>
    <w:p w:rsidR="00C82652" w:rsidRPr="006E72CF" w:rsidRDefault="00C82652" w:rsidP="006E72CF">
      <w:pPr>
        <w:jc w:val="center"/>
        <w:rPr>
          <w:b/>
        </w:rPr>
      </w:pPr>
    </w:p>
    <w:tbl>
      <w:tblPr>
        <w:tblW w:w="5000" w:type="pct"/>
        <w:tblInd w:w="13" w:type="dxa"/>
        <w:tblLook w:val="0000"/>
      </w:tblPr>
      <w:tblGrid>
        <w:gridCol w:w="550"/>
        <w:gridCol w:w="1751"/>
        <w:gridCol w:w="5024"/>
        <w:gridCol w:w="7461"/>
      </w:tblGrid>
      <w:tr w:rsidR="00C82652" w:rsidRPr="009B1007" w:rsidTr="00F06C13">
        <w:trPr>
          <w:trHeight w:val="315"/>
        </w:trPr>
        <w:tc>
          <w:tcPr>
            <w:tcW w:w="186" w:type="pct"/>
            <w:tcBorders>
              <w:top w:val="single" w:sz="8" w:space="0" w:color="000000"/>
              <w:left w:val="single" w:sz="8" w:space="0" w:color="000000"/>
              <w:bottom w:val="single" w:sz="4" w:space="0" w:color="000000"/>
            </w:tcBorders>
            <w:vAlign w:val="center"/>
          </w:tcPr>
          <w:p w:rsidR="00C82652" w:rsidRPr="009B1007" w:rsidRDefault="00C82652" w:rsidP="008B4570">
            <w:pPr>
              <w:widowControl w:val="0"/>
              <w:autoSpaceDE w:val="0"/>
              <w:autoSpaceDN w:val="0"/>
              <w:adjustRightInd w:val="0"/>
              <w:snapToGrid w:val="0"/>
              <w:jc w:val="center"/>
              <w:rPr>
                <w:color w:val="000000"/>
              </w:rPr>
            </w:pPr>
            <w:r w:rsidRPr="009B1007">
              <w:rPr>
                <w:color w:val="000000"/>
              </w:rPr>
              <w:t>№</w:t>
            </w:r>
          </w:p>
          <w:p w:rsidR="00C82652" w:rsidRPr="009B1007" w:rsidRDefault="00C82652" w:rsidP="008B4570">
            <w:pPr>
              <w:widowControl w:val="0"/>
              <w:autoSpaceDE w:val="0"/>
              <w:autoSpaceDN w:val="0"/>
              <w:adjustRightInd w:val="0"/>
              <w:jc w:val="center"/>
              <w:rPr>
                <w:color w:val="000000"/>
              </w:rPr>
            </w:pPr>
            <w:r w:rsidRPr="009B1007">
              <w:rPr>
                <w:color w:val="000000"/>
              </w:rPr>
              <w:t>п/п</w:t>
            </w:r>
          </w:p>
        </w:tc>
        <w:tc>
          <w:tcPr>
            <w:tcW w:w="592" w:type="pct"/>
            <w:tcBorders>
              <w:top w:val="single" w:sz="8" w:space="0" w:color="000000"/>
              <w:left w:val="single" w:sz="8" w:space="0" w:color="000000"/>
              <w:bottom w:val="single" w:sz="4" w:space="0" w:color="000000"/>
            </w:tcBorders>
            <w:vAlign w:val="center"/>
          </w:tcPr>
          <w:p w:rsidR="00C82652" w:rsidRPr="009B1007" w:rsidRDefault="00C82652" w:rsidP="008B4570">
            <w:pPr>
              <w:widowControl w:val="0"/>
              <w:autoSpaceDE w:val="0"/>
              <w:autoSpaceDN w:val="0"/>
              <w:adjustRightInd w:val="0"/>
              <w:snapToGrid w:val="0"/>
              <w:jc w:val="center"/>
              <w:rPr>
                <w:color w:val="000000"/>
              </w:rPr>
            </w:pPr>
            <w:r w:rsidRPr="009B1007">
              <w:rPr>
                <w:color w:val="000000"/>
              </w:rPr>
              <w:t xml:space="preserve">Раздел </w:t>
            </w:r>
          </w:p>
          <w:p w:rsidR="00C82652" w:rsidRPr="009B1007" w:rsidRDefault="00C82652" w:rsidP="008B4570">
            <w:pPr>
              <w:widowControl w:val="0"/>
              <w:autoSpaceDE w:val="0"/>
              <w:autoSpaceDN w:val="0"/>
              <w:adjustRightInd w:val="0"/>
              <w:jc w:val="center"/>
              <w:rPr>
                <w:color w:val="000000"/>
              </w:rPr>
            </w:pPr>
            <w:r w:rsidRPr="009B1007">
              <w:rPr>
                <w:color w:val="000000"/>
              </w:rPr>
              <w:t>конкурсной документации или извещения</w:t>
            </w:r>
          </w:p>
        </w:tc>
        <w:tc>
          <w:tcPr>
            <w:tcW w:w="1699" w:type="pct"/>
            <w:tcBorders>
              <w:top w:val="single" w:sz="8" w:space="0" w:color="000000"/>
              <w:left w:val="single" w:sz="8" w:space="0" w:color="000000"/>
              <w:bottom w:val="single" w:sz="4" w:space="0" w:color="000000"/>
              <w:right w:val="single" w:sz="8" w:space="0" w:color="000000"/>
            </w:tcBorders>
            <w:vAlign w:val="center"/>
          </w:tcPr>
          <w:p w:rsidR="00C82652" w:rsidRPr="009B1007" w:rsidRDefault="00C82652" w:rsidP="008B4570">
            <w:pPr>
              <w:widowControl w:val="0"/>
              <w:autoSpaceDE w:val="0"/>
              <w:autoSpaceDN w:val="0"/>
              <w:adjustRightInd w:val="0"/>
              <w:snapToGrid w:val="0"/>
              <w:jc w:val="center"/>
              <w:rPr>
                <w:color w:val="000000"/>
              </w:rPr>
            </w:pPr>
            <w:r w:rsidRPr="009B1007">
              <w:rPr>
                <w:color w:val="000000"/>
              </w:rPr>
              <w:t xml:space="preserve">Содержание запроса на разъяснение </w:t>
            </w:r>
          </w:p>
          <w:p w:rsidR="00C82652" w:rsidRPr="009B1007" w:rsidRDefault="00C82652" w:rsidP="008B4570">
            <w:pPr>
              <w:widowControl w:val="0"/>
              <w:autoSpaceDE w:val="0"/>
              <w:autoSpaceDN w:val="0"/>
              <w:adjustRightInd w:val="0"/>
              <w:snapToGrid w:val="0"/>
              <w:jc w:val="center"/>
              <w:rPr>
                <w:color w:val="000000"/>
              </w:rPr>
            </w:pPr>
            <w:r w:rsidRPr="009B1007">
              <w:rPr>
                <w:color w:val="000000"/>
              </w:rPr>
              <w:t xml:space="preserve">положений конкурсной документации или извещения </w:t>
            </w:r>
          </w:p>
        </w:tc>
        <w:tc>
          <w:tcPr>
            <w:tcW w:w="2523" w:type="pct"/>
            <w:tcBorders>
              <w:top w:val="single" w:sz="8" w:space="0" w:color="000000"/>
              <w:left w:val="single" w:sz="8" w:space="0" w:color="000000"/>
              <w:bottom w:val="single" w:sz="4" w:space="0" w:color="000000"/>
              <w:right w:val="single" w:sz="8" w:space="0" w:color="000000"/>
            </w:tcBorders>
          </w:tcPr>
          <w:p w:rsidR="00C82652" w:rsidRDefault="00C82652" w:rsidP="006E72CF">
            <w:pPr>
              <w:widowControl w:val="0"/>
              <w:autoSpaceDE w:val="0"/>
              <w:autoSpaceDN w:val="0"/>
              <w:adjustRightInd w:val="0"/>
              <w:snapToGrid w:val="0"/>
              <w:ind w:firstLine="317"/>
              <w:jc w:val="center"/>
              <w:rPr>
                <w:color w:val="000000"/>
              </w:rPr>
            </w:pPr>
          </w:p>
          <w:p w:rsidR="00C82652" w:rsidRPr="009B1007" w:rsidRDefault="00C82652" w:rsidP="006E72CF">
            <w:pPr>
              <w:widowControl w:val="0"/>
              <w:autoSpaceDE w:val="0"/>
              <w:autoSpaceDN w:val="0"/>
              <w:adjustRightInd w:val="0"/>
              <w:snapToGrid w:val="0"/>
              <w:ind w:firstLine="317"/>
              <w:jc w:val="center"/>
              <w:rPr>
                <w:color w:val="000000"/>
              </w:rPr>
            </w:pPr>
            <w:r>
              <w:rPr>
                <w:color w:val="000000"/>
              </w:rPr>
              <w:t>Р</w:t>
            </w:r>
            <w:r w:rsidRPr="009B1007">
              <w:rPr>
                <w:color w:val="000000"/>
              </w:rPr>
              <w:t xml:space="preserve">азъяснение </w:t>
            </w:r>
          </w:p>
          <w:p w:rsidR="00C82652" w:rsidRPr="009B1007" w:rsidRDefault="00C82652" w:rsidP="006E72CF">
            <w:pPr>
              <w:widowControl w:val="0"/>
              <w:autoSpaceDE w:val="0"/>
              <w:autoSpaceDN w:val="0"/>
              <w:adjustRightInd w:val="0"/>
              <w:snapToGrid w:val="0"/>
              <w:ind w:firstLine="317"/>
              <w:jc w:val="center"/>
              <w:rPr>
                <w:color w:val="000000"/>
              </w:rPr>
            </w:pPr>
            <w:r w:rsidRPr="009B1007">
              <w:rPr>
                <w:color w:val="000000"/>
              </w:rPr>
              <w:t>положений конкурсной документации или извещения</w:t>
            </w:r>
          </w:p>
        </w:tc>
      </w:tr>
      <w:tr w:rsidR="00C82652" w:rsidRPr="009B1007" w:rsidTr="00436C50">
        <w:trPr>
          <w:trHeight w:val="315"/>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9B1007" w:rsidRDefault="00C82652" w:rsidP="00CE573F">
            <w:pPr>
              <w:widowControl w:val="0"/>
              <w:autoSpaceDE w:val="0"/>
              <w:autoSpaceDN w:val="0"/>
              <w:adjustRightInd w:val="0"/>
              <w:snapToGrid w:val="0"/>
              <w:ind w:left="38"/>
              <w:jc w:val="center"/>
              <w:rPr>
                <w:color w:val="000000"/>
              </w:rPr>
            </w:pPr>
            <w:r>
              <w:rPr>
                <w:color w:val="000000"/>
              </w:rPr>
              <w:t>Раздел 2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Pr="00436C50" w:rsidRDefault="00C82652" w:rsidP="00436C50">
            <w:r>
              <w:t xml:space="preserve">   </w:t>
            </w:r>
            <w:r w:rsidRPr="00436C50">
              <w:t>В соответствии с Разделом 2 конкур</w:t>
            </w:r>
            <w:r>
              <w:t>сной документации открытого кон</w:t>
            </w:r>
            <w:r w:rsidRPr="00436C50">
              <w:t xml:space="preserve">курса на право осуществления перевозок по муниципальным маршрутам регулярных перевозок в муниципальном образовании город Новороссийск, размещённой на официальном сайте организатора открытого конкурса в информационно-телекоммуникационной сети «Интернет» 21.06.2018 в 20 часов 22 минуты, в столбце «Данные о транспортных средствах, которые используются для перевозок по маршруту регулярных перевозок» по маршрутам </w:t>
            </w:r>
            <w:r>
              <w:t>№ 8, 24, 30 (лот №</w:t>
            </w:r>
            <w:r w:rsidRPr="00436C50">
              <w:t xml:space="preserve"> </w:t>
            </w:r>
            <w:r>
              <w:t>1), №</w:t>
            </w:r>
            <w:r w:rsidRPr="00436C50">
              <w:t xml:space="preserve"> 6А, 19, 22 (лот </w:t>
            </w:r>
            <w:r>
              <w:t>№</w:t>
            </w:r>
            <w:r w:rsidRPr="00436C50">
              <w:t xml:space="preserve"> 2), </w:t>
            </w:r>
            <w:r>
              <w:t>№</w:t>
            </w:r>
            <w:r w:rsidRPr="00436C50">
              <w:t xml:space="preserve">5, 13 (лот </w:t>
            </w:r>
            <w:r>
              <w:t xml:space="preserve">№ </w:t>
            </w:r>
            <w:r w:rsidRPr="00436C50">
              <w:t>3) указаны класс транспортных средств (М,С) и количество транспортных средств каждого класса, однако в графе «количество транспор</w:t>
            </w:r>
            <w:r>
              <w:t>тных средств каждого класса» от</w:t>
            </w:r>
            <w:r w:rsidRPr="00436C50">
              <w:t xml:space="preserve">сутствуют указание на количество транспортных средств каждого класса. Прошу дать разъяснения, сколько транспортных средств и какого </w:t>
            </w:r>
            <w:r>
              <w:t>класса необходимо представлять?</w:t>
            </w:r>
          </w:p>
          <w:p w:rsidR="00C82652" w:rsidRPr="009B1007" w:rsidRDefault="00C82652" w:rsidP="006E72CF">
            <w:pPr>
              <w:widowControl w:val="0"/>
              <w:autoSpaceDE w:val="0"/>
              <w:autoSpaceDN w:val="0"/>
              <w:adjustRightInd w:val="0"/>
              <w:snapToGrid w:val="0"/>
              <w:ind w:firstLine="320"/>
              <w:jc w:val="both"/>
              <w:rPr>
                <w:color w:val="000000"/>
              </w:rPr>
            </w:pPr>
          </w:p>
        </w:tc>
        <w:tc>
          <w:tcPr>
            <w:tcW w:w="2523" w:type="pct"/>
            <w:tcBorders>
              <w:top w:val="single" w:sz="8" w:space="0" w:color="000000"/>
              <w:left w:val="single" w:sz="8" w:space="0" w:color="000000"/>
              <w:bottom w:val="single" w:sz="8" w:space="0" w:color="000000"/>
              <w:right w:val="single" w:sz="8" w:space="0" w:color="000000"/>
            </w:tcBorders>
          </w:tcPr>
          <w:p w:rsidR="00C82652" w:rsidRDefault="00C82652" w:rsidP="00436C50">
            <w:pPr>
              <w:widowControl w:val="0"/>
              <w:autoSpaceDE w:val="0"/>
              <w:autoSpaceDN w:val="0"/>
              <w:adjustRightInd w:val="0"/>
              <w:snapToGrid w:val="0"/>
              <w:jc w:val="both"/>
            </w:pPr>
            <w:r>
              <w:t>П</w:t>
            </w:r>
            <w:r w:rsidRPr="00436C50">
              <w:t xml:space="preserve">о маршрутам </w:t>
            </w:r>
            <w:r>
              <w:t>№ 8, 24, 30 (лот №</w:t>
            </w:r>
            <w:r w:rsidRPr="00436C50">
              <w:t xml:space="preserve"> </w:t>
            </w:r>
            <w:r>
              <w:t>1), №</w:t>
            </w:r>
            <w:r w:rsidRPr="00436C50">
              <w:t xml:space="preserve"> 6А, 19, 22 (лот </w:t>
            </w:r>
            <w:r>
              <w:t>№</w:t>
            </w:r>
            <w:r w:rsidRPr="00436C50">
              <w:t xml:space="preserve"> 2), </w:t>
            </w:r>
            <w:r>
              <w:t>№</w:t>
            </w:r>
            <w:r w:rsidRPr="00436C50">
              <w:t xml:space="preserve">5, 13 (лот </w:t>
            </w:r>
            <w:r>
              <w:t xml:space="preserve">№ </w:t>
            </w:r>
            <w:r w:rsidRPr="00436C50">
              <w:t>3)</w:t>
            </w:r>
            <w:r>
              <w:t xml:space="preserve"> могут быть использованы транспортные средства класса М или С, участник имеет право самостоятельно выбрать класс транспортного средства, заявленного в лоте: М или С, либо и М и С.</w:t>
            </w:r>
          </w:p>
          <w:p w:rsidR="00C82652" w:rsidRDefault="00C82652" w:rsidP="00436C50">
            <w:pPr>
              <w:widowControl w:val="0"/>
              <w:autoSpaceDE w:val="0"/>
              <w:autoSpaceDN w:val="0"/>
              <w:adjustRightInd w:val="0"/>
              <w:snapToGrid w:val="0"/>
              <w:jc w:val="both"/>
            </w:pPr>
          </w:p>
          <w:p w:rsidR="00C82652" w:rsidRDefault="00C82652" w:rsidP="00436C50">
            <w:pPr>
              <w:widowControl w:val="0"/>
              <w:autoSpaceDE w:val="0"/>
              <w:autoSpaceDN w:val="0"/>
              <w:adjustRightInd w:val="0"/>
              <w:snapToGrid w:val="0"/>
              <w:jc w:val="both"/>
            </w:pPr>
          </w:p>
          <w:p w:rsidR="00C82652" w:rsidRDefault="00C82652" w:rsidP="00436C50">
            <w:pPr>
              <w:widowControl w:val="0"/>
              <w:autoSpaceDE w:val="0"/>
              <w:autoSpaceDN w:val="0"/>
              <w:adjustRightInd w:val="0"/>
              <w:snapToGrid w:val="0"/>
              <w:jc w:val="both"/>
            </w:pPr>
          </w:p>
          <w:p w:rsidR="00C82652" w:rsidRPr="00025B70" w:rsidRDefault="00C82652" w:rsidP="00436C50">
            <w:pPr>
              <w:widowControl w:val="0"/>
              <w:autoSpaceDE w:val="0"/>
              <w:autoSpaceDN w:val="0"/>
              <w:adjustRightInd w:val="0"/>
              <w:snapToGrid w:val="0"/>
              <w:jc w:val="both"/>
            </w:pPr>
          </w:p>
        </w:tc>
      </w:tr>
      <w:tr w:rsidR="00C82652" w:rsidRPr="009B1007" w:rsidTr="00436C50">
        <w:trPr>
          <w:trHeight w:val="315"/>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CB7976" w:rsidRDefault="00C82652" w:rsidP="00CE573F">
            <w:pPr>
              <w:spacing w:after="5" w:line="263" w:lineRule="auto"/>
              <w:ind w:left="38" w:right="28"/>
              <w:jc w:val="center"/>
            </w:pPr>
            <w:r w:rsidRPr="00CB7976">
              <w:t>Раздел 4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Pr="00F91831" w:rsidRDefault="00C82652" w:rsidP="00436C50">
            <w:r w:rsidRPr="00F91831">
              <w:t>Разделом 4 конкурсной документации установлены требования, предъявляемые к транспортным средствам, а именно: для осуществления пассажирских перевозок используются транспортные средства, сертифицированные на территории Российской Федерации,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 Необходимо ли предоставлять документы, подтверждающие прохождение государственного технического осмотра транспорта средств?</w:t>
            </w:r>
          </w:p>
          <w:p w:rsidR="00C82652" w:rsidRDefault="00C82652" w:rsidP="00436C50"/>
        </w:tc>
        <w:tc>
          <w:tcPr>
            <w:tcW w:w="2523" w:type="pct"/>
            <w:tcBorders>
              <w:top w:val="single" w:sz="8" w:space="0" w:color="000000"/>
              <w:left w:val="single" w:sz="8" w:space="0" w:color="000000"/>
              <w:bottom w:val="single" w:sz="8" w:space="0" w:color="000000"/>
              <w:right w:val="single" w:sz="8" w:space="0" w:color="000000"/>
            </w:tcBorders>
          </w:tcPr>
          <w:p w:rsidR="00C82652" w:rsidRDefault="00C82652" w:rsidP="006E695C">
            <w:pPr>
              <w:widowControl w:val="0"/>
              <w:autoSpaceDE w:val="0"/>
              <w:autoSpaceDN w:val="0"/>
              <w:adjustRightInd w:val="0"/>
              <w:snapToGrid w:val="0"/>
              <w:jc w:val="both"/>
            </w:pPr>
            <w:r>
              <w:t xml:space="preserve">Разделом 3 конкурсной документации установлен перечень документов, необходимых для предоставления, а именно документы, подтверждающие: </w:t>
            </w:r>
          </w:p>
          <w:p w:rsidR="00C82652" w:rsidRDefault="00C82652" w:rsidP="006E695C">
            <w:pPr>
              <w:widowControl w:val="0"/>
              <w:autoSpaceDE w:val="0"/>
              <w:autoSpaceDN w:val="0"/>
              <w:adjustRightInd w:val="0"/>
              <w:snapToGrid w:val="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82652" w:rsidRDefault="00C82652" w:rsidP="006E695C">
            <w:pPr>
              <w:widowControl w:val="0"/>
              <w:autoSpaceDE w:val="0"/>
              <w:autoSpaceDN w:val="0"/>
              <w:adjustRightInd w:val="0"/>
              <w:snapToGrid w:val="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82652" w:rsidRDefault="00C82652" w:rsidP="006E695C">
            <w:pPr>
              <w:widowControl w:val="0"/>
              <w:autoSpaceDE w:val="0"/>
              <w:autoSpaceDN w:val="0"/>
              <w:adjustRightInd w:val="0"/>
              <w:snapToGrid w:val="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82652" w:rsidRDefault="00C82652" w:rsidP="006E695C">
            <w:pPr>
              <w:widowControl w:val="0"/>
              <w:autoSpaceDE w:val="0"/>
              <w:autoSpaceDN w:val="0"/>
              <w:adjustRightInd w:val="0"/>
              <w:snapToGrid w:val="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82652" w:rsidRDefault="00C82652" w:rsidP="006E695C">
            <w:pPr>
              <w:widowControl w:val="0"/>
              <w:autoSpaceDE w:val="0"/>
              <w:autoSpaceDN w:val="0"/>
              <w:adjustRightInd w:val="0"/>
              <w:snapToGrid w:val="0"/>
              <w:jc w:val="both"/>
            </w:pPr>
            <w:r>
              <w:t>5) наличие договора простого товарищества в письменной форме (для участников договора простого товарищества);</w:t>
            </w:r>
          </w:p>
          <w:p w:rsidR="00C82652" w:rsidRDefault="00C82652" w:rsidP="006E695C">
            <w:pPr>
              <w:widowControl w:val="0"/>
              <w:autoSpaceDE w:val="0"/>
              <w:autoSpaceDN w:val="0"/>
              <w:adjustRightInd w:val="0"/>
              <w:snapToGrid w:val="0"/>
              <w:jc w:val="both"/>
            </w:pPr>
            <w: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C82652" w:rsidRPr="00F44A15" w:rsidRDefault="00C82652" w:rsidP="006E695C">
            <w:pPr>
              <w:ind w:left="349" w:firstLine="359"/>
              <w:jc w:val="both"/>
              <w:outlineLvl w:val="0"/>
            </w:pPr>
            <w:r>
              <w:t>Также разделом 10 установлен перечень документов, прилагаемых к заявке на участие в конкурсе:</w:t>
            </w:r>
            <w:r w:rsidRPr="00F44A15">
              <w:t xml:space="preserve"> </w:t>
            </w:r>
          </w:p>
          <w:p w:rsidR="00C82652" w:rsidRPr="00F44A15" w:rsidRDefault="00C82652" w:rsidP="006E695C">
            <w:pPr>
              <w:pStyle w:val="ListParagraph"/>
              <w:numPr>
                <w:ilvl w:val="0"/>
                <w:numId w:val="12"/>
              </w:numPr>
              <w:ind w:left="0" w:firstLine="709"/>
              <w:jc w:val="both"/>
              <w:outlineLvl w:val="0"/>
            </w:pPr>
            <w:r w:rsidRPr="00F44A15">
              <w:t>опись документов, прилагаемых к заявке на участие в конкурсе, подписанная перевозчиком либо его представителем;</w:t>
            </w:r>
          </w:p>
          <w:p w:rsidR="00C82652" w:rsidRPr="00F44A15" w:rsidRDefault="00C82652" w:rsidP="006E695C">
            <w:pPr>
              <w:pStyle w:val="ListParagraph"/>
              <w:numPr>
                <w:ilvl w:val="0"/>
                <w:numId w:val="12"/>
              </w:numPr>
              <w:ind w:left="0" w:firstLine="709"/>
              <w:jc w:val="both"/>
              <w:outlineLvl w:val="0"/>
            </w:pPr>
            <w:r w:rsidRPr="00F44A15">
              <w:t>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 (предоставляется в обязательном порядке);</w:t>
            </w:r>
          </w:p>
          <w:p w:rsidR="00C82652" w:rsidRPr="00F44A15" w:rsidRDefault="00C82652" w:rsidP="006E695C">
            <w:pPr>
              <w:pStyle w:val="ListParagraph"/>
              <w:numPr>
                <w:ilvl w:val="0"/>
                <w:numId w:val="12"/>
              </w:numPr>
              <w:autoSpaceDE w:val="0"/>
              <w:autoSpaceDN w:val="0"/>
              <w:adjustRightInd w:val="0"/>
              <w:ind w:left="0" w:firstLine="708"/>
              <w:jc w:val="both"/>
              <w:rPr>
                <w:bCs/>
                <w:lang w:eastAsia="en-US"/>
              </w:rPr>
            </w:pPr>
            <w:r w:rsidRPr="00F44A15">
              <w:rPr>
                <w:bCs/>
                <w:lang w:eastAsia="en-US"/>
              </w:rPr>
              <w:t xml:space="preserve">оригинал или копия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r w:rsidRPr="00F44A15">
              <w:t>Для участников договора простого товарищества копии лицензий предоставляются на каждого участника договора простого товарищества (предоставляются в обязательном порядке)</w:t>
            </w:r>
            <w:r w:rsidRPr="00F44A15">
              <w:rPr>
                <w:bCs/>
                <w:lang w:eastAsia="en-US"/>
              </w:rPr>
              <w:t>;</w:t>
            </w:r>
          </w:p>
          <w:p w:rsidR="00C82652" w:rsidRPr="00F44A15" w:rsidRDefault="00C82652" w:rsidP="006E695C">
            <w:pPr>
              <w:pStyle w:val="ListParagraph"/>
              <w:numPr>
                <w:ilvl w:val="0"/>
                <w:numId w:val="12"/>
              </w:numPr>
              <w:autoSpaceDE w:val="0"/>
              <w:autoSpaceDN w:val="0"/>
              <w:adjustRightInd w:val="0"/>
              <w:ind w:left="0" w:firstLine="709"/>
              <w:jc w:val="both"/>
              <w:rPr>
                <w:lang w:eastAsia="en-US"/>
              </w:rPr>
            </w:pPr>
            <w:r w:rsidRPr="00F44A15">
              <w:t>выписка из ЕГРЮЛ или засвидетельствованная в нотариальном порядке копия такой выписки (для юридического лица), которая получена не ранее чем за шесть месяцев до даты размещения извещения о проведении открытого конкурса</w:t>
            </w:r>
            <w:r w:rsidRPr="00F44A15">
              <w:rPr>
                <w:lang w:eastAsia="en-US"/>
              </w:rPr>
              <w:t>;</w:t>
            </w:r>
          </w:p>
          <w:p w:rsidR="00C82652" w:rsidRPr="00F44A15" w:rsidRDefault="00C82652" w:rsidP="006E695C">
            <w:pPr>
              <w:pStyle w:val="ListParagraph"/>
              <w:numPr>
                <w:ilvl w:val="0"/>
                <w:numId w:val="12"/>
              </w:numPr>
              <w:autoSpaceDE w:val="0"/>
              <w:autoSpaceDN w:val="0"/>
              <w:adjustRightInd w:val="0"/>
              <w:ind w:left="0" w:firstLine="709"/>
              <w:jc w:val="both"/>
              <w:rPr>
                <w:lang w:eastAsia="en-US"/>
              </w:rPr>
            </w:pPr>
            <w:r w:rsidRPr="00F44A15">
              <w:t>выписка из ЕГРИП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извещения о проведении открытого конкурса;</w:t>
            </w:r>
          </w:p>
          <w:p w:rsidR="00C82652" w:rsidRPr="00F44A15" w:rsidRDefault="00C82652" w:rsidP="006E695C">
            <w:pPr>
              <w:pStyle w:val="ListParagraph"/>
              <w:numPr>
                <w:ilvl w:val="0"/>
                <w:numId w:val="12"/>
              </w:numPr>
              <w:autoSpaceDE w:val="0"/>
              <w:autoSpaceDN w:val="0"/>
              <w:adjustRightInd w:val="0"/>
              <w:ind w:left="0" w:firstLine="709"/>
              <w:jc w:val="both"/>
              <w:rPr>
                <w:lang w:eastAsia="en-US"/>
              </w:rPr>
            </w:pPr>
            <w:r w:rsidRPr="00F44A15">
              <w:rPr>
                <w:lang w:eastAsia="en-US"/>
              </w:rPr>
              <w:t>сп</w:t>
            </w:r>
            <w:r>
              <w:rPr>
                <w:lang w:eastAsia="en-US"/>
              </w:rPr>
              <w:t>равка из налоговой службы об отсутствии</w:t>
            </w:r>
            <w:r w:rsidRPr="00F44A15">
              <w:rPr>
                <w:lang w:eastAsia="en-US"/>
              </w:rPr>
              <w:t xml:space="preserve">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82652" w:rsidRPr="00F44A15" w:rsidRDefault="00C82652" w:rsidP="006E695C">
            <w:pPr>
              <w:pStyle w:val="ListParagraph"/>
              <w:numPr>
                <w:ilvl w:val="0"/>
                <w:numId w:val="12"/>
              </w:numPr>
              <w:autoSpaceDE w:val="0"/>
              <w:autoSpaceDN w:val="0"/>
              <w:adjustRightInd w:val="0"/>
              <w:ind w:left="0" w:firstLine="709"/>
              <w:jc w:val="both"/>
              <w:rPr>
                <w:bCs/>
                <w:lang w:eastAsia="en-US"/>
              </w:rPr>
            </w:pPr>
            <w:r w:rsidRPr="00F44A15">
              <w:rPr>
                <w:bCs/>
                <w:lang w:eastAsia="en-US"/>
              </w:rPr>
              <w:t xml:space="preserve">оригинал или копия </w:t>
            </w:r>
            <w:r w:rsidRPr="00F44A15">
              <w:t>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p>
          <w:p w:rsidR="00C82652" w:rsidRPr="00F44A15" w:rsidRDefault="00C82652" w:rsidP="006E695C">
            <w:pPr>
              <w:pStyle w:val="ListParagraph"/>
              <w:numPr>
                <w:ilvl w:val="0"/>
                <w:numId w:val="12"/>
              </w:numPr>
              <w:autoSpaceDE w:val="0"/>
              <w:autoSpaceDN w:val="0"/>
              <w:adjustRightInd w:val="0"/>
              <w:ind w:left="0" w:firstLine="709"/>
              <w:jc w:val="both"/>
              <w:rPr>
                <w:bCs/>
                <w:lang w:eastAsia="en-US"/>
              </w:rPr>
            </w:pPr>
            <w:r w:rsidRPr="00F44A15">
              <w:rPr>
                <w:bCs/>
                <w:lang w:eastAsia="en-US"/>
              </w:rPr>
              <w:t xml:space="preserve">оригинал или копия </w:t>
            </w:r>
            <w:r w:rsidRPr="00F44A15">
              <w:rPr>
                <w:lang w:eastAsia="en-US"/>
              </w:rPr>
              <w:t>справки о количестве дорожно-транспортных происшествий в отношении транспортных средств заявляемых на конкурс;</w:t>
            </w:r>
          </w:p>
          <w:p w:rsidR="00C82652" w:rsidRPr="00F44A15" w:rsidRDefault="00C82652" w:rsidP="006E695C">
            <w:pPr>
              <w:pStyle w:val="ListParagraph"/>
              <w:numPr>
                <w:ilvl w:val="0"/>
                <w:numId w:val="12"/>
              </w:numPr>
              <w:autoSpaceDE w:val="0"/>
              <w:autoSpaceDN w:val="0"/>
              <w:adjustRightInd w:val="0"/>
              <w:ind w:left="0" w:firstLine="709"/>
              <w:jc w:val="both"/>
              <w:rPr>
                <w:bCs/>
                <w:lang w:eastAsia="en-US"/>
              </w:rPr>
            </w:pPr>
            <w:r w:rsidRPr="00F44A15">
              <w:rPr>
                <w:bCs/>
                <w:lang w:eastAsia="en-US"/>
              </w:rPr>
              <w:t xml:space="preserve">оригинал или копия </w:t>
            </w:r>
            <w:r w:rsidRPr="00F44A15">
              <w:t>(и) и</w:t>
            </w:r>
            <w:r w:rsidRPr="00F44A15">
              <w:rPr>
                <w:lang w:eastAsia="en-US"/>
              </w:rPr>
              <w:t>сполненного (ых) государственного (ых) или муниципального (ых) контракта (ов) либо свидетельств (а)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F44A15">
              <w:t xml:space="preserve"> (предоставляются при наличии);</w:t>
            </w:r>
          </w:p>
          <w:p w:rsidR="00C82652" w:rsidRPr="00F44A15" w:rsidRDefault="00C82652" w:rsidP="006E695C">
            <w:pPr>
              <w:pStyle w:val="ListParagraph"/>
              <w:numPr>
                <w:ilvl w:val="0"/>
                <w:numId w:val="12"/>
              </w:numPr>
              <w:autoSpaceDE w:val="0"/>
              <w:autoSpaceDN w:val="0"/>
              <w:adjustRightInd w:val="0"/>
              <w:ind w:left="0" w:firstLine="709"/>
              <w:jc w:val="both"/>
              <w:rPr>
                <w:bCs/>
                <w:lang w:eastAsia="en-US"/>
              </w:rPr>
            </w:pPr>
            <w:r w:rsidRPr="00F44A15">
              <w:rPr>
                <w:lang w:eastAsia="en-US"/>
              </w:rPr>
              <w:t xml:space="preserve">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F44A15">
                <w:rPr>
                  <w:lang w:eastAsia="en-US"/>
                </w:rPr>
                <w:t>частью 8 статьи 29</w:t>
              </w:r>
            </w:hyperlink>
            <w:r w:rsidRPr="00F44A15">
              <w:rPr>
                <w:lang w:eastAsia="en-US"/>
              </w:rPr>
              <w:t xml:space="preserve"> Федерального закона 220-ФЗ</w:t>
            </w:r>
            <w:r w:rsidRPr="00F44A15">
              <w:rPr>
                <w:lang w:val="en-US" w:eastAsia="en-US"/>
              </w:rPr>
              <w:t>;</w:t>
            </w:r>
          </w:p>
          <w:p w:rsidR="00C82652" w:rsidRPr="00F44A15" w:rsidRDefault="00C82652" w:rsidP="006E695C">
            <w:pPr>
              <w:pStyle w:val="ListParagraph"/>
              <w:numPr>
                <w:ilvl w:val="0"/>
                <w:numId w:val="12"/>
              </w:numPr>
              <w:autoSpaceDE w:val="0"/>
              <w:autoSpaceDN w:val="0"/>
              <w:adjustRightInd w:val="0"/>
              <w:ind w:left="0" w:firstLine="708"/>
              <w:jc w:val="both"/>
            </w:pPr>
            <w:r w:rsidRPr="00F44A15">
              <w:rPr>
                <w:lang w:eastAsia="en-US"/>
              </w:rPr>
              <w:t>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82652" w:rsidRPr="00F44A15" w:rsidRDefault="00C82652" w:rsidP="006E695C">
            <w:pPr>
              <w:pStyle w:val="NoSpacing"/>
              <w:numPr>
                <w:ilvl w:val="0"/>
                <w:numId w:val="12"/>
              </w:numPr>
              <w:ind w:left="0" w:firstLine="708"/>
              <w:jc w:val="both"/>
            </w:pPr>
            <w:r w:rsidRPr="00F44A15">
              <w:t xml:space="preserve">Форма № 1. «Сведения об транспортных средствах, заявляемых претендентом на участие в открытом конкурсе, планируемых к использованию для перевозок». К данным сведениям в обязательном порядке прилагаются копии: паспорта транспортного средства, свидетельства о регистрации транспортного средства, одобрения типа транспортного средства. </w:t>
            </w:r>
          </w:p>
          <w:p w:rsidR="00C82652" w:rsidRPr="00F44A15" w:rsidRDefault="00C82652" w:rsidP="006E695C">
            <w:pPr>
              <w:pStyle w:val="ListParagraph"/>
              <w:numPr>
                <w:ilvl w:val="0"/>
                <w:numId w:val="12"/>
              </w:numPr>
              <w:ind w:left="0" w:firstLine="709"/>
              <w:jc w:val="both"/>
            </w:pPr>
            <w:r w:rsidRPr="00F44A15">
              <w:t xml:space="preserve">Форма № 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К данным сведениям в обязательном порядке прилагается </w:t>
            </w:r>
            <w:r w:rsidRPr="00F44A15">
              <w:rPr>
                <w:bCs/>
                <w:lang w:eastAsia="en-US"/>
              </w:rPr>
              <w:t xml:space="preserve">оригинал или копия </w:t>
            </w:r>
            <w:r w:rsidRPr="00F44A15">
              <w:rPr>
                <w:lang w:eastAsia="en-US"/>
              </w:rPr>
              <w:t>справки о количестве дорожно-транспортных происшествий в отношении транспортных средств заявляемых на конкурс</w:t>
            </w:r>
            <w:r w:rsidRPr="00F44A15">
              <w:t>;</w:t>
            </w:r>
          </w:p>
          <w:p w:rsidR="00C82652" w:rsidRPr="00F44A15" w:rsidRDefault="00C82652" w:rsidP="006E695C">
            <w:pPr>
              <w:pStyle w:val="ListParagraph"/>
              <w:numPr>
                <w:ilvl w:val="0"/>
                <w:numId w:val="12"/>
              </w:numPr>
              <w:autoSpaceDE w:val="0"/>
              <w:autoSpaceDN w:val="0"/>
              <w:adjustRightInd w:val="0"/>
              <w:ind w:left="0" w:firstLine="709"/>
              <w:jc w:val="both"/>
            </w:pPr>
            <w:r w:rsidRPr="00F44A15">
              <w:t xml:space="preserve">Форма № 3. «Сведения об </w:t>
            </w:r>
            <w:r w:rsidRPr="00F44A15">
              <w:rPr>
                <w:lang w:eastAsia="en-US"/>
              </w:rPr>
              <w:t>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82652" w:rsidRPr="00F44A15" w:rsidRDefault="00C82652" w:rsidP="006E695C">
            <w:pPr>
              <w:pStyle w:val="ListParagraph"/>
              <w:numPr>
                <w:ilvl w:val="0"/>
                <w:numId w:val="12"/>
              </w:numPr>
              <w:ind w:left="0" w:firstLine="709"/>
              <w:jc w:val="both"/>
            </w:pPr>
            <w:r w:rsidRPr="00F44A15">
              <w:t>Форма № 4. «Сведения в</w:t>
            </w:r>
            <w:r w:rsidRPr="00F44A15">
              <w:rPr>
                <w:bCs/>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Документ подтверждающий ;</w:t>
            </w:r>
          </w:p>
          <w:p w:rsidR="00C82652" w:rsidRDefault="00C82652" w:rsidP="006E695C">
            <w:pPr>
              <w:pStyle w:val="ListParagraph"/>
              <w:numPr>
                <w:ilvl w:val="0"/>
                <w:numId w:val="12"/>
              </w:numPr>
              <w:autoSpaceDE w:val="0"/>
              <w:autoSpaceDN w:val="0"/>
              <w:adjustRightInd w:val="0"/>
              <w:ind w:left="0" w:firstLine="709"/>
              <w:jc w:val="both"/>
            </w:pPr>
            <w:r w:rsidRPr="00F44A15">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 данным сведениям в обязательном порядке прилагается документ (гарантийное письмо), подтверждающий намерения перевозчика осуществить обновление транспортных средств в течение срока действия свидетельства об осуществлении перевозок по маршруту регулярных перевозок. Документ не предоставляется в случаи, если перевозчик не планирует в течение обновления транспортных средств в течение срока действия свидетельства об осуществлении перевозок по маршруту регулярных перевозок.</w:t>
            </w:r>
          </w:p>
          <w:p w:rsidR="00C82652" w:rsidRPr="00A34F65" w:rsidRDefault="00C82652" w:rsidP="006E695C">
            <w:pPr>
              <w:pStyle w:val="ListParagraph"/>
              <w:autoSpaceDE w:val="0"/>
              <w:autoSpaceDN w:val="0"/>
              <w:adjustRightInd w:val="0"/>
              <w:ind w:left="0"/>
              <w:jc w:val="both"/>
            </w:pPr>
            <w:r w:rsidRPr="00A34F65">
              <w:t xml:space="preserve">Таким образом, предоставление документов, подтверждающих прохождение государственного технического осмотра транспортного средства, не требуется. </w:t>
            </w:r>
          </w:p>
          <w:p w:rsidR="00C82652" w:rsidRDefault="00C82652" w:rsidP="00436C50">
            <w:pPr>
              <w:widowControl w:val="0"/>
              <w:autoSpaceDE w:val="0"/>
              <w:autoSpaceDN w:val="0"/>
              <w:adjustRightInd w:val="0"/>
              <w:snapToGrid w:val="0"/>
              <w:jc w:val="both"/>
            </w:pPr>
          </w:p>
        </w:tc>
      </w:tr>
      <w:tr w:rsidR="00C82652" w:rsidRPr="009B1007" w:rsidTr="00436C50">
        <w:trPr>
          <w:trHeight w:val="315"/>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CB7976" w:rsidRDefault="00C82652" w:rsidP="00CE573F">
            <w:pPr>
              <w:spacing w:after="5" w:line="263" w:lineRule="auto"/>
              <w:ind w:left="38" w:right="28"/>
              <w:jc w:val="center"/>
            </w:pPr>
            <w:r w:rsidRPr="00CB7976">
              <w:t>Раздел 4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Pr="005D0430" w:rsidRDefault="00C82652" w:rsidP="00436C50">
            <w:r w:rsidRPr="005D0430">
              <w:t xml:space="preserve">Оборудование, внутреннее и внешнее оформление </w:t>
            </w:r>
          </w:p>
          <w:p w:rsidR="00C82652" w:rsidRDefault="00C82652" w:rsidP="00436C50">
            <w:r w:rsidRPr="005D0430">
              <w:t>транспортных средств, предназначенных для перевозок пассажиров и багажа, должно соответствовать требованиям, установленным нормативными актами Российской Федерации, и обеспечивать информирование пассажиров об условиях выполнения перевозок и виде регулярных перевозок пассажиров и багажа; Нужно ли подтверждать соответствие данному требованию, если нужно, то какие документы необходимо предоставить?</w:t>
            </w:r>
          </w:p>
        </w:tc>
        <w:tc>
          <w:tcPr>
            <w:tcW w:w="2523" w:type="pct"/>
            <w:tcBorders>
              <w:top w:val="single" w:sz="8" w:space="0" w:color="000000"/>
              <w:left w:val="single" w:sz="8" w:space="0" w:color="000000"/>
              <w:bottom w:val="single" w:sz="8" w:space="0" w:color="000000"/>
              <w:right w:val="single" w:sz="8" w:space="0" w:color="000000"/>
            </w:tcBorders>
          </w:tcPr>
          <w:p w:rsidR="00C82652" w:rsidRPr="003149B3" w:rsidRDefault="00C82652" w:rsidP="003149B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В</w:t>
            </w:r>
            <w:r w:rsidRPr="003149B3">
              <w:rPr>
                <w:rFonts w:ascii="Times New Roman" w:hAnsi="Times New Roman" w:cs="Times New Roman"/>
                <w:sz w:val="24"/>
                <w:szCs w:val="24"/>
              </w:rPr>
              <w:t xml:space="preserve"> соответствии с  Законом Краснодарского края № 193-КЗ  «О пассажирских перевозках автомобильным транспортом и городским и наземным электрическим транспортом в Краснодарском крае</w:t>
            </w:r>
            <w:r>
              <w:rPr>
                <w:rFonts w:ascii="Times New Roman" w:hAnsi="Times New Roman" w:cs="Times New Roman"/>
                <w:sz w:val="24"/>
                <w:szCs w:val="24"/>
              </w:rPr>
              <w:t>» а</w:t>
            </w:r>
            <w:r w:rsidRPr="003149B3">
              <w:rPr>
                <w:rFonts w:ascii="Times New Roman" w:hAnsi="Times New Roman" w:cs="Times New Roman"/>
                <w:sz w:val="24"/>
                <w:szCs w:val="24"/>
              </w:rPr>
              <w:t>втобусы, осуществляющие пассажирские перевозки, должны иметь:</w:t>
            </w:r>
          </w:p>
          <w:p w:rsidR="00C82652" w:rsidRPr="003149B3" w:rsidRDefault="00C82652" w:rsidP="003149B3">
            <w:pPr>
              <w:pStyle w:val="HTMLPreformatted"/>
              <w:shd w:val="clear" w:color="auto" w:fill="FFFFFF"/>
              <w:rPr>
                <w:rFonts w:ascii="Times New Roman" w:hAnsi="Times New Roman" w:cs="Times New Roman"/>
                <w:sz w:val="24"/>
                <w:szCs w:val="24"/>
              </w:rPr>
            </w:pPr>
            <w:r w:rsidRPr="003149B3">
              <w:rPr>
                <w:rFonts w:ascii="Times New Roman" w:hAnsi="Times New Roman" w:cs="Times New Roman"/>
                <w:sz w:val="24"/>
                <w:szCs w:val="24"/>
              </w:rPr>
              <w:t xml:space="preserve">      </w:t>
            </w:r>
            <w:r>
              <w:rPr>
                <w:rFonts w:ascii="Times New Roman" w:hAnsi="Times New Roman" w:cs="Times New Roman"/>
                <w:sz w:val="24"/>
                <w:szCs w:val="24"/>
              </w:rPr>
              <w:t>1.</w:t>
            </w:r>
            <w:r w:rsidRPr="003149B3">
              <w:rPr>
                <w:rFonts w:ascii="Times New Roman" w:hAnsi="Times New Roman" w:cs="Times New Roman"/>
                <w:sz w:val="24"/>
                <w:szCs w:val="24"/>
              </w:rPr>
              <w:t xml:space="preserve"> передний  и  боковой  указатели маршрутов  следования  и  номер</w:t>
            </w:r>
            <w:r>
              <w:rPr>
                <w:rFonts w:ascii="Times New Roman" w:hAnsi="Times New Roman" w:cs="Times New Roman"/>
                <w:sz w:val="24"/>
                <w:szCs w:val="24"/>
              </w:rPr>
              <w:t xml:space="preserve"> </w:t>
            </w:r>
            <w:r w:rsidRPr="003149B3">
              <w:rPr>
                <w:rFonts w:ascii="Times New Roman" w:hAnsi="Times New Roman" w:cs="Times New Roman"/>
                <w:sz w:val="24"/>
                <w:szCs w:val="24"/>
              </w:rPr>
              <w:t>маршрута;</w:t>
            </w:r>
          </w:p>
          <w:p w:rsidR="00C82652" w:rsidRPr="003149B3" w:rsidRDefault="00C82652" w:rsidP="003149B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      2. </w:t>
            </w:r>
            <w:r w:rsidRPr="003149B3">
              <w:rPr>
                <w:rFonts w:ascii="Times New Roman" w:hAnsi="Times New Roman" w:cs="Times New Roman"/>
                <w:sz w:val="24"/>
                <w:szCs w:val="24"/>
              </w:rPr>
              <w:t>задний   указатель  маршрута  (для  город</w:t>
            </w:r>
            <w:r>
              <w:rPr>
                <w:rFonts w:ascii="Times New Roman" w:hAnsi="Times New Roman" w:cs="Times New Roman"/>
                <w:sz w:val="24"/>
                <w:szCs w:val="24"/>
              </w:rPr>
              <w:t xml:space="preserve">ских   и </w:t>
            </w:r>
            <w:r w:rsidRPr="003149B3">
              <w:rPr>
                <w:rFonts w:ascii="Times New Roman" w:hAnsi="Times New Roman" w:cs="Times New Roman"/>
                <w:sz w:val="24"/>
                <w:szCs w:val="24"/>
              </w:rPr>
              <w:t>пригородных</w:t>
            </w:r>
          </w:p>
          <w:p w:rsidR="00C82652" w:rsidRPr="003149B3" w:rsidRDefault="00C82652" w:rsidP="003149B3">
            <w:pPr>
              <w:pStyle w:val="HTMLPreformatted"/>
              <w:shd w:val="clear" w:color="auto" w:fill="FFFFFF"/>
              <w:rPr>
                <w:rFonts w:ascii="Times New Roman" w:hAnsi="Times New Roman" w:cs="Times New Roman"/>
                <w:sz w:val="24"/>
                <w:szCs w:val="24"/>
              </w:rPr>
            </w:pPr>
            <w:r w:rsidRPr="003149B3">
              <w:rPr>
                <w:rFonts w:ascii="Times New Roman" w:hAnsi="Times New Roman" w:cs="Times New Roman"/>
                <w:sz w:val="24"/>
                <w:szCs w:val="24"/>
              </w:rPr>
              <w:t xml:space="preserve">   перевозок);</w:t>
            </w:r>
          </w:p>
          <w:p w:rsidR="00C82652" w:rsidRPr="003149B3" w:rsidRDefault="00C82652" w:rsidP="003149B3">
            <w:pPr>
              <w:pStyle w:val="HTMLPreformatted"/>
              <w:shd w:val="clear" w:color="auto" w:fill="FFFFFF"/>
              <w:rPr>
                <w:rFonts w:ascii="Times New Roman" w:hAnsi="Times New Roman" w:cs="Times New Roman"/>
                <w:sz w:val="24"/>
                <w:szCs w:val="24"/>
              </w:rPr>
            </w:pPr>
            <w:r w:rsidRPr="003149B3">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3149B3">
              <w:rPr>
                <w:rFonts w:ascii="Times New Roman" w:hAnsi="Times New Roman" w:cs="Times New Roman"/>
                <w:sz w:val="24"/>
                <w:szCs w:val="24"/>
              </w:rPr>
              <w:t>в салоне табличку с фамилиями водителя и кондуктора;</w:t>
            </w:r>
          </w:p>
          <w:p w:rsidR="00C82652" w:rsidRPr="003149B3" w:rsidRDefault="00C82652" w:rsidP="003149B3">
            <w:pPr>
              <w:pStyle w:val="HTMLPreformatted"/>
              <w:shd w:val="clear" w:color="auto" w:fill="FFFFFF"/>
              <w:rPr>
                <w:rFonts w:ascii="Times New Roman" w:hAnsi="Times New Roman" w:cs="Times New Roman"/>
                <w:sz w:val="24"/>
                <w:szCs w:val="24"/>
              </w:rPr>
            </w:pPr>
            <w:r w:rsidRPr="003149B3">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3149B3">
              <w:rPr>
                <w:rFonts w:ascii="Times New Roman" w:hAnsi="Times New Roman" w:cs="Times New Roman"/>
                <w:sz w:val="24"/>
                <w:szCs w:val="24"/>
              </w:rPr>
              <w:t>информацию  о  владельце автобуса, номера  телефонов  заказчика</w:t>
            </w:r>
            <w:r>
              <w:rPr>
                <w:rFonts w:ascii="Times New Roman" w:hAnsi="Times New Roman" w:cs="Times New Roman"/>
                <w:sz w:val="24"/>
                <w:szCs w:val="24"/>
              </w:rPr>
              <w:t xml:space="preserve"> маршрута,</w:t>
            </w:r>
            <w:r w:rsidRPr="003149B3">
              <w:rPr>
                <w:rFonts w:ascii="Times New Roman" w:hAnsi="Times New Roman" w:cs="Times New Roman"/>
                <w:sz w:val="24"/>
                <w:szCs w:val="24"/>
              </w:rPr>
              <w:t xml:space="preserve">    Краснодарского    краевого    отделения    Российской</w:t>
            </w:r>
            <w:r>
              <w:rPr>
                <w:rFonts w:ascii="Times New Roman" w:hAnsi="Times New Roman" w:cs="Times New Roman"/>
                <w:sz w:val="24"/>
                <w:szCs w:val="24"/>
              </w:rPr>
              <w:t xml:space="preserve"> </w:t>
            </w:r>
            <w:r w:rsidRPr="003149B3">
              <w:rPr>
                <w:rFonts w:ascii="Times New Roman" w:hAnsi="Times New Roman" w:cs="Times New Roman"/>
                <w:sz w:val="24"/>
                <w:szCs w:val="24"/>
              </w:rPr>
              <w:t>транспортной    инспекции   Министерства   транспорта    Российской</w:t>
            </w:r>
            <w:r>
              <w:rPr>
                <w:rFonts w:ascii="Times New Roman" w:hAnsi="Times New Roman" w:cs="Times New Roman"/>
                <w:sz w:val="24"/>
                <w:szCs w:val="24"/>
              </w:rPr>
              <w:t xml:space="preserve"> </w:t>
            </w:r>
            <w:r w:rsidRPr="003149B3">
              <w:rPr>
                <w:rFonts w:ascii="Times New Roman" w:hAnsi="Times New Roman" w:cs="Times New Roman"/>
                <w:sz w:val="24"/>
                <w:szCs w:val="24"/>
              </w:rPr>
              <w:t>Федерации, организации по защите прав потребителей;</w:t>
            </w:r>
          </w:p>
          <w:p w:rsidR="00C82652" w:rsidRDefault="00C82652" w:rsidP="003149B3">
            <w:pPr>
              <w:pStyle w:val="HTMLPreformatted"/>
              <w:shd w:val="clear" w:color="auto" w:fill="FFFFFF"/>
              <w:rPr>
                <w:rFonts w:ascii="Times New Roman" w:hAnsi="Times New Roman" w:cs="Times New Roman"/>
                <w:sz w:val="24"/>
                <w:szCs w:val="24"/>
              </w:rPr>
            </w:pPr>
            <w:r w:rsidRPr="003149B3">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3149B3">
              <w:rPr>
                <w:rFonts w:ascii="Times New Roman" w:hAnsi="Times New Roman" w:cs="Times New Roman"/>
                <w:sz w:val="24"/>
                <w:szCs w:val="24"/>
              </w:rPr>
              <w:t>информацию о стоимости проезда и провоза багажа</w:t>
            </w:r>
            <w:r>
              <w:rPr>
                <w:rFonts w:ascii="Times New Roman" w:hAnsi="Times New Roman" w:cs="Times New Roman"/>
                <w:sz w:val="24"/>
                <w:szCs w:val="24"/>
              </w:rPr>
              <w:t>.</w:t>
            </w:r>
          </w:p>
          <w:p w:rsidR="00C82652" w:rsidRDefault="00C82652" w:rsidP="003149B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       6. Правила пользования автобусами</w:t>
            </w:r>
          </w:p>
          <w:p w:rsidR="00C82652" w:rsidRPr="003149B3" w:rsidRDefault="00C82652" w:rsidP="003149B3">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Таким образом, п</w:t>
            </w:r>
            <w:r w:rsidRPr="003149B3">
              <w:rPr>
                <w:rFonts w:ascii="Times New Roman" w:hAnsi="Times New Roman" w:cs="Times New Roman"/>
                <w:sz w:val="24"/>
                <w:szCs w:val="24"/>
              </w:rPr>
              <w:t>одтверждение соответствия оборудования, внутреннего и внешнего оформления транспортных средств, предназначенных для перевозок пассажиров и багажа требованиям законодательства Российской Федерации, не требуется,</w:t>
            </w:r>
            <w:r>
              <w:rPr>
                <w:rFonts w:ascii="Times New Roman" w:hAnsi="Times New Roman" w:cs="Times New Roman"/>
                <w:sz w:val="24"/>
                <w:szCs w:val="24"/>
              </w:rPr>
              <w:t xml:space="preserve"> т.к. данное требование установлено законодательно.</w:t>
            </w:r>
          </w:p>
          <w:p w:rsidR="00C82652" w:rsidRPr="00AC4FC0" w:rsidRDefault="00C82652" w:rsidP="00A34F65">
            <w:pPr>
              <w:pStyle w:val="ListParagraph"/>
              <w:autoSpaceDE w:val="0"/>
              <w:autoSpaceDN w:val="0"/>
              <w:adjustRightInd w:val="0"/>
              <w:ind w:left="0"/>
              <w:jc w:val="both"/>
            </w:pPr>
            <w:r>
              <w:t xml:space="preserve"> В соответствии с разделами 3 и 10 конкурсной документации предоставление документов, подтверждающих соответствие данному требованию, не предусмотрено. </w:t>
            </w:r>
          </w:p>
        </w:tc>
      </w:tr>
      <w:tr w:rsidR="00C82652" w:rsidRPr="009B1007" w:rsidTr="00DD2795">
        <w:trPr>
          <w:trHeight w:val="5087"/>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CB7976" w:rsidRDefault="00C82652" w:rsidP="00CE573F">
            <w:pPr>
              <w:spacing w:after="5" w:line="263" w:lineRule="auto"/>
              <w:ind w:left="38" w:right="28"/>
              <w:jc w:val="center"/>
            </w:pPr>
            <w:r w:rsidRPr="00CB7976">
              <w:t>Раздел 4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Pr="005D0430" w:rsidRDefault="00C82652" w:rsidP="003F7374">
            <w:r w:rsidRPr="005D0430">
              <w:t xml:space="preserve">Транспортные средства в порядке, установленном федеральным законодательством, подлежат оснащению аппаратурой спутниковой навигации ГЛОНАСС или ГЛОНАСС/GPS, обеспечивающей передачу информации о местоположении транспортного средства в региональную систему мониторинга транспортных средств, объектов и ресурсов Краснодарского края. Нужно ли подтверждать соответствие данному требованию, если нужно, то какие документы необходимо предоставить? </w:t>
            </w:r>
          </w:p>
          <w:p w:rsidR="00C82652" w:rsidRPr="000934D8" w:rsidRDefault="00C82652" w:rsidP="00436C50">
            <w:pPr>
              <w:rPr>
                <w:b/>
              </w:rPr>
            </w:pPr>
          </w:p>
        </w:tc>
        <w:tc>
          <w:tcPr>
            <w:tcW w:w="2523" w:type="pct"/>
            <w:tcBorders>
              <w:top w:val="single" w:sz="8" w:space="0" w:color="000000"/>
              <w:left w:val="single" w:sz="8" w:space="0" w:color="000000"/>
              <w:bottom w:val="single" w:sz="8" w:space="0" w:color="000000"/>
              <w:right w:val="single" w:sz="8" w:space="0" w:color="000000"/>
            </w:tcBorders>
          </w:tcPr>
          <w:p w:rsidR="00C82652" w:rsidRPr="00DD2795" w:rsidRDefault="00C82652" w:rsidP="00436C50">
            <w:pPr>
              <w:widowControl w:val="0"/>
              <w:autoSpaceDE w:val="0"/>
              <w:autoSpaceDN w:val="0"/>
              <w:adjustRightInd w:val="0"/>
              <w:snapToGrid w:val="0"/>
              <w:jc w:val="both"/>
            </w:pPr>
            <w:r>
              <w:t>Подтверждение данному критерию не требуется. В соответствии с разделами 3 и 10 конкурсной документации предоставление документов, подтверждающих оснащение транспортных средств аппаратурой спутниковой навигации ГЛОНАСС ил ГЛОНАСС/</w:t>
            </w:r>
            <w:r>
              <w:rPr>
                <w:lang w:val="en-US"/>
              </w:rPr>
              <w:t>GPS</w:t>
            </w:r>
            <w:r>
              <w:t xml:space="preserve">,  обеспечивающей передачу информации о местоположении транспортного средства в региональную систему мониторинга транспортных средств, объектов и ресурсов Краснодарского края, не предусмотрено, т.к. данное требование установлено </w:t>
            </w:r>
            <w:r w:rsidRPr="00DD2795">
              <w:t>Постановление</w:t>
            </w:r>
            <w:r>
              <w:t>м</w:t>
            </w:r>
            <w:r w:rsidRPr="00DD2795">
              <w:t xml:space="preserve"> Правительства РФ от 13 февраля 2018 г</w:t>
            </w:r>
            <w:r>
              <w:t>. № 153 «</w:t>
            </w:r>
            <w:r w:rsidRPr="00DD2795">
              <w: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 ГЛОНАСС или ГЛОНАСС/GPS</w:t>
            </w:r>
            <w:r>
              <w:t>»</w:t>
            </w:r>
          </w:p>
        </w:tc>
      </w:tr>
      <w:tr w:rsidR="00C82652" w:rsidRPr="009B1007" w:rsidTr="003F7374">
        <w:trPr>
          <w:trHeight w:val="315"/>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CB7976" w:rsidRDefault="00C82652" w:rsidP="00CE573F">
            <w:pPr>
              <w:spacing w:after="5" w:line="263" w:lineRule="auto"/>
              <w:ind w:left="38" w:right="28"/>
              <w:jc w:val="center"/>
            </w:pPr>
            <w:r w:rsidRPr="00CB7976">
              <w:t>Раздел 5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Default="00C82652" w:rsidP="00436C50">
            <w:pPr>
              <w:rPr>
                <w:b/>
              </w:rPr>
            </w:pPr>
          </w:p>
          <w:p w:rsidR="00C82652" w:rsidRPr="005D0430" w:rsidRDefault="00C82652" w:rsidP="00436C50">
            <w:r w:rsidRPr="005D0430">
              <w:t xml:space="preserve">В соответствии с пп. 1.3.3 Раздела 5 конкурсной документации оценка и сопоставление заявок на участие в открытом конкурсе будет производится в том числе по наличию оборудования для перевозок пассажиров с ограниченными возможностями передвижения, пассажиров с детскими колясками. Прошу дать разъяснения какое оборудование для перевозок пассажиров с ограниченными возможностями передвижения будет учитываться при определении баллов за данный критерий. </w:t>
            </w:r>
          </w:p>
          <w:p w:rsidR="00C82652" w:rsidRDefault="00C82652" w:rsidP="00436C50"/>
          <w:p w:rsidR="00C82652" w:rsidRDefault="00C82652" w:rsidP="00436C50"/>
        </w:tc>
        <w:tc>
          <w:tcPr>
            <w:tcW w:w="2523" w:type="pct"/>
            <w:tcBorders>
              <w:top w:val="single" w:sz="8" w:space="0" w:color="000000"/>
              <w:left w:val="single" w:sz="8" w:space="0" w:color="000000"/>
              <w:bottom w:val="single" w:sz="8" w:space="0" w:color="000000"/>
              <w:right w:val="single" w:sz="8" w:space="0" w:color="000000"/>
            </w:tcBorders>
          </w:tcPr>
          <w:p w:rsidR="00C82652" w:rsidRDefault="00C82652" w:rsidP="00436C50">
            <w:pPr>
              <w:widowControl w:val="0"/>
              <w:autoSpaceDE w:val="0"/>
              <w:autoSpaceDN w:val="0"/>
              <w:adjustRightInd w:val="0"/>
              <w:snapToGrid w:val="0"/>
              <w:jc w:val="both"/>
            </w:pPr>
            <w:r>
              <w:t>Федеральным</w:t>
            </w:r>
            <w:r w:rsidRPr="00B35EDB">
              <w:t xml:space="preserve"> закон</w:t>
            </w:r>
            <w:r>
              <w:t>ом</w:t>
            </w:r>
            <w:r w:rsidRPr="00B35EDB">
              <w:t xml:space="preserve"> от 24.11.</w:t>
            </w:r>
            <w:r>
              <w:t>1995 № 181-ФЗ  «</w:t>
            </w:r>
            <w:r w:rsidRPr="00B35EDB">
              <w:t>О социальной защите и</w:t>
            </w:r>
            <w:r>
              <w:t>нвалидов в Российской Федерации» предусмотрено, что  ф</w:t>
            </w:r>
            <w:r w:rsidRPr="00B35EDB">
              <w:t>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r>
              <w:t xml:space="preserve"> </w:t>
            </w:r>
            <w:r w:rsidRPr="00B35EDB">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r>
              <w:t>. При определении баллов за указанный критерий будет учитываться наличие следующего оборудования для перевозок пассажиров с ограниченными возможностями передвижения:</w:t>
            </w:r>
          </w:p>
          <w:p w:rsidR="00C82652" w:rsidRDefault="00C82652" w:rsidP="00436C50">
            <w:pPr>
              <w:widowControl w:val="0"/>
              <w:autoSpaceDE w:val="0"/>
              <w:autoSpaceDN w:val="0"/>
              <w:adjustRightInd w:val="0"/>
              <w:snapToGrid w:val="0"/>
              <w:jc w:val="both"/>
            </w:pPr>
            <w:r>
              <w:t>- подъемный механизм.</w:t>
            </w:r>
          </w:p>
        </w:tc>
      </w:tr>
      <w:tr w:rsidR="00C82652" w:rsidRPr="009B1007" w:rsidTr="003F7374">
        <w:trPr>
          <w:trHeight w:val="315"/>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CB7976" w:rsidRDefault="00C82652" w:rsidP="00CE573F">
            <w:pPr>
              <w:spacing w:after="5" w:line="263" w:lineRule="auto"/>
              <w:ind w:left="38" w:right="28"/>
              <w:jc w:val="center"/>
            </w:pPr>
            <w:r w:rsidRPr="00CB7976">
              <w:t>Раздел 9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Pr="005D0430" w:rsidRDefault="00C82652" w:rsidP="003F7374">
            <w:r w:rsidRPr="005D0430">
              <w:t xml:space="preserve">Пунктом 3 Раздела 9 конкурсной документации установлено, что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Какими дополнительно документами необходимо подтвердить наличие транспортных средств, если к заявке на участие в конкурсе будет приложено свидетельство о регистрации транспортного средства, паспорт транспортного средства, договор аренды, лизинга и т.д с актами приёма передачи транспортных средств? </w:t>
            </w:r>
          </w:p>
          <w:p w:rsidR="00C82652" w:rsidRDefault="00C82652" w:rsidP="003F7374">
            <w:pPr>
              <w:rPr>
                <w:b/>
              </w:rPr>
            </w:pPr>
          </w:p>
        </w:tc>
        <w:tc>
          <w:tcPr>
            <w:tcW w:w="2523" w:type="pct"/>
            <w:tcBorders>
              <w:top w:val="single" w:sz="8" w:space="0" w:color="000000"/>
              <w:left w:val="single" w:sz="8" w:space="0" w:color="000000"/>
              <w:bottom w:val="single" w:sz="8" w:space="0" w:color="000000"/>
              <w:right w:val="single" w:sz="8" w:space="0" w:color="000000"/>
            </w:tcBorders>
          </w:tcPr>
          <w:p w:rsidR="00C82652" w:rsidRDefault="00C82652" w:rsidP="00436C50">
            <w:pPr>
              <w:widowControl w:val="0"/>
              <w:autoSpaceDE w:val="0"/>
              <w:autoSpaceDN w:val="0"/>
              <w:adjustRightInd w:val="0"/>
              <w:snapToGrid w:val="0"/>
              <w:jc w:val="both"/>
            </w:pPr>
            <w:r>
              <w:t xml:space="preserve">В соответствии с п. 3 раздела 9 конкурсной документации, для получения свидетельства об осуществлении перевозок по маршруту регулярных перевозок и карт маршрутов регулярных перевозок, участникам конкурса необходимо в течение 10 дней подтвердить наличие у него транспортных средств. </w:t>
            </w:r>
          </w:p>
          <w:p w:rsidR="00C82652" w:rsidRDefault="00C82652" w:rsidP="00436C50">
            <w:pPr>
              <w:widowControl w:val="0"/>
              <w:autoSpaceDE w:val="0"/>
              <w:autoSpaceDN w:val="0"/>
              <w:adjustRightInd w:val="0"/>
              <w:snapToGrid w:val="0"/>
              <w:jc w:val="both"/>
            </w:pPr>
            <w:r>
              <w:t>Помимо документов, подтверждающих наличие у участников конкурса транспортных средств, необходимо фактическое предоставление транспортных средств для осуществления их осмотра.</w:t>
            </w:r>
          </w:p>
        </w:tc>
      </w:tr>
      <w:tr w:rsidR="00C82652" w:rsidRPr="009B1007" w:rsidTr="003F7374">
        <w:trPr>
          <w:trHeight w:val="315"/>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CB7976" w:rsidRDefault="00C82652" w:rsidP="00CE573F">
            <w:pPr>
              <w:spacing w:after="5" w:line="263" w:lineRule="auto"/>
              <w:ind w:left="38" w:right="28"/>
              <w:jc w:val="center"/>
            </w:pPr>
            <w:r w:rsidRPr="00CB7976">
              <w:t>Раздел 10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Pr="005D0430" w:rsidRDefault="00C82652" w:rsidP="003F7374">
            <w:r w:rsidRPr="005D0430">
              <w:t xml:space="preserve">В соответствии с Разделом 10 конкурсной документации участник в составе заявки предоставляет оригинал или копию справки о количестве дорожно-транспортных происшествии в отношении транспортных средств заявляемых на конкурс.  Кем должна быть выдана справка? </w:t>
            </w:r>
          </w:p>
          <w:p w:rsidR="00C82652" w:rsidRPr="000934D8" w:rsidRDefault="00C82652" w:rsidP="003F7374">
            <w:pPr>
              <w:rPr>
                <w:b/>
              </w:rPr>
            </w:pPr>
          </w:p>
        </w:tc>
        <w:tc>
          <w:tcPr>
            <w:tcW w:w="2523" w:type="pct"/>
            <w:tcBorders>
              <w:top w:val="single" w:sz="8" w:space="0" w:color="000000"/>
              <w:left w:val="single" w:sz="8" w:space="0" w:color="000000"/>
              <w:bottom w:val="single" w:sz="8" w:space="0" w:color="000000"/>
              <w:right w:val="single" w:sz="8" w:space="0" w:color="000000"/>
            </w:tcBorders>
          </w:tcPr>
          <w:p w:rsidR="00C82652" w:rsidRDefault="00C82652" w:rsidP="00436C50">
            <w:pPr>
              <w:widowControl w:val="0"/>
              <w:autoSpaceDE w:val="0"/>
              <w:autoSpaceDN w:val="0"/>
              <w:adjustRightInd w:val="0"/>
              <w:snapToGrid w:val="0"/>
              <w:jc w:val="both"/>
            </w:pPr>
            <w:r>
              <w:t>Справка о количестве дорожно-транспортных происшествий в отношении транспортных средств, заявляемых на конкурс, выдается ОГИБДД УМВД России по Краснодарскому краю.</w:t>
            </w:r>
          </w:p>
        </w:tc>
      </w:tr>
      <w:tr w:rsidR="00C82652" w:rsidRPr="009B1007" w:rsidTr="003F7374">
        <w:trPr>
          <w:trHeight w:val="315"/>
        </w:trPr>
        <w:tc>
          <w:tcPr>
            <w:tcW w:w="186" w:type="pct"/>
            <w:tcBorders>
              <w:top w:val="single" w:sz="8" w:space="0" w:color="000000"/>
              <w:left w:val="single" w:sz="8" w:space="0" w:color="000000"/>
              <w:bottom w:val="single" w:sz="8" w:space="0" w:color="000000"/>
            </w:tcBorders>
            <w:vAlign w:val="center"/>
          </w:tcPr>
          <w:p w:rsidR="00C82652" w:rsidRPr="009B1007" w:rsidRDefault="00C82652" w:rsidP="008B4570">
            <w:pPr>
              <w:pStyle w:val="ListParagraph"/>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8" w:space="0" w:color="000000"/>
            </w:tcBorders>
            <w:vAlign w:val="center"/>
          </w:tcPr>
          <w:p w:rsidR="00C82652" w:rsidRPr="00CB7976" w:rsidRDefault="00C82652" w:rsidP="00CE573F">
            <w:pPr>
              <w:spacing w:after="5" w:line="263" w:lineRule="auto"/>
              <w:ind w:left="38" w:right="28"/>
              <w:jc w:val="center"/>
            </w:pPr>
            <w:r w:rsidRPr="00CB7976">
              <w:t>Раздел 5 конкурсной документации от 21.06.2018</w:t>
            </w:r>
          </w:p>
        </w:tc>
        <w:tc>
          <w:tcPr>
            <w:tcW w:w="1699" w:type="pct"/>
            <w:tcBorders>
              <w:top w:val="single" w:sz="8" w:space="0" w:color="000000"/>
              <w:left w:val="single" w:sz="8" w:space="0" w:color="000000"/>
              <w:bottom w:val="single" w:sz="8" w:space="0" w:color="000000"/>
              <w:right w:val="single" w:sz="8" w:space="0" w:color="000000"/>
            </w:tcBorders>
            <w:vAlign w:val="center"/>
          </w:tcPr>
          <w:p w:rsidR="00C82652" w:rsidRPr="004A2A96" w:rsidRDefault="00C82652" w:rsidP="003F7374">
            <w:r w:rsidRPr="004A2A96">
              <w:t xml:space="preserve">В разделе 5 конкурсной документации указано что расчёт критерия М 1 производится по количеству дорожно-транспортных происшествии,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а в разделе № 10 конкурсной документации указано что необходимо представить справки о количестве дорожно-транспортных происшествии в отношении транспортных средств заявляемых на конкурс.  Какие сведения необходимо представить, сведения о ДТП по всем транспортным средствам предприятия или только по тем, которые заявлены для участия в конкурсе? </w:t>
            </w:r>
          </w:p>
          <w:p w:rsidR="00C82652" w:rsidRPr="000934D8" w:rsidRDefault="00C82652" w:rsidP="003F7374">
            <w:pPr>
              <w:rPr>
                <w:b/>
              </w:rPr>
            </w:pPr>
          </w:p>
        </w:tc>
        <w:tc>
          <w:tcPr>
            <w:tcW w:w="2523" w:type="pct"/>
            <w:tcBorders>
              <w:top w:val="single" w:sz="8" w:space="0" w:color="000000"/>
              <w:left w:val="single" w:sz="8" w:space="0" w:color="000000"/>
              <w:bottom w:val="single" w:sz="8" w:space="0" w:color="000000"/>
              <w:right w:val="single" w:sz="8" w:space="0" w:color="000000"/>
            </w:tcBorders>
          </w:tcPr>
          <w:p w:rsidR="00C82652" w:rsidRDefault="00C82652" w:rsidP="00436C50">
            <w:pPr>
              <w:widowControl w:val="0"/>
              <w:autoSpaceDE w:val="0"/>
              <w:autoSpaceDN w:val="0"/>
              <w:adjustRightInd w:val="0"/>
              <w:snapToGrid w:val="0"/>
              <w:jc w:val="both"/>
            </w:pPr>
            <w:r>
              <w:t xml:space="preserve">В соответствии с п.п. 1.1 раздела 5 конкурсной документации оценка осуществляется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C82652" w:rsidRDefault="00C82652" w:rsidP="00436C50">
            <w:pPr>
              <w:widowControl w:val="0"/>
              <w:autoSpaceDE w:val="0"/>
              <w:autoSpaceDN w:val="0"/>
              <w:adjustRightInd w:val="0"/>
              <w:snapToGrid w:val="0"/>
              <w:jc w:val="both"/>
            </w:pPr>
            <w:r>
              <w:t>На основании раздела 10 конкурсной документации, к заявке участника конкурса в обязательном порядке должны быть приложены оригинал либо копия  справки о количестве дорожно-транспортных происшествий в отношении транспортных средств, заявляемых на конкурс.</w:t>
            </w:r>
          </w:p>
          <w:p w:rsidR="00C82652" w:rsidRDefault="00C82652" w:rsidP="00436C50">
            <w:pPr>
              <w:widowControl w:val="0"/>
              <w:autoSpaceDE w:val="0"/>
              <w:autoSpaceDN w:val="0"/>
              <w:adjustRightInd w:val="0"/>
              <w:snapToGrid w:val="0"/>
              <w:jc w:val="both"/>
            </w:pPr>
            <w:r>
              <w:t>Таким образом, на основании вышеизложенного, участником конкурса должны быть предоставлены справки о количестве дорожно-транспортных происшествий в отношении всех транспортных средств, имеющихся в распоряжении юридического лица, индивидуального предпринимателя или участников договора простого товарищества, а также транспортных средств, заявляемых на конкурс.</w:t>
            </w:r>
          </w:p>
        </w:tc>
      </w:tr>
    </w:tbl>
    <w:p w:rsidR="00C82652" w:rsidRDefault="00C82652"/>
    <w:p w:rsidR="00C82652" w:rsidRDefault="00C82652"/>
    <w:p w:rsidR="00C82652" w:rsidRDefault="00C82652"/>
    <w:p w:rsidR="00C82652" w:rsidRDefault="00C82652">
      <w:pPr>
        <w:rPr>
          <w:b/>
        </w:rPr>
      </w:pPr>
    </w:p>
    <w:p w:rsidR="00C82652" w:rsidRDefault="00C82652">
      <w:r>
        <w:t>Заместитель главы</w:t>
      </w:r>
    </w:p>
    <w:p w:rsidR="00C82652" w:rsidRPr="00CB7976" w:rsidRDefault="00C82652">
      <w:r>
        <w:t>муниципального образования</w:t>
      </w:r>
      <w:r>
        <w:tab/>
      </w:r>
      <w:r>
        <w:tab/>
      </w:r>
      <w:r>
        <w:tab/>
      </w:r>
      <w:r>
        <w:tab/>
      </w:r>
      <w:r>
        <w:tab/>
      </w:r>
      <w:r>
        <w:tab/>
      </w:r>
      <w:r>
        <w:tab/>
      </w:r>
      <w:r>
        <w:tab/>
      </w:r>
      <w:r>
        <w:tab/>
      </w:r>
      <w:r>
        <w:tab/>
      </w:r>
      <w:r>
        <w:tab/>
      </w:r>
      <w:r>
        <w:tab/>
      </w:r>
      <w:r>
        <w:tab/>
        <w:t xml:space="preserve">                А.И. Яменсков</w:t>
      </w:r>
    </w:p>
    <w:p w:rsidR="00C82652" w:rsidRDefault="00C82652">
      <w:pPr>
        <w:rPr>
          <w:b/>
        </w:rPr>
      </w:pPr>
    </w:p>
    <w:p w:rsidR="00C82652" w:rsidRDefault="00C82652">
      <w:pPr>
        <w:rPr>
          <w:b/>
        </w:rPr>
      </w:pPr>
    </w:p>
    <w:p w:rsidR="00C82652" w:rsidRDefault="00C82652">
      <w:pPr>
        <w:rPr>
          <w:b/>
        </w:rPr>
      </w:pPr>
    </w:p>
    <w:p w:rsidR="00C82652" w:rsidRDefault="00C82652">
      <w:pPr>
        <w:rPr>
          <w:b/>
        </w:rPr>
      </w:pPr>
    </w:p>
    <w:p w:rsidR="00C82652" w:rsidRDefault="00C82652" w:rsidP="000934D8">
      <w:pPr>
        <w:rPr>
          <w:b/>
        </w:rPr>
      </w:pPr>
    </w:p>
    <w:sectPr w:rsidR="00C82652" w:rsidSect="00883AA7">
      <w:headerReference w:type="default" r:id="rId8"/>
      <w:pgSz w:w="16838" w:h="11906" w:orient="landscape"/>
      <w:pgMar w:top="1135" w:right="1134" w:bottom="851"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52" w:rsidRDefault="00C82652" w:rsidP="00883AA7">
      <w:r>
        <w:separator/>
      </w:r>
    </w:p>
  </w:endnote>
  <w:endnote w:type="continuationSeparator" w:id="0">
    <w:p w:rsidR="00C82652" w:rsidRDefault="00C82652" w:rsidP="00883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52" w:rsidRDefault="00C82652" w:rsidP="00883AA7">
      <w:r>
        <w:separator/>
      </w:r>
    </w:p>
  </w:footnote>
  <w:footnote w:type="continuationSeparator" w:id="0">
    <w:p w:rsidR="00C82652" w:rsidRDefault="00C82652" w:rsidP="00883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52" w:rsidRDefault="00C82652">
    <w:pPr>
      <w:pStyle w:val="Header"/>
      <w:jc w:val="center"/>
    </w:pPr>
    <w:fldSimple w:instr="PAGE   \* MERGEFORMAT">
      <w:r>
        <w:rPr>
          <w:noProof/>
        </w:rPr>
        <w:t>8</w:t>
      </w:r>
    </w:fldSimple>
  </w:p>
  <w:p w:rsidR="00C82652" w:rsidRDefault="00C82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7238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14EE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C6D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5A92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CCDF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E47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2CA3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CA9D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5ABB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04BE7C"/>
    <w:lvl w:ilvl="0">
      <w:start w:val="1"/>
      <w:numFmt w:val="bullet"/>
      <w:lvlText w:val=""/>
      <w:lvlJc w:val="left"/>
      <w:pPr>
        <w:tabs>
          <w:tab w:val="num" w:pos="360"/>
        </w:tabs>
        <w:ind w:left="360" w:hanging="360"/>
      </w:pPr>
      <w:rPr>
        <w:rFonts w:ascii="Symbol" w:hAnsi="Symbol" w:hint="default"/>
      </w:rPr>
    </w:lvl>
  </w:abstractNum>
  <w:abstractNum w:abstractNumId="10">
    <w:nsid w:val="37725D87"/>
    <w:multiLevelType w:val="hybridMultilevel"/>
    <w:tmpl w:val="A8C062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237DAD"/>
    <w:multiLevelType w:val="hybridMultilevel"/>
    <w:tmpl w:val="F75C0C5A"/>
    <w:lvl w:ilvl="0" w:tplc="04190011">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2CF"/>
    <w:rsid w:val="00005148"/>
    <w:rsid w:val="0000593F"/>
    <w:rsid w:val="00025B70"/>
    <w:rsid w:val="00082549"/>
    <w:rsid w:val="000934D8"/>
    <w:rsid w:val="00097F32"/>
    <w:rsid w:val="000C6C12"/>
    <w:rsid w:val="000D7B46"/>
    <w:rsid w:val="00105DB0"/>
    <w:rsid w:val="0016628C"/>
    <w:rsid w:val="00241BBF"/>
    <w:rsid w:val="002608AD"/>
    <w:rsid w:val="00267414"/>
    <w:rsid w:val="00273206"/>
    <w:rsid w:val="002732AA"/>
    <w:rsid w:val="003149B3"/>
    <w:rsid w:val="00397E43"/>
    <w:rsid w:val="003F7374"/>
    <w:rsid w:val="00403E20"/>
    <w:rsid w:val="00433AE7"/>
    <w:rsid w:val="00436C50"/>
    <w:rsid w:val="00464F2A"/>
    <w:rsid w:val="004A2A96"/>
    <w:rsid w:val="004B5513"/>
    <w:rsid w:val="004E6091"/>
    <w:rsid w:val="00555F05"/>
    <w:rsid w:val="005D0430"/>
    <w:rsid w:val="00617A59"/>
    <w:rsid w:val="006643F4"/>
    <w:rsid w:val="006E695C"/>
    <w:rsid w:val="006E72CF"/>
    <w:rsid w:val="00715F0F"/>
    <w:rsid w:val="007618F8"/>
    <w:rsid w:val="007B0C12"/>
    <w:rsid w:val="007E138F"/>
    <w:rsid w:val="00837DAE"/>
    <w:rsid w:val="00867966"/>
    <w:rsid w:val="00883AA7"/>
    <w:rsid w:val="008A6BFD"/>
    <w:rsid w:val="008B4570"/>
    <w:rsid w:val="008C7FDB"/>
    <w:rsid w:val="00943FC7"/>
    <w:rsid w:val="0099365B"/>
    <w:rsid w:val="009B1007"/>
    <w:rsid w:val="00A34F65"/>
    <w:rsid w:val="00A35573"/>
    <w:rsid w:val="00A6273F"/>
    <w:rsid w:val="00A656B3"/>
    <w:rsid w:val="00A65ED5"/>
    <w:rsid w:val="00AC4FC0"/>
    <w:rsid w:val="00AD3C82"/>
    <w:rsid w:val="00AE3E76"/>
    <w:rsid w:val="00AF3104"/>
    <w:rsid w:val="00B35EDB"/>
    <w:rsid w:val="00B80C51"/>
    <w:rsid w:val="00BC0B18"/>
    <w:rsid w:val="00C82652"/>
    <w:rsid w:val="00CA56D5"/>
    <w:rsid w:val="00CB7976"/>
    <w:rsid w:val="00CE573F"/>
    <w:rsid w:val="00D44514"/>
    <w:rsid w:val="00D55361"/>
    <w:rsid w:val="00D674C6"/>
    <w:rsid w:val="00D711B0"/>
    <w:rsid w:val="00D73D81"/>
    <w:rsid w:val="00DB759F"/>
    <w:rsid w:val="00DC1911"/>
    <w:rsid w:val="00DD2795"/>
    <w:rsid w:val="00DD3EDB"/>
    <w:rsid w:val="00EB75E4"/>
    <w:rsid w:val="00EC0F09"/>
    <w:rsid w:val="00EF28E2"/>
    <w:rsid w:val="00F06C13"/>
    <w:rsid w:val="00F44A15"/>
    <w:rsid w:val="00F83C77"/>
    <w:rsid w:val="00F91831"/>
    <w:rsid w:val="00FD50B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C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2CF"/>
    <w:pPr>
      <w:ind w:left="720"/>
      <w:contextualSpacing/>
    </w:pPr>
  </w:style>
  <w:style w:type="paragraph" w:styleId="BalloonText">
    <w:name w:val="Balloon Text"/>
    <w:basedOn w:val="Normal"/>
    <w:link w:val="BalloonTextChar"/>
    <w:uiPriority w:val="99"/>
    <w:semiHidden/>
    <w:rsid w:val="0099365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365B"/>
    <w:rPr>
      <w:rFonts w:ascii="Segoe UI" w:hAnsi="Segoe UI" w:cs="Segoe UI"/>
      <w:sz w:val="18"/>
      <w:szCs w:val="18"/>
      <w:lang w:eastAsia="ru-RU"/>
    </w:rPr>
  </w:style>
  <w:style w:type="paragraph" w:styleId="Header">
    <w:name w:val="header"/>
    <w:basedOn w:val="Normal"/>
    <w:link w:val="HeaderChar"/>
    <w:uiPriority w:val="99"/>
    <w:rsid w:val="00883AA7"/>
    <w:pPr>
      <w:tabs>
        <w:tab w:val="center" w:pos="4677"/>
        <w:tab w:val="right" w:pos="9355"/>
      </w:tabs>
    </w:pPr>
  </w:style>
  <w:style w:type="character" w:customStyle="1" w:styleId="HeaderChar">
    <w:name w:val="Header Char"/>
    <w:basedOn w:val="DefaultParagraphFont"/>
    <w:link w:val="Header"/>
    <w:uiPriority w:val="99"/>
    <w:locked/>
    <w:rsid w:val="00883AA7"/>
    <w:rPr>
      <w:rFonts w:ascii="Times New Roman" w:hAnsi="Times New Roman" w:cs="Times New Roman"/>
      <w:sz w:val="24"/>
      <w:szCs w:val="24"/>
      <w:lang w:eastAsia="ru-RU"/>
    </w:rPr>
  </w:style>
  <w:style w:type="paragraph" w:styleId="Footer">
    <w:name w:val="footer"/>
    <w:basedOn w:val="Normal"/>
    <w:link w:val="FooterChar"/>
    <w:uiPriority w:val="99"/>
    <w:rsid w:val="00883AA7"/>
    <w:pPr>
      <w:tabs>
        <w:tab w:val="center" w:pos="4677"/>
        <w:tab w:val="right" w:pos="9355"/>
      </w:tabs>
    </w:pPr>
  </w:style>
  <w:style w:type="character" w:customStyle="1" w:styleId="FooterChar">
    <w:name w:val="Footer Char"/>
    <w:basedOn w:val="DefaultParagraphFont"/>
    <w:link w:val="Footer"/>
    <w:uiPriority w:val="99"/>
    <w:locked/>
    <w:rsid w:val="00883AA7"/>
    <w:rPr>
      <w:rFonts w:ascii="Times New Roman" w:hAnsi="Times New Roman" w:cs="Times New Roman"/>
      <w:sz w:val="24"/>
      <w:szCs w:val="24"/>
      <w:lang w:eastAsia="ru-RU"/>
    </w:rPr>
  </w:style>
  <w:style w:type="paragraph" w:styleId="NoSpacing">
    <w:name w:val="No Spacing"/>
    <w:uiPriority w:val="99"/>
    <w:qFormat/>
    <w:rsid w:val="00AD3C82"/>
    <w:rPr>
      <w:rFonts w:ascii="Times New Roman" w:eastAsia="Times New Roman" w:hAnsi="Times New Roman"/>
      <w:sz w:val="24"/>
      <w:szCs w:val="24"/>
    </w:rPr>
  </w:style>
  <w:style w:type="paragraph" w:styleId="HTMLPreformatted">
    <w:name w:val="HTML Preformatted"/>
    <w:basedOn w:val="Normal"/>
    <w:link w:val="HTMLPreformattedChar"/>
    <w:uiPriority w:val="99"/>
    <w:rsid w:val="002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796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86486466">
      <w:marLeft w:val="0"/>
      <w:marRight w:val="0"/>
      <w:marTop w:val="0"/>
      <w:marBottom w:val="0"/>
      <w:divBdr>
        <w:top w:val="none" w:sz="0" w:space="0" w:color="auto"/>
        <w:left w:val="none" w:sz="0" w:space="0" w:color="auto"/>
        <w:bottom w:val="none" w:sz="0" w:space="0" w:color="auto"/>
        <w:right w:val="none" w:sz="0" w:space="0" w:color="auto"/>
      </w:divBdr>
    </w:div>
    <w:div w:id="2086486467">
      <w:marLeft w:val="0"/>
      <w:marRight w:val="0"/>
      <w:marTop w:val="0"/>
      <w:marBottom w:val="0"/>
      <w:divBdr>
        <w:top w:val="none" w:sz="0" w:space="0" w:color="auto"/>
        <w:left w:val="none" w:sz="0" w:space="0" w:color="auto"/>
        <w:bottom w:val="none" w:sz="0" w:space="0" w:color="auto"/>
        <w:right w:val="none" w:sz="0" w:space="0" w:color="auto"/>
      </w:divBdr>
    </w:div>
    <w:div w:id="2086486468">
      <w:marLeft w:val="0"/>
      <w:marRight w:val="0"/>
      <w:marTop w:val="0"/>
      <w:marBottom w:val="0"/>
      <w:divBdr>
        <w:top w:val="none" w:sz="0" w:space="0" w:color="auto"/>
        <w:left w:val="none" w:sz="0" w:space="0" w:color="auto"/>
        <w:bottom w:val="none" w:sz="0" w:space="0" w:color="auto"/>
        <w:right w:val="none" w:sz="0" w:space="0" w:color="auto"/>
      </w:divBdr>
    </w:div>
    <w:div w:id="2086486469">
      <w:marLeft w:val="0"/>
      <w:marRight w:val="0"/>
      <w:marTop w:val="0"/>
      <w:marBottom w:val="0"/>
      <w:divBdr>
        <w:top w:val="none" w:sz="0" w:space="0" w:color="auto"/>
        <w:left w:val="none" w:sz="0" w:space="0" w:color="auto"/>
        <w:bottom w:val="none" w:sz="0" w:space="0" w:color="auto"/>
        <w:right w:val="none" w:sz="0" w:space="0" w:color="auto"/>
      </w:divBdr>
    </w:div>
    <w:div w:id="2086486470">
      <w:marLeft w:val="0"/>
      <w:marRight w:val="0"/>
      <w:marTop w:val="0"/>
      <w:marBottom w:val="0"/>
      <w:divBdr>
        <w:top w:val="none" w:sz="0" w:space="0" w:color="auto"/>
        <w:left w:val="none" w:sz="0" w:space="0" w:color="auto"/>
        <w:bottom w:val="none" w:sz="0" w:space="0" w:color="auto"/>
        <w:right w:val="none" w:sz="0" w:space="0" w:color="auto"/>
      </w:divBdr>
    </w:div>
    <w:div w:id="2086486471">
      <w:marLeft w:val="0"/>
      <w:marRight w:val="0"/>
      <w:marTop w:val="0"/>
      <w:marBottom w:val="0"/>
      <w:divBdr>
        <w:top w:val="none" w:sz="0" w:space="0" w:color="auto"/>
        <w:left w:val="none" w:sz="0" w:space="0" w:color="auto"/>
        <w:bottom w:val="none" w:sz="0" w:space="0" w:color="auto"/>
        <w:right w:val="none" w:sz="0" w:space="0" w:color="auto"/>
      </w:divBdr>
    </w:div>
    <w:div w:id="2086486472">
      <w:marLeft w:val="0"/>
      <w:marRight w:val="0"/>
      <w:marTop w:val="0"/>
      <w:marBottom w:val="0"/>
      <w:divBdr>
        <w:top w:val="none" w:sz="0" w:space="0" w:color="auto"/>
        <w:left w:val="none" w:sz="0" w:space="0" w:color="auto"/>
        <w:bottom w:val="none" w:sz="0" w:space="0" w:color="auto"/>
        <w:right w:val="none" w:sz="0" w:space="0" w:color="auto"/>
      </w:divBdr>
    </w:div>
    <w:div w:id="2086486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AA1AC064D88AA09FD58C1C85155A4098EEB59A0B73CDB76DC0FB381DC50BC6704CA03F3060466CCPDL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2620</Words>
  <Characters>14940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РАЗЪЯСНЕНИЕ</dc:title>
  <dc:subject/>
  <dc:creator>user</dc:creator>
  <cp:keywords/>
  <dc:description/>
  <cp:lastModifiedBy>User</cp:lastModifiedBy>
  <cp:revision>4</cp:revision>
  <cp:lastPrinted>2018-06-29T11:17:00Z</cp:lastPrinted>
  <dcterms:created xsi:type="dcterms:W3CDTF">2018-06-29T14:39:00Z</dcterms:created>
  <dcterms:modified xsi:type="dcterms:W3CDTF">2018-07-04T09:56:00Z</dcterms:modified>
</cp:coreProperties>
</file>