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67" w:leader="none"/>
        </w:tabs>
        <w:spacing w:before="19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для жителей города о проведении планово-профилактических работ на период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 22.04.2019г. по 26.04.2019 г.</w:t>
      </w:r>
    </w:p>
    <w:tbl>
      <w:tblPr/>
      <w:tblGrid>
        <w:gridCol w:w="570"/>
        <w:gridCol w:w="1382"/>
        <w:gridCol w:w="1663"/>
        <w:gridCol w:w="5815"/>
      </w:tblGrid>
      <w:tr>
        <w:trPr>
          <w:trHeight w:val="705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3dfe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88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hanging="88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3dfe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предпр.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3dfe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</w:t>
            </w:r>
          </w:p>
          <w:p>
            <w:pPr>
              <w:spacing w:before="0" w:after="0" w:line="240"/>
              <w:ind w:right="-123" w:left="-9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отключе</w:t>
            </w:r>
          </w:p>
          <w:p>
            <w:pPr>
              <w:spacing w:before="0" w:after="0" w:line="240"/>
              <w:ind w:right="-123" w:left="-9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ния</w:t>
            </w:r>
          </w:p>
          <w:p>
            <w:pPr>
              <w:spacing w:before="0" w:after="0" w:line="240"/>
              <w:ind w:right="-123" w:left="-9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длитель</w:t>
            </w:r>
          </w:p>
          <w:p>
            <w:pPr>
              <w:spacing w:before="0" w:after="0" w:line="240"/>
              <w:ind w:right="-123" w:left="-9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ность)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3dfe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Адрес/причина.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Принятые меры</w:t>
            </w:r>
          </w:p>
        </w:tc>
      </w:tr>
      <w:tr>
        <w:trPr>
          <w:trHeight w:val="371" w:hRule="auto"/>
          <w:jc w:val="center"/>
        </w:trPr>
        <w:tc>
          <w:tcPr>
            <w:tcW w:w="9430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Плановые на 22.04.2019 - 3</w:t>
            </w:r>
          </w:p>
        </w:tc>
      </w:tr>
      <w:tr>
        <w:trPr>
          <w:trHeight w:val="776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НЭСК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Московская, Видова, Борисовская.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ТП 224 РУ-0,4кВ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техническое обслуживание. </w:t>
            </w:r>
          </w:p>
        </w:tc>
      </w:tr>
      <w:tr>
        <w:trPr>
          <w:trHeight w:val="776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09:00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16:00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Глебовка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Корабельная, Спутника, Лесная, Карла Маркса.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чистка, покраска, смазка РТП АД3-983 (Т-1).</w:t>
            </w:r>
          </w:p>
        </w:tc>
      </w:tr>
      <w:tr>
        <w:trPr>
          <w:trHeight w:val="776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08:30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Раевская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Медведева, Песчаная.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устранение дефектов, подтяжка контактных соединений, техническое освидетельствование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ТП Рк8-234.</w:t>
            </w:r>
          </w:p>
        </w:tc>
      </w:tr>
      <w:tr>
        <w:trPr>
          <w:trHeight w:val="371" w:hRule="auto"/>
          <w:jc w:val="center"/>
        </w:trPr>
        <w:tc>
          <w:tcPr>
            <w:tcW w:w="9430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Плановые на 23.04.2019 - 2</w:t>
            </w:r>
          </w:p>
        </w:tc>
      </w:tr>
      <w:tr>
        <w:trPr>
          <w:trHeight w:val="1229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НЭСК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11:00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15:00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ул. Малоземельская, Волгоградская, Молодежная, Золотаревского.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ТП 413 РУ-10/0,4кВ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техническое обслуживание. </w:t>
            </w:r>
          </w:p>
        </w:tc>
      </w:tr>
      <w:tr>
        <w:trPr>
          <w:trHeight w:val="371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09:00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16:00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Глебовка.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трассы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ВЛ-10 кВ АД-3</w:t>
            </w:r>
          </w:p>
        </w:tc>
      </w:tr>
      <w:tr>
        <w:trPr>
          <w:trHeight w:val="371" w:hRule="auto"/>
          <w:jc w:val="center"/>
        </w:trPr>
        <w:tc>
          <w:tcPr>
            <w:tcW w:w="9430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Плановые на 24.04.2019 - 3</w:t>
            </w:r>
          </w:p>
        </w:tc>
      </w:tr>
      <w:tr>
        <w:trPr>
          <w:trHeight w:val="1253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НЭСК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п. Мысхако ул. Ленина, Пограничная, Приморская, Морская.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ТП 184 РУ-10/0,4кВ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техническое обслуживание.</w:t>
            </w:r>
          </w:p>
        </w:tc>
      </w:tr>
      <w:tr>
        <w:trPr>
          <w:trHeight w:val="1253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09:00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16:00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Глебовка ул. Фучика, Тракторная.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трассы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ВЛ-0,4 кВ АД3-928. </w:t>
            </w:r>
          </w:p>
        </w:tc>
      </w:tr>
      <w:tr>
        <w:trPr>
          <w:trHeight w:val="1229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08:30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Раевская ул. Садовая, Ленина, Гоголя, Советов, Колхозная, Островского,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Первомайский.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устранение дефектов, нумерация опор ВЛ-0,4кВ Рк8-217.</w:t>
            </w:r>
          </w:p>
        </w:tc>
      </w:tr>
      <w:tr>
        <w:trPr>
          <w:trHeight w:val="371" w:hRule="auto"/>
          <w:jc w:val="center"/>
        </w:trPr>
        <w:tc>
          <w:tcPr>
            <w:tcW w:w="9430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Плановые на 25.04.2019 - 3</w:t>
            </w:r>
          </w:p>
        </w:tc>
      </w:tr>
      <w:tr>
        <w:trPr>
          <w:trHeight w:val="371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НЭСК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ул. Суворовская, пр. Ленина.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ТП 31 РУ-10/0,4кВ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техническое обслуживание.</w:t>
            </w:r>
          </w:p>
        </w:tc>
      </w:tr>
      <w:tr>
        <w:trPr>
          <w:trHeight w:val="371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08:30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Раевская ул. Славы, Совхозная, Восточная, пер. Школьный.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работ с 6-ти летней периодичностью ВЛ-0,4кВ Рк8-253.</w:t>
            </w:r>
          </w:p>
        </w:tc>
      </w:tr>
      <w:tr>
        <w:trPr>
          <w:trHeight w:val="371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25.04.19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23:00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08:00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26.04.19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 Утриш, с. Васильевка, с. Глебовское, п. Северная Озерейка, х. Камчатка, п. Дюрсо, Большие хутора, х. Лесничество, п. Абрау-Дюрсо (частично).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ремонта провода в пролете опор № 4-5 и вырубки ДКР в пролете опор № 11-15 и проведения ремонтных работ на ПС 220 кВ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Кирилловская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 110 кВ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Нефтеналивная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Будут перезапитаны: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с. Южная Озереевка – 800 чел., п. Абрау-Дюрсо – 800 чел., СОШ №30, больница №2, 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Абрау-Дюрсо.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Обесточены: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с. Васильевка, Глебовка, Северная Озереевка, х. Камчатка – 2700 чел., СОШ №31, д/сад №18. П. Дюрсо, х. Лесничество, частично Абрау-Дюрсо – 600 чел. П. Большие хутора -700 чел.</w:t>
            </w:r>
          </w:p>
        </w:tc>
      </w:tr>
      <w:tr>
        <w:trPr>
          <w:trHeight w:val="371" w:hRule="auto"/>
          <w:jc w:val="center"/>
        </w:trPr>
        <w:tc>
          <w:tcPr>
            <w:tcW w:w="9430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Плановые на 26.04.2019 - 3</w:t>
            </w:r>
          </w:p>
        </w:tc>
      </w:tr>
      <w:tr>
        <w:trPr>
          <w:trHeight w:val="796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НЭСК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12:00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ул. Энгельса, Л. Шмидта.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ТП 15 РУ-0,4кВ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техническое обслуживание.</w:t>
            </w:r>
          </w:p>
        </w:tc>
      </w:tr>
      <w:tr>
        <w:trPr>
          <w:trHeight w:val="371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НЭСК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13:00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15:30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Суворовская, пр. Ленина.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ТП 15 РУ-0,4кВ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техническое обслуживание.</w:t>
            </w:r>
          </w:p>
        </w:tc>
      </w:tr>
      <w:tr>
        <w:trPr>
          <w:trHeight w:val="371" w:hRule="auto"/>
          <w:jc w:val="center"/>
        </w:trPr>
        <w:tc>
          <w:tcPr>
            <w:tcW w:w="57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8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7" w:left="-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ЮЗЭС</w:t>
            </w:r>
          </w:p>
        </w:tc>
        <w:tc>
          <w:tcPr>
            <w:tcW w:w="16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3" w:left="-94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08:30 </w:t>
            </w:r>
          </w:p>
          <w:p>
            <w:pPr>
              <w:spacing w:before="0" w:after="0" w:line="240"/>
              <w:ind w:right="-123" w:left="-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 15:00</w:t>
            </w:r>
          </w:p>
        </w:tc>
        <w:tc>
          <w:tcPr>
            <w:tcW w:w="58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Раевская ул. Западная, Новая, Новороссийская, Островского, Мира.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устранение дефектов, подтяжка контактных соединений ТП Рк8-243.</w:t>
            </w:r>
          </w:p>
        </w:tc>
      </w:tr>
    </w:tbl>
    <w:p>
      <w:pPr>
        <w:widowControl w:val="false"/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План-график планируемых работ по проведению ТО инженерных газовых сетей и газоиспользующего оборудования многоквартирных жилых домов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32"/>
          <w:shd w:fill="auto" w:val="clear"/>
        </w:rPr>
        <w:t xml:space="preserve"> 22.04.2019г.-23.04.2019г.</w:t>
      </w:r>
    </w:p>
    <w:tbl>
      <w:tblPr/>
      <w:tblGrid>
        <w:gridCol w:w="1714"/>
        <w:gridCol w:w="4242"/>
        <w:gridCol w:w="2469"/>
        <w:gridCol w:w="1005"/>
      </w:tblGrid>
      <w:tr>
        <w:trPr>
          <w:trHeight w:val="841" w:hRule="auto"/>
          <w:jc w:val="center"/>
        </w:trPr>
        <w:tc>
          <w:tcPr>
            <w:tcW w:w="17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98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 работ</w:t>
            </w: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98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98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98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Район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98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22.04.19</w:t>
            </w: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Суворовская 39/49 (121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АО НУК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пер. Мичуринский 4 (44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Новая жилищная стратегия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Степана Разина 16 (9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Свободы 40 (5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Снайпера Рубахо 8 (4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Победы 17 (5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Профсоюзная 22а (8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98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8"/>
                <w:shd w:fill="auto" w:val="clear"/>
              </w:rPr>
              <w:t xml:space="preserve">23.04.19</w:t>
            </w: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Суворовская 2а (80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АО НУК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Владимировская 22 (5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Энгельса 70 (31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Энгельса 79 (96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Наш дом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Челюскинцев 21 (3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Челюскинцев 26 (8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  <w:tr>
        <w:trPr>
          <w:trHeight w:val="406" w:hRule="auto"/>
          <w:jc w:val="center"/>
        </w:trPr>
        <w:tc>
          <w:tcPr>
            <w:tcW w:w="17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Черняховского 4 (8 кв.)</w:t>
            </w:r>
          </w:p>
        </w:tc>
        <w:tc>
          <w:tcPr>
            <w:tcW w:w="24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УК ГУК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ЦР</w:t>
            </w:r>
          </w:p>
        </w:tc>
      </w:tr>
    </w:tbl>
    <w:p>
      <w:pPr>
        <w:widowControl w:val="false"/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