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80" w:rsidRPr="003D5E80" w:rsidRDefault="003D5E80" w:rsidP="003D5E8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обучению</w:t>
      </w:r>
      <w:r w:rsidRPr="003D5E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кадров избирательных комиссий  за период август-сентябрь 2020 года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0"/>
        <w:gridCol w:w="2253"/>
        <w:gridCol w:w="2869"/>
        <w:gridCol w:w="2107"/>
      </w:tblGrid>
      <w:tr w:rsidR="00DB5D0F" w:rsidRPr="00B82064" w:rsidTr="00EA30AF">
        <w:trPr>
          <w:trHeight w:val="611"/>
        </w:trPr>
        <w:tc>
          <w:tcPr>
            <w:tcW w:w="851" w:type="dxa"/>
          </w:tcPr>
          <w:p w:rsidR="00DB5D0F" w:rsidRDefault="003D5E80" w:rsidP="00EA30AF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5E80" w:rsidRDefault="003D5E80" w:rsidP="00EA30AF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DB5D0F" w:rsidRPr="009239DD" w:rsidRDefault="00DB5D0F" w:rsidP="00EA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бучающий семинар для членов участковых избирательных комиссий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рассмотрены следующие вопросы: </w:t>
            </w:r>
          </w:p>
          <w:p w:rsidR="00DB5D0F" w:rsidRPr="009239DD" w:rsidRDefault="00DB5D0F" w:rsidP="00EA3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формах работы участковых избирательных комиссий с 11-12 сентября: досрочное голосование в помещении для голосования, на дому, на придомовой территории и в день голосования 13 сентября;</w:t>
            </w:r>
          </w:p>
          <w:p w:rsidR="00DB5D0F" w:rsidRPr="009239DD" w:rsidRDefault="00DB5D0F" w:rsidP="00EA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DD">
              <w:rPr>
                <w:rFonts w:ascii="Times New Roman" w:hAnsi="Times New Roman"/>
                <w:sz w:val="24"/>
                <w:szCs w:val="24"/>
              </w:rPr>
              <w:t>- о проведении досрочного голосования на выборах депутатов городской Думы муниципального образования город Новороссийск седьмого созыва;</w:t>
            </w:r>
          </w:p>
          <w:p w:rsidR="00DB5D0F" w:rsidRPr="009239DD" w:rsidRDefault="00DB5D0F" w:rsidP="00EA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DD">
              <w:rPr>
                <w:rFonts w:ascii="Times New Roman" w:hAnsi="Times New Roman"/>
                <w:sz w:val="24"/>
                <w:szCs w:val="24"/>
              </w:rPr>
              <w:t xml:space="preserve">- работа со списками избирателей при проведении </w:t>
            </w: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выборов главы администрации (губернатора Краснодарского края)</w:t>
            </w:r>
            <w:r w:rsidRPr="009239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5D0F" w:rsidRPr="009239DD" w:rsidRDefault="00DB5D0F" w:rsidP="00EA3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9DD">
              <w:rPr>
                <w:rFonts w:ascii="Times New Roman" w:hAnsi="Times New Roman"/>
                <w:sz w:val="24"/>
                <w:szCs w:val="24"/>
              </w:rPr>
              <w:t xml:space="preserve">-информирование  избирателей и организаторов выборов при проведении </w:t>
            </w: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выборов главы администрации (губернатора Краснодарского края)</w:t>
            </w:r>
          </w:p>
        </w:tc>
        <w:tc>
          <w:tcPr>
            <w:tcW w:w="2253" w:type="dxa"/>
          </w:tcPr>
          <w:p w:rsidR="00DB5D0F" w:rsidRDefault="00DB5D0F" w:rsidP="00EA30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августа 2020 г.</w:t>
            </w:r>
          </w:p>
        </w:tc>
        <w:tc>
          <w:tcPr>
            <w:tcW w:w="2869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DB5D0F" w:rsidRPr="00B82064" w:rsidTr="00EA30AF">
        <w:trPr>
          <w:trHeight w:val="611"/>
        </w:trPr>
        <w:tc>
          <w:tcPr>
            <w:tcW w:w="851" w:type="dxa"/>
          </w:tcPr>
          <w:p w:rsidR="00DB5D0F" w:rsidRDefault="00DB5D0F" w:rsidP="00EA30AF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DB5D0F" w:rsidRDefault="00DB5D0F" w:rsidP="00EA3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членов УИК по вопросам работы ППЗ на избирательных участках</w:t>
            </w:r>
          </w:p>
        </w:tc>
        <w:tc>
          <w:tcPr>
            <w:tcW w:w="2253" w:type="dxa"/>
          </w:tcPr>
          <w:p w:rsidR="00DB5D0F" w:rsidRDefault="00DB5D0F" w:rsidP="00EA30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августа</w:t>
            </w:r>
          </w:p>
        </w:tc>
        <w:tc>
          <w:tcPr>
            <w:tcW w:w="2869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B5D0F" w:rsidRPr="00B82064" w:rsidTr="00EA30AF">
        <w:trPr>
          <w:trHeight w:val="611"/>
        </w:trPr>
        <w:tc>
          <w:tcPr>
            <w:tcW w:w="851" w:type="dxa"/>
          </w:tcPr>
          <w:p w:rsidR="00DB5D0F" w:rsidRDefault="00DB5D0F" w:rsidP="00EA30AF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DB5D0F" w:rsidRPr="00B404FA" w:rsidRDefault="00DB5D0F" w:rsidP="00EA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совещаниях ИККК в режиме видеоконференцсвязи  по отдельным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рабочим </w:t>
            </w: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Pr="0092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подготовки к проведению</w:t>
            </w:r>
            <w:r w:rsidRPr="00923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выборов главы администрации (губернатора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2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253" w:type="dxa"/>
          </w:tcPr>
          <w:p w:rsidR="00DB5D0F" w:rsidRDefault="00DB5D0F" w:rsidP="00EA30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69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DB5D0F" w:rsidRPr="00B82064" w:rsidTr="00EA30AF">
        <w:trPr>
          <w:trHeight w:val="611"/>
        </w:trPr>
        <w:tc>
          <w:tcPr>
            <w:tcW w:w="851" w:type="dxa"/>
          </w:tcPr>
          <w:p w:rsidR="00DB5D0F" w:rsidRDefault="00DB5D0F" w:rsidP="00EA30AF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DB5D0F" w:rsidRPr="000A3527" w:rsidRDefault="00DB5D0F" w:rsidP="00EA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тренировок участковых комиссий </w:t>
            </w:r>
            <w:proofErr w:type="gramStart"/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со специальным программным обеспечением для изготовления протоколов участковых комиссий об итогах голосования с машиночитаемым кодом</w:t>
            </w:r>
            <w:proofErr w:type="gramEnd"/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сбор информации о готовности его применения</w:t>
            </w:r>
          </w:p>
        </w:tc>
        <w:tc>
          <w:tcPr>
            <w:tcW w:w="2253" w:type="dxa"/>
          </w:tcPr>
          <w:p w:rsidR="00DB5D0F" w:rsidRDefault="00DB5D0F" w:rsidP="00EA30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сентября </w:t>
            </w:r>
          </w:p>
        </w:tc>
        <w:tc>
          <w:tcPr>
            <w:tcW w:w="2869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B5D0F" w:rsidRPr="00B82064" w:rsidTr="00EA30AF">
        <w:trPr>
          <w:trHeight w:val="611"/>
        </w:trPr>
        <w:tc>
          <w:tcPr>
            <w:tcW w:w="851" w:type="dxa"/>
          </w:tcPr>
          <w:p w:rsidR="00DB5D0F" w:rsidRDefault="00DB5D0F" w:rsidP="00EA30AF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DB5D0F" w:rsidRPr="000A3527" w:rsidRDefault="00DB5D0F" w:rsidP="00EA3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встреча с председателями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общим и проблемным вопросам в ходе подготовки выборных кампаний, назначенных на единый день голосования 13 сентября 2020 года</w:t>
            </w:r>
          </w:p>
        </w:tc>
        <w:tc>
          <w:tcPr>
            <w:tcW w:w="2253" w:type="dxa"/>
          </w:tcPr>
          <w:p w:rsidR="00DB5D0F" w:rsidRDefault="00DB5D0F" w:rsidP="00EA30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сентября </w:t>
            </w:r>
          </w:p>
        </w:tc>
        <w:tc>
          <w:tcPr>
            <w:tcW w:w="2869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</w:t>
            </w:r>
          </w:p>
        </w:tc>
        <w:tc>
          <w:tcPr>
            <w:tcW w:w="2107" w:type="dxa"/>
          </w:tcPr>
          <w:p w:rsidR="00DB5D0F" w:rsidRDefault="00DB5D0F" w:rsidP="00EA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3D5E80" w:rsidRDefault="003D5E80"/>
    <w:p w:rsidR="003D5E80" w:rsidRDefault="003D5E80"/>
    <w:sectPr w:rsidR="003D5E80" w:rsidSect="00AE74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5D0F"/>
    <w:rsid w:val="00233609"/>
    <w:rsid w:val="003D5E80"/>
    <w:rsid w:val="00DB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3</cp:revision>
  <cp:lastPrinted>2020-10-14T13:24:00Z</cp:lastPrinted>
  <dcterms:created xsi:type="dcterms:W3CDTF">2020-10-14T13:19:00Z</dcterms:created>
  <dcterms:modified xsi:type="dcterms:W3CDTF">2020-10-14T13:25:00Z</dcterms:modified>
</cp:coreProperties>
</file>