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91" w:rsidRPr="00F57FDC" w:rsidRDefault="00CA3291" w:rsidP="00CA32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7FDC">
        <w:rPr>
          <w:rFonts w:ascii="Times New Roman" w:hAnsi="Times New Roman" w:cs="Times New Roman"/>
          <w:sz w:val="24"/>
          <w:szCs w:val="24"/>
        </w:rPr>
        <w:t xml:space="preserve">Запрос о разъяснении </w:t>
      </w:r>
    </w:p>
    <w:p w:rsidR="00633A63" w:rsidRPr="00F57FDC" w:rsidRDefault="00EE0023" w:rsidP="00CA32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конкурсной документации № 6</w:t>
      </w:r>
      <w:bookmarkStart w:id="0" w:name="_GoBack"/>
      <w:bookmarkEnd w:id="0"/>
    </w:p>
    <w:p w:rsidR="008613BE" w:rsidRPr="00F57FDC" w:rsidRDefault="008613BE" w:rsidP="00861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3291" w:rsidRPr="00F57FDC" w:rsidRDefault="008A0D5F" w:rsidP="00861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FDC">
        <w:rPr>
          <w:rFonts w:ascii="Times New Roman" w:hAnsi="Times New Roman" w:cs="Times New Roman"/>
          <w:sz w:val="24"/>
          <w:szCs w:val="24"/>
        </w:rPr>
        <w:t>Дата поступления запроса 26.03.2018 г.</w:t>
      </w:r>
    </w:p>
    <w:p w:rsidR="008A0D5F" w:rsidRPr="00F57FDC" w:rsidRDefault="008A0D5F" w:rsidP="00CA32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2EB6" w:rsidRPr="00F57FDC" w:rsidRDefault="00BB2EB6" w:rsidP="00BB2EB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57FDC">
        <w:rPr>
          <w:rFonts w:ascii="Times New Roman" w:hAnsi="Times New Roman" w:cs="Times New Roman"/>
          <w:sz w:val="24"/>
          <w:szCs w:val="24"/>
        </w:rPr>
        <w:t xml:space="preserve">Запрос: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701"/>
        <w:gridCol w:w="7195"/>
      </w:tblGrid>
      <w:tr w:rsidR="008A0D5F" w:rsidRPr="00F57FDC" w:rsidTr="002C78C5">
        <w:tc>
          <w:tcPr>
            <w:tcW w:w="567" w:type="dxa"/>
            <w:vAlign w:val="center"/>
          </w:tcPr>
          <w:p w:rsidR="008A0D5F" w:rsidRPr="00F57FDC" w:rsidRDefault="008A0D5F" w:rsidP="008A0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57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7FD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:rsidR="008A0D5F" w:rsidRPr="00F57FDC" w:rsidRDefault="008A0D5F" w:rsidP="008A0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C">
              <w:rPr>
                <w:rFonts w:ascii="Times New Roman" w:hAnsi="Times New Roman" w:cs="Times New Roman"/>
                <w:sz w:val="24"/>
                <w:szCs w:val="24"/>
              </w:rPr>
              <w:t>Раздел конкурсной документации</w:t>
            </w:r>
          </w:p>
        </w:tc>
        <w:tc>
          <w:tcPr>
            <w:tcW w:w="7195" w:type="dxa"/>
            <w:vAlign w:val="center"/>
          </w:tcPr>
          <w:p w:rsidR="008A0D5F" w:rsidRPr="00F57FDC" w:rsidRDefault="008A0D5F" w:rsidP="008A0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C">
              <w:rPr>
                <w:rFonts w:ascii="Times New Roman" w:hAnsi="Times New Roman" w:cs="Times New Roman"/>
                <w:sz w:val="24"/>
                <w:szCs w:val="24"/>
              </w:rPr>
              <w:t>Содержание запроса на разъяснение положений конкурсной документации</w:t>
            </w:r>
          </w:p>
        </w:tc>
      </w:tr>
      <w:tr w:rsidR="008A0D5F" w:rsidRPr="00F57FDC" w:rsidTr="002C78C5">
        <w:tc>
          <w:tcPr>
            <w:tcW w:w="567" w:type="dxa"/>
            <w:vAlign w:val="center"/>
          </w:tcPr>
          <w:p w:rsidR="008A0D5F" w:rsidRPr="00F57FDC" w:rsidRDefault="008A0D5F" w:rsidP="008A0D5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0D5F" w:rsidRPr="00F57FDC" w:rsidRDefault="00770B53" w:rsidP="00770B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C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7195" w:type="dxa"/>
            <w:vAlign w:val="center"/>
          </w:tcPr>
          <w:p w:rsidR="00770B53" w:rsidRPr="00F57FDC" w:rsidRDefault="00770B53" w:rsidP="008F53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C">
              <w:rPr>
                <w:rFonts w:ascii="Times New Roman" w:hAnsi="Times New Roman" w:cs="Times New Roman"/>
                <w:sz w:val="24"/>
                <w:szCs w:val="24"/>
              </w:rPr>
              <w:t>Для осуществления пассажирских перевозок используются транспортные средства, сертифицированные на территории Российской Федерации, зарегистрированные в органах Государственной инспекции безопасности дорожного движения и прошедшие в установленном порядке государственный технический осмотр.</w:t>
            </w:r>
          </w:p>
          <w:p w:rsidR="008A0D5F" w:rsidRPr="00F57FDC" w:rsidRDefault="00770B53" w:rsidP="008F53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ли </w:t>
            </w:r>
            <w:proofErr w:type="gramStart"/>
            <w:r w:rsidRPr="00F57FDC">
              <w:rPr>
                <w:rFonts w:ascii="Times New Roman" w:hAnsi="Times New Roman" w:cs="Times New Roman"/>
                <w:sz w:val="24"/>
                <w:szCs w:val="24"/>
              </w:rPr>
              <w:t>предоставлять документы</w:t>
            </w:r>
            <w:proofErr w:type="gramEnd"/>
            <w:r w:rsidRPr="00F57FDC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 прохождение </w:t>
            </w:r>
            <w:r w:rsidR="00A9108A" w:rsidRPr="00F57FD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технического осмотра транспорта средств. </w:t>
            </w:r>
            <w:r w:rsidRPr="00F57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0D5F" w:rsidRPr="00F57FDC" w:rsidTr="002C78C5">
        <w:tc>
          <w:tcPr>
            <w:tcW w:w="567" w:type="dxa"/>
            <w:vAlign w:val="center"/>
          </w:tcPr>
          <w:p w:rsidR="008A0D5F" w:rsidRPr="00F57FDC" w:rsidRDefault="008A0D5F" w:rsidP="008A0D5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0D5F" w:rsidRPr="00F57FDC" w:rsidRDefault="00A9108A" w:rsidP="00770B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C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7195" w:type="dxa"/>
            <w:vAlign w:val="center"/>
          </w:tcPr>
          <w:p w:rsidR="00A9108A" w:rsidRPr="00F57FDC" w:rsidRDefault="00A9108A" w:rsidP="00A910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C">
              <w:rPr>
                <w:rFonts w:ascii="Times New Roman" w:hAnsi="Times New Roman" w:cs="Times New Roman"/>
                <w:sz w:val="24"/>
                <w:szCs w:val="24"/>
              </w:rPr>
              <w:t>Оборудование, внутренне и внешнее оформление транспортных средств, предназначенных для перевозок пассажиров и багажа, должно соответствовать требованиям, установленным нормативными актами Российской Федерации, и обеспечивать информирование пассажиров об условиях выполнения перевозок и виде регулированных перевозок пассажиров и багажа.</w:t>
            </w:r>
          </w:p>
          <w:p w:rsidR="008A0D5F" w:rsidRPr="00F57FDC" w:rsidRDefault="00A9108A" w:rsidP="00A910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C">
              <w:rPr>
                <w:rFonts w:ascii="Times New Roman" w:hAnsi="Times New Roman" w:cs="Times New Roman"/>
                <w:sz w:val="24"/>
                <w:szCs w:val="24"/>
              </w:rPr>
              <w:t xml:space="preserve">Нужно ли подтверждать соответствие данному требованию, если </w:t>
            </w:r>
            <w:proofErr w:type="gramStart"/>
            <w:r w:rsidRPr="00F57FDC"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proofErr w:type="gramEnd"/>
            <w:r w:rsidRPr="00F57FDC">
              <w:rPr>
                <w:rFonts w:ascii="Times New Roman" w:hAnsi="Times New Roman" w:cs="Times New Roman"/>
                <w:sz w:val="24"/>
                <w:szCs w:val="24"/>
              </w:rPr>
              <w:t xml:space="preserve"> то какие документы необходимо предоставить?   </w:t>
            </w:r>
          </w:p>
        </w:tc>
      </w:tr>
      <w:tr w:rsidR="00BB2EB6" w:rsidRPr="00F57FDC" w:rsidTr="002C78C5">
        <w:tc>
          <w:tcPr>
            <w:tcW w:w="567" w:type="dxa"/>
            <w:vAlign w:val="center"/>
          </w:tcPr>
          <w:p w:rsidR="00BB2EB6" w:rsidRPr="00F57FDC" w:rsidRDefault="00BB2EB6" w:rsidP="008A0D5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2EB6" w:rsidRPr="00F57FDC" w:rsidRDefault="00A9108A" w:rsidP="00770B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FDC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F57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195" w:type="dxa"/>
            <w:vAlign w:val="center"/>
          </w:tcPr>
          <w:p w:rsidR="00A27336" w:rsidRPr="00F57FDC" w:rsidRDefault="00A27336" w:rsidP="00030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C">
              <w:rPr>
                <w:rFonts w:ascii="Times New Roman" w:hAnsi="Times New Roman" w:cs="Times New Roman"/>
                <w:sz w:val="24"/>
                <w:szCs w:val="24"/>
              </w:rPr>
              <w:t>Критерий № 4 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</w:t>
            </w:r>
            <w:r w:rsidR="0003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EB6" w:rsidRPr="00F57FDC" w:rsidRDefault="00A27336" w:rsidP="00F361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C">
              <w:rPr>
                <w:rFonts w:ascii="Times New Roman" w:hAnsi="Times New Roman" w:cs="Times New Roman"/>
                <w:sz w:val="24"/>
                <w:szCs w:val="24"/>
              </w:rPr>
              <w:t>Какой срок будет учитываться при оценки данного критерия, срок эксплуатации транспортного средства в течение срока действия свидетельства об осуществлении перевозок по маршруту регулярных перевозок</w:t>
            </w:r>
            <w:r w:rsidR="002A3BAC" w:rsidRPr="00F57FDC">
              <w:rPr>
                <w:rFonts w:ascii="Times New Roman" w:hAnsi="Times New Roman" w:cs="Times New Roman"/>
                <w:sz w:val="24"/>
                <w:szCs w:val="24"/>
              </w:rPr>
              <w:t xml:space="preserve"> не зависимо от года выпуска или срок эксплуатации транспортного средства</w:t>
            </w:r>
            <w:r w:rsidR="00F361CB" w:rsidRPr="00F57FDC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="00F361CB" w:rsidRPr="00F57F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F361CB" w:rsidRPr="00F57FDC">
              <w:rPr>
                <w:rFonts w:ascii="Times New Roman" w:hAnsi="Times New Roman" w:cs="Times New Roman"/>
                <w:sz w:val="24"/>
                <w:szCs w:val="24"/>
              </w:rPr>
              <w:t xml:space="preserve"> срока действия свидетельства об осуществлении перевозок по маршруту регулярных перевозок с начала выпуска транспортного средства</w:t>
            </w:r>
            <w:r w:rsidRPr="00F57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61CB" w:rsidRPr="00F57FDC" w:rsidTr="002C78C5">
        <w:tc>
          <w:tcPr>
            <w:tcW w:w="567" w:type="dxa"/>
            <w:vAlign w:val="center"/>
          </w:tcPr>
          <w:p w:rsidR="00F361CB" w:rsidRPr="00F57FDC" w:rsidRDefault="00F361CB" w:rsidP="008A0D5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61CB" w:rsidRPr="00F57FDC" w:rsidRDefault="00F361CB" w:rsidP="00770B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C">
              <w:rPr>
                <w:rFonts w:ascii="Times New Roman" w:hAnsi="Times New Roman" w:cs="Times New Roman"/>
                <w:sz w:val="24"/>
                <w:szCs w:val="24"/>
              </w:rPr>
              <w:t>Приложение № 3 к конкурсной документации</w:t>
            </w:r>
          </w:p>
        </w:tc>
        <w:tc>
          <w:tcPr>
            <w:tcW w:w="7195" w:type="dxa"/>
            <w:vAlign w:val="center"/>
          </w:tcPr>
          <w:p w:rsidR="00F361CB" w:rsidRPr="00F57FDC" w:rsidRDefault="00F361CB" w:rsidP="00F36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C">
              <w:rPr>
                <w:rFonts w:ascii="Times New Roman" w:hAnsi="Times New Roman" w:cs="Times New Roman"/>
                <w:sz w:val="24"/>
                <w:szCs w:val="24"/>
              </w:rPr>
              <w:t xml:space="preserve">Какие необходимо указывать сведения в форме 3 если в п. 10 и п.11 разделе 4 конкурсной документации указано, </w:t>
            </w:r>
            <w:r w:rsidR="000D4CA4" w:rsidRPr="00F57FDC">
              <w:rPr>
                <w:rFonts w:ascii="Times New Roman" w:hAnsi="Times New Roman" w:cs="Times New Roman"/>
                <w:sz w:val="24"/>
                <w:szCs w:val="24"/>
              </w:rPr>
              <w:t xml:space="preserve">что необходимо предоставить </w:t>
            </w:r>
            <w:proofErr w:type="gramStart"/>
            <w:r w:rsidR="000D4CA4" w:rsidRPr="00F57FDC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="000D4CA4" w:rsidRPr="00F57FDC">
              <w:rPr>
                <w:rFonts w:ascii="Times New Roman" w:hAnsi="Times New Roman" w:cs="Times New Roman"/>
                <w:sz w:val="24"/>
                <w:szCs w:val="24"/>
              </w:rPr>
              <w:t xml:space="preserve"> влияющие на качество перевозок характеристик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(наличие кондиционера, низкого пола, оборудования для перевозок</w:t>
            </w:r>
            <w:r w:rsidRPr="00F57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CA4" w:rsidRPr="00F57FDC">
              <w:rPr>
                <w:rFonts w:ascii="Times New Roman" w:hAnsi="Times New Roman" w:cs="Times New Roman"/>
                <w:sz w:val="24"/>
                <w:szCs w:val="24"/>
              </w:rPr>
              <w:t xml:space="preserve">пассажиров с ограниченными возможностями передвижения, пассажиров с детским колясками и иные характеристики) </w:t>
            </w:r>
          </w:p>
        </w:tc>
      </w:tr>
    </w:tbl>
    <w:p w:rsidR="008A0D5F" w:rsidRPr="00F57FDC" w:rsidRDefault="008A0D5F" w:rsidP="00CA32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78C5" w:rsidRDefault="002C78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78C5" w:rsidRDefault="002C78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7419" w:rsidRPr="00F57FDC" w:rsidRDefault="000D4C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FDC">
        <w:rPr>
          <w:rFonts w:ascii="Times New Roman" w:hAnsi="Times New Roman" w:cs="Times New Roman"/>
          <w:sz w:val="24"/>
          <w:szCs w:val="24"/>
        </w:rPr>
        <w:lastRenderedPageBreak/>
        <w:t>Ответ:</w:t>
      </w:r>
    </w:p>
    <w:p w:rsidR="000D4CA4" w:rsidRPr="00F57FDC" w:rsidRDefault="000D4C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FDC">
        <w:rPr>
          <w:rFonts w:ascii="Times New Roman" w:hAnsi="Times New Roman" w:cs="Times New Roman"/>
          <w:b/>
          <w:sz w:val="24"/>
          <w:szCs w:val="24"/>
        </w:rPr>
        <w:t>Вопрос 1</w:t>
      </w:r>
      <w:r w:rsidR="00081DBD" w:rsidRPr="00F57FDC">
        <w:rPr>
          <w:rFonts w:ascii="Times New Roman" w:hAnsi="Times New Roman" w:cs="Times New Roman"/>
          <w:b/>
          <w:sz w:val="24"/>
          <w:szCs w:val="24"/>
        </w:rPr>
        <w:t>.</w:t>
      </w:r>
      <w:r w:rsidR="00081DBD" w:rsidRPr="00F57FDC">
        <w:rPr>
          <w:rFonts w:ascii="Times New Roman" w:hAnsi="Times New Roman" w:cs="Times New Roman"/>
          <w:sz w:val="24"/>
          <w:szCs w:val="24"/>
        </w:rPr>
        <w:t xml:space="preserve"> Предметом конкурса является право на получение свидетельства  об осуществлении перевозок по муниципальным маршрутам регулярных перевозок в муниципальном образовании город Новороссийск по нерегулируемым тарифам. Объектом конкурса является лот, включающий в себя несколько муниципальных маршрутов регулярных перевозок.</w:t>
      </w:r>
    </w:p>
    <w:p w:rsidR="00081DBD" w:rsidRPr="00F57FDC" w:rsidRDefault="00081DBD" w:rsidP="00F57F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FDC">
        <w:rPr>
          <w:rFonts w:ascii="Times New Roman" w:hAnsi="Times New Roman" w:cs="Times New Roman"/>
          <w:bCs/>
        </w:rPr>
        <w:t xml:space="preserve">Раздел 2 конкурсной документации </w:t>
      </w:r>
      <w:r w:rsidR="00F57FDC" w:rsidRPr="00F57FDC">
        <w:rPr>
          <w:rFonts w:ascii="Times New Roman" w:hAnsi="Times New Roman" w:cs="Times New Roman"/>
          <w:bCs/>
        </w:rPr>
        <w:t>содержит</w:t>
      </w:r>
      <w:r w:rsidRPr="00F57FDC">
        <w:rPr>
          <w:rFonts w:ascii="Times New Roman" w:hAnsi="Times New Roman" w:cs="Times New Roman"/>
          <w:bCs/>
        </w:rPr>
        <w:t xml:space="preserve"> требования к участникам открытого конкурса</w:t>
      </w:r>
      <w:r w:rsidR="00F57FDC" w:rsidRPr="00F57FDC">
        <w:rPr>
          <w:rFonts w:ascii="Times New Roman" w:hAnsi="Times New Roman" w:cs="Times New Roman"/>
          <w:bCs/>
        </w:rPr>
        <w:t xml:space="preserve">. </w:t>
      </w:r>
      <w:r w:rsidR="00F57FDC" w:rsidRPr="00F57FDC">
        <w:rPr>
          <w:rFonts w:ascii="Times New Roman" w:hAnsi="Times New Roman" w:cs="Times New Roman"/>
        </w:rPr>
        <w:t xml:space="preserve">К участию в открытом конкурсе допускаются юридические лица, </w:t>
      </w:r>
      <w:r w:rsidR="00F57FDC" w:rsidRPr="00F57FDC">
        <w:rPr>
          <w:rFonts w:ascii="Times New Roman" w:hAnsi="Times New Roman" w:cs="Times New Roman"/>
          <w:sz w:val="24"/>
          <w:szCs w:val="24"/>
        </w:rPr>
        <w:t>индивидуальные предприниматели, участники договора простого товарищества, соответствующие установленным требованиям.</w:t>
      </w:r>
    </w:p>
    <w:p w:rsidR="00F57FDC" w:rsidRDefault="00F57FDC" w:rsidP="00F57FD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FDC">
        <w:rPr>
          <w:rFonts w:ascii="Times New Roman" w:hAnsi="Times New Roman" w:cs="Times New Roman"/>
          <w:color w:val="000000"/>
          <w:sz w:val="24"/>
          <w:szCs w:val="24"/>
        </w:rPr>
        <w:t xml:space="preserve">Раздел 11  </w:t>
      </w:r>
      <w:r w:rsidRPr="00F57FDC">
        <w:rPr>
          <w:rFonts w:ascii="Times New Roman" w:hAnsi="Times New Roman" w:cs="Times New Roman"/>
          <w:bCs/>
          <w:sz w:val="24"/>
          <w:szCs w:val="24"/>
        </w:rPr>
        <w:t>конкурсной документации содержит п</w:t>
      </w:r>
      <w:r w:rsidRPr="00F57FDC">
        <w:rPr>
          <w:rFonts w:ascii="Times New Roman" w:hAnsi="Times New Roman" w:cs="Times New Roman"/>
          <w:color w:val="000000"/>
          <w:sz w:val="24"/>
          <w:szCs w:val="24"/>
        </w:rPr>
        <w:t>еречень документов, прилагаемых к заявке на участие в 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7FDC" w:rsidRDefault="00F57FDC" w:rsidP="00F57F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Указанные разделы не содержат требования о предоставлении </w:t>
      </w:r>
      <w:r w:rsidRPr="00F57FDC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57FDC">
        <w:rPr>
          <w:rFonts w:ascii="Times New Roman" w:hAnsi="Times New Roman" w:cs="Times New Roman"/>
          <w:sz w:val="24"/>
          <w:szCs w:val="24"/>
        </w:rPr>
        <w:t xml:space="preserve"> подтверждающи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57FDC">
        <w:rPr>
          <w:rFonts w:ascii="Times New Roman" w:hAnsi="Times New Roman" w:cs="Times New Roman"/>
          <w:sz w:val="24"/>
          <w:szCs w:val="24"/>
        </w:rPr>
        <w:t xml:space="preserve"> прохождение государственного технического осмотра транспорта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CA4" w:rsidRDefault="00F57FDC" w:rsidP="00F57F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7FDC">
        <w:rPr>
          <w:rFonts w:ascii="Times New Roman" w:hAnsi="Times New Roman" w:cs="Times New Roman"/>
          <w:sz w:val="24"/>
          <w:szCs w:val="24"/>
        </w:rPr>
        <w:t>В разделе 3 установлены требования, предъявляемые к транспортным средствам, установленные Законом Краснодарского края от 7 июля 1999 года № 193-КЗ «О пассажирских перевозках автомобильным транспортом и городским наземным электрическим транспортом в Краснод</w:t>
      </w:r>
      <w:r w:rsidR="0085404C">
        <w:rPr>
          <w:rFonts w:ascii="Times New Roman" w:hAnsi="Times New Roman" w:cs="Times New Roman"/>
          <w:sz w:val="24"/>
          <w:szCs w:val="24"/>
        </w:rPr>
        <w:t>арском крае»</w:t>
      </w:r>
      <w:r w:rsidRPr="00F57FDC">
        <w:rPr>
          <w:rFonts w:ascii="Times New Roman" w:hAnsi="Times New Roman" w:cs="Times New Roman"/>
          <w:sz w:val="24"/>
          <w:szCs w:val="24"/>
        </w:rPr>
        <w:t xml:space="preserve"> </w:t>
      </w:r>
      <w:r w:rsidR="0085404C" w:rsidRPr="00F57FDC">
        <w:rPr>
          <w:rFonts w:ascii="Times New Roman" w:hAnsi="Times New Roman" w:cs="Times New Roman"/>
          <w:sz w:val="24"/>
          <w:szCs w:val="24"/>
        </w:rPr>
        <w:t>где,</w:t>
      </w:r>
      <w:r w:rsidRPr="00F57FDC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85404C" w:rsidRPr="00F57FDC">
        <w:rPr>
          <w:rFonts w:ascii="Times New Roman" w:hAnsi="Times New Roman" w:cs="Times New Roman"/>
          <w:sz w:val="24"/>
          <w:szCs w:val="24"/>
        </w:rPr>
        <w:t>указано,</w:t>
      </w:r>
      <w:r w:rsidRPr="00F57FDC">
        <w:rPr>
          <w:rFonts w:ascii="Times New Roman" w:hAnsi="Times New Roman" w:cs="Times New Roman"/>
          <w:sz w:val="24"/>
          <w:szCs w:val="24"/>
        </w:rPr>
        <w:t xml:space="preserve"> что для осуществления пассажирских перевозок используются транспортные средства, сертифицированные на территории Российской Федерации, зарегистрированные в органах Государственной инспекции безопасности дорожного движения и прошедшие</w:t>
      </w:r>
      <w:proofErr w:type="gramEnd"/>
      <w:r w:rsidRPr="00F57FDC">
        <w:rPr>
          <w:rFonts w:ascii="Times New Roman" w:hAnsi="Times New Roman" w:cs="Times New Roman"/>
          <w:sz w:val="24"/>
          <w:szCs w:val="24"/>
        </w:rPr>
        <w:t xml:space="preserve"> в установленном порядке государственный технический осмотр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FDC" w:rsidRDefault="0085404C" w:rsidP="00F57F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57FDC">
        <w:rPr>
          <w:rFonts w:ascii="Times New Roman" w:hAnsi="Times New Roman" w:cs="Times New Roman"/>
          <w:sz w:val="24"/>
          <w:szCs w:val="24"/>
        </w:rPr>
        <w:t xml:space="preserve">казанные требования в разделе 3 применяются при осуществлении </w:t>
      </w:r>
      <w:r w:rsidR="00F57FDC" w:rsidRPr="00F57FDC">
        <w:rPr>
          <w:rFonts w:ascii="Times New Roman" w:hAnsi="Times New Roman" w:cs="Times New Roman"/>
          <w:sz w:val="24"/>
          <w:szCs w:val="24"/>
        </w:rPr>
        <w:t xml:space="preserve">пассажирских </w:t>
      </w:r>
      <w:r w:rsidR="00F57FDC">
        <w:rPr>
          <w:rFonts w:ascii="Times New Roman" w:hAnsi="Times New Roman" w:cs="Times New Roman"/>
          <w:sz w:val="24"/>
          <w:szCs w:val="24"/>
        </w:rPr>
        <w:t>перевозок</w:t>
      </w:r>
      <w:r w:rsidR="00F57FDC" w:rsidRPr="00F57FDC">
        <w:rPr>
          <w:rFonts w:ascii="Times New Roman" w:hAnsi="Times New Roman" w:cs="Times New Roman"/>
          <w:sz w:val="24"/>
          <w:szCs w:val="24"/>
        </w:rPr>
        <w:t xml:space="preserve"> автомобильным транспортом и городским наземным электрическим транспортом в Краснодарском крае</w:t>
      </w:r>
      <w:r w:rsidR="00F57FDC">
        <w:rPr>
          <w:rFonts w:ascii="Times New Roman" w:hAnsi="Times New Roman" w:cs="Times New Roman"/>
          <w:sz w:val="24"/>
          <w:szCs w:val="24"/>
        </w:rPr>
        <w:t xml:space="preserve">, которые осуществляются по итогам выдачи свидетельства </w:t>
      </w:r>
      <w:r w:rsidR="00F57FDC" w:rsidRPr="00F57FDC">
        <w:rPr>
          <w:rFonts w:ascii="Times New Roman" w:hAnsi="Times New Roman" w:cs="Times New Roman"/>
          <w:sz w:val="24"/>
          <w:szCs w:val="24"/>
        </w:rPr>
        <w:t>об осуществлении перевозок по муниципальным маршрутам регулярных перевозок в муниципальном образовании город Новороссийск по нерегулируемым тарифам</w:t>
      </w:r>
      <w:r w:rsidR="001F7252">
        <w:rPr>
          <w:rFonts w:ascii="Times New Roman" w:hAnsi="Times New Roman" w:cs="Times New Roman"/>
          <w:sz w:val="24"/>
          <w:szCs w:val="24"/>
        </w:rPr>
        <w:t>.</w:t>
      </w:r>
    </w:p>
    <w:p w:rsidR="008B555A" w:rsidRDefault="001F7252" w:rsidP="00F57F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 изложенного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документ</w:t>
      </w:r>
      <w:proofErr w:type="gramEnd"/>
      <w:r w:rsidRPr="00F57FDC">
        <w:rPr>
          <w:rFonts w:ascii="Times New Roman" w:hAnsi="Times New Roman" w:cs="Times New Roman"/>
          <w:sz w:val="24"/>
          <w:szCs w:val="24"/>
        </w:rPr>
        <w:t xml:space="preserve"> подтверждающи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F57FDC">
        <w:rPr>
          <w:rFonts w:ascii="Times New Roman" w:hAnsi="Times New Roman" w:cs="Times New Roman"/>
          <w:sz w:val="24"/>
          <w:szCs w:val="24"/>
        </w:rPr>
        <w:t>прохождение государственного технического осмотра транспорта средств</w:t>
      </w:r>
      <w:r>
        <w:rPr>
          <w:rFonts w:ascii="Times New Roman" w:hAnsi="Times New Roman" w:cs="Times New Roman"/>
          <w:sz w:val="24"/>
          <w:szCs w:val="24"/>
        </w:rPr>
        <w:t xml:space="preserve"> не требуется.</w:t>
      </w:r>
    </w:p>
    <w:p w:rsidR="002C78C5" w:rsidRDefault="002C78C5" w:rsidP="00F57F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404C" w:rsidRPr="00F57FDC" w:rsidRDefault="002C78C5" w:rsidP="008540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8C5">
        <w:rPr>
          <w:rFonts w:ascii="Times New Roman" w:hAnsi="Times New Roman" w:cs="Times New Roman"/>
          <w:b/>
          <w:sz w:val="24"/>
          <w:szCs w:val="24"/>
        </w:rPr>
        <w:t>Вопрос 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5404C" w:rsidRPr="0085404C">
        <w:rPr>
          <w:rFonts w:ascii="Times New Roman" w:hAnsi="Times New Roman" w:cs="Times New Roman"/>
          <w:sz w:val="24"/>
          <w:szCs w:val="24"/>
        </w:rPr>
        <w:t xml:space="preserve"> </w:t>
      </w:r>
      <w:r w:rsidR="0085404C" w:rsidRPr="00F57FDC">
        <w:rPr>
          <w:rFonts w:ascii="Times New Roman" w:hAnsi="Times New Roman" w:cs="Times New Roman"/>
          <w:sz w:val="24"/>
          <w:szCs w:val="24"/>
        </w:rPr>
        <w:t>Предметом конкурса является право на получение свидетельства  об осуществлении перевозок по муниципальным маршрутам регулярных перевозок в муниципальном образовании город Новороссийск по нерегулируемым тарифам. Объектом конкурса является лот, включающий в себя несколько муниципальных маршрутов регулярных перевозок.</w:t>
      </w:r>
    </w:p>
    <w:p w:rsidR="0085404C" w:rsidRPr="00F57FDC" w:rsidRDefault="0085404C" w:rsidP="008540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FDC">
        <w:rPr>
          <w:rFonts w:ascii="Times New Roman" w:hAnsi="Times New Roman" w:cs="Times New Roman"/>
          <w:bCs/>
        </w:rPr>
        <w:t xml:space="preserve">Раздел 2 конкурсной документации содержит требования к участникам открытого конкурса. </w:t>
      </w:r>
      <w:r w:rsidRPr="00F57FDC">
        <w:rPr>
          <w:rFonts w:ascii="Times New Roman" w:hAnsi="Times New Roman" w:cs="Times New Roman"/>
        </w:rPr>
        <w:t xml:space="preserve">К участию в открытом конкурсе допускаются юридические лица, </w:t>
      </w:r>
      <w:r w:rsidRPr="00F57FDC">
        <w:rPr>
          <w:rFonts w:ascii="Times New Roman" w:hAnsi="Times New Roman" w:cs="Times New Roman"/>
          <w:sz w:val="24"/>
          <w:szCs w:val="24"/>
        </w:rPr>
        <w:t>индивидуальные предприниматели, участники договора простого товарищества, соответствующие установленным требованиям.</w:t>
      </w:r>
    </w:p>
    <w:p w:rsidR="0085404C" w:rsidRDefault="0085404C" w:rsidP="0085404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FDC">
        <w:rPr>
          <w:rFonts w:ascii="Times New Roman" w:hAnsi="Times New Roman" w:cs="Times New Roman"/>
          <w:color w:val="000000"/>
          <w:sz w:val="24"/>
          <w:szCs w:val="24"/>
        </w:rPr>
        <w:t xml:space="preserve">Раздел 11  </w:t>
      </w:r>
      <w:r w:rsidRPr="00F57FDC">
        <w:rPr>
          <w:rFonts w:ascii="Times New Roman" w:hAnsi="Times New Roman" w:cs="Times New Roman"/>
          <w:bCs/>
          <w:sz w:val="24"/>
          <w:szCs w:val="24"/>
        </w:rPr>
        <w:t>конкурсной документации содержит п</w:t>
      </w:r>
      <w:r w:rsidRPr="00F57FDC">
        <w:rPr>
          <w:rFonts w:ascii="Times New Roman" w:hAnsi="Times New Roman" w:cs="Times New Roman"/>
          <w:color w:val="000000"/>
          <w:sz w:val="24"/>
          <w:szCs w:val="24"/>
        </w:rPr>
        <w:t>еречень документов, прилагаемых к заявке на участие в 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404C" w:rsidRDefault="0085404C" w:rsidP="008540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Указанные разделы не содержат требования о предоставлении </w:t>
      </w:r>
      <w:r w:rsidRPr="00F57FDC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57FDC">
        <w:rPr>
          <w:rFonts w:ascii="Times New Roman" w:hAnsi="Times New Roman" w:cs="Times New Roman"/>
          <w:sz w:val="24"/>
          <w:szCs w:val="24"/>
        </w:rPr>
        <w:t xml:space="preserve"> подтверждающи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57FDC">
        <w:rPr>
          <w:rFonts w:ascii="Times New Roman" w:hAnsi="Times New Roman" w:cs="Times New Roman"/>
          <w:sz w:val="24"/>
          <w:szCs w:val="24"/>
        </w:rPr>
        <w:t xml:space="preserve"> прохождение государственного технического осмотра транспорта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04C" w:rsidRPr="0085404C" w:rsidRDefault="0085404C" w:rsidP="008540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04C">
        <w:rPr>
          <w:rFonts w:ascii="Times New Roman" w:hAnsi="Times New Roman" w:cs="Times New Roman"/>
          <w:sz w:val="24"/>
          <w:szCs w:val="24"/>
        </w:rPr>
        <w:t xml:space="preserve">В разделе 3 установлены требования, предъявляемые к транспортным средствам, установленные Законом Краснодарского края от 7 июля 1999 года № 193-КЗ «О пассажирских перевозках автомобильным транспортом и городским наземным электрическим транспортом в Краснодарском крае» где, в том числе указано, что оборудование, внутреннее и внешнее оформление транспортных средств, предназначенных для перевозок пассажиров и багажа, должно соответствовать </w:t>
      </w:r>
      <w:r w:rsidRPr="0085404C">
        <w:rPr>
          <w:rFonts w:ascii="Times New Roman" w:hAnsi="Times New Roman" w:cs="Times New Roman"/>
          <w:sz w:val="24"/>
          <w:szCs w:val="24"/>
        </w:rPr>
        <w:lastRenderedPageBreak/>
        <w:t>требованиям, установленным нормативными актами Российской Федерации, и</w:t>
      </w:r>
      <w:proofErr w:type="gramEnd"/>
      <w:r w:rsidRPr="0085404C">
        <w:rPr>
          <w:rFonts w:ascii="Times New Roman" w:hAnsi="Times New Roman" w:cs="Times New Roman"/>
          <w:sz w:val="24"/>
          <w:szCs w:val="24"/>
        </w:rPr>
        <w:t xml:space="preserve"> обеспечивать информирование пассажиров об условиях выполнения перевозок и виде регулярных перевозок пассажиров и багажа.</w:t>
      </w:r>
    </w:p>
    <w:p w:rsidR="0085404C" w:rsidRDefault="0085404C" w:rsidP="008540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требования в разделе 3 применяются при осуществлении </w:t>
      </w:r>
      <w:r w:rsidRPr="00F57FDC">
        <w:rPr>
          <w:rFonts w:ascii="Times New Roman" w:hAnsi="Times New Roman" w:cs="Times New Roman"/>
          <w:sz w:val="24"/>
          <w:szCs w:val="24"/>
        </w:rPr>
        <w:t xml:space="preserve">пассажирских </w:t>
      </w:r>
      <w:r>
        <w:rPr>
          <w:rFonts w:ascii="Times New Roman" w:hAnsi="Times New Roman" w:cs="Times New Roman"/>
          <w:sz w:val="24"/>
          <w:szCs w:val="24"/>
        </w:rPr>
        <w:t>перевозок</w:t>
      </w:r>
      <w:r w:rsidRPr="00F57FDC">
        <w:rPr>
          <w:rFonts w:ascii="Times New Roman" w:hAnsi="Times New Roman" w:cs="Times New Roman"/>
          <w:sz w:val="24"/>
          <w:szCs w:val="24"/>
        </w:rPr>
        <w:t xml:space="preserve"> автомобильным транспортом и городским наземным электрическим транспортом в Краснодарском крае</w:t>
      </w:r>
      <w:r>
        <w:rPr>
          <w:rFonts w:ascii="Times New Roman" w:hAnsi="Times New Roman" w:cs="Times New Roman"/>
          <w:sz w:val="24"/>
          <w:szCs w:val="24"/>
        </w:rPr>
        <w:t xml:space="preserve">, которые осуществляются по итогам выдачи свидетельства </w:t>
      </w:r>
      <w:r w:rsidRPr="00F57FDC">
        <w:rPr>
          <w:rFonts w:ascii="Times New Roman" w:hAnsi="Times New Roman" w:cs="Times New Roman"/>
          <w:sz w:val="24"/>
          <w:szCs w:val="24"/>
        </w:rPr>
        <w:t>об осуществлении перевозок по муниципальным маршрутам регулярных перевозок в муниципальном образовании город Новороссийск по нерегулируемым тарифам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55A" w:rsidRDefault="0085404C" w:rsidP="00F57F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 изложенного </w:t>
      </w:r>
      <w:r w:rsidRPr="00F57FDC">
        <w:rPr>
          <w:rFonts w:ascii="Times New Roman" w:hAnsi="Times New Roman" w:cs="Times New Roman"/>
          <w:sz w:val="24"/>
          <w:szCs w:val="24"/>
        </w:rPr>
        <w:t>подтверждать 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данному требованию не требуется.</w:t>
      </w:r>
    </w:p>
    <w:p w:rsidR="0085404C" w:rsidRDefault="0085404C" w:rsidP="00F57F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B0E" w:rsidRPr="00381B0E" w:rsidRDefault="0085404C" w:rsidP="00381B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B0E">
        <w:rPr>
          <w:rFonts w:ascii="Times New Roman" w:hAnsi="Times New Roman" w:cs="Times New Roman"/>
          <w:b/>
          <w:sz w:val="24"/>
          <w:szCs w:val="24"/>
        </w:rPr>
        <w:t>Вопрос 3.</w:t>
      </w:r>
      <w:r w:rsidR="00381B0E" w:rsidRPr="00381B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1B0E" w:rsidRPr="00381B0E">
        <w:rPr>
          <w:rFonts w:ascii="Times New Roman" w:hAnsi="Times New Roman" w:cs="Times New Roman"/>
          <w:sz w:val="24"/>
          <w:szCs w:val="24"/>
        </w:rPr>
        <w:t>В разделе 4 конкурсной документации установлены критерии оценки заявок на участие в конкурсе,  в том числе оценка з</w:t>
      </w:r>
      <w:r w:rsidR="00381B0E">
        <w:rPr>
          <w:rFonts w:ascii="Times New Roman" w:hAnsi="Times New Roman" w:cs="Times New Roman"/>
          <w:sz w:val="24"/>
          <w:szCs w:val="24"/>
        </w:rPr>
        <w:t>а</w:t>
      </w:r>
      <w:r w:rsidR="00381B0E" w:rsidRPr="00381B0E">
        <w:rPr>
          <w:rFonts w:ascii="Times New Roman" w:hAnsi="Times New Roman" w:cs="Times New Roman"/>
          <w:sz w:val="24"/>
          <w:szCs w:val="24"/>
        </w:rPr>
        <w:t>явок участников будет оц</w:t>
      </w:r>
      <w:r w:rsidR="00381B0E">
        <w:rPr>
          <w:rFonts w:ascii="Times New Roman" w:hAnsi="Times New Roman" w:cs="Times New Roman"/>
          <w:sz w:val="24"/>
          <w:szCs w:val="24"/>
        </w:rPr>
        <w:t xml:space="preserve">ениваться по </w:t>
      </w:r>
      <w:r w:rsidR="00381B0E" w:rsidRPr="00381B0E">
        <w:rPr>
          <w:rFonts w:ascii="Times New Roman" w:hAnsi="Times New Roman" w:cs="Times New Roman"/>
          <w:sz w:val="24"/>
          <w:szCs w:val="24"/>
        </w:rPr>
        <w:t>Критери</w:t>
      </w:r>
      <w:r w:rsidR="00381B0E">
        <w:rPr>
          <w:rFonts w:ascii="Times New Roman" w:hAnsi="Times New Roman" w:cs="Times New Roman"/>
          <w:sz w:val="24"/>
          <w:szCs w:val="24"/>
        </w:rPr>
        <w:t>ю</w:t>
      </w:r>
      <w:r w:rsidR="00381B0E" w:rsidRPr="00381B0E">
        <w:rPr>
          <w:rFonts w:ascii="Times New Roman" w:hAnsi="Times New Roman" w:cs="Times New Roman"/>
          <w:sz w:val="24"/>
          <w:szCs w:val="24"/>
        </w:rPr>
        <w:t xml:space="preserve"> № 4 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</w:t>
      </w:r>
      <w:proofErr w:type="gramEnd"/>
    </w:p>
    <w:p w:rsidR="00381B0E" w:rsidRDefault="00381B0E" w:rsidP="00381B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о</w:t>
      </w:r>
      <w:r w:rsidRPr="00381B0E">
        <w:rPr>
          <w:rFonts w:ascii="Times New Roman" w:hAnsi="Times New Roman" w:cs="Times New Roman"/>
          <w:sz w:val="24"/>
          <w:szCs w:val="24"/>
        </w:rPr>
        <w:t>ценка осуществляется в отношении каждого транспортного средства заявленного участником на данный конкурс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B0E" w:rsidRDefault="00381B0E" w:rsidP="00381B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указанного критерия будет оцениваться </w:t>
      </w:r>
      <w:r w:rsidRPr="00381B0E">
        <w:rPr>
          <w:rFonts w:ascii="Times New Roman" w:hAnsi="Times New Roman" w:cs="Times New Roman"/>
          <w:sz w:val="24"/>
          <w:szCs w:val="24"/>
        </w:rPr>
        <w:t>максимальный срок эксплуатации транспортных сре</w:t>
      </w:r>
      <w:proofErr w:type="gramStart"/>
      <w:r w:rsidRPr="00381B0E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381B0E">
        <w:rPr>
          <w:rFonts w:ascii="Times New Roman" w:hAnsi="Times New Roman" w:cs="Times New Roman"/>
          <w:sz w:val="24"/>
          <w:szCs w:val="24"/>
        </w:rPr>
        <w:t>ечение срока действия свидетельства об осуществлении перевозок по маршруту регулярных перевозок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7FA0" w:rsidRPr="001B124B" w:rsidRDefault="008F7FA0" w:rsidP="001B12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24B" w:rsidRDefault="008F7FA0" w:rsidP="001B12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24B">
        <w:rPr>
          <w:rFonts w:ascii="Times New Roman" w:hAnsi="Times New Roman" w:cs="Times New Roman"/>
          <w:b/>
          <w:sz w:val="24"/>
          <w:szCs w:val="24"/>
        </w:rPr>
        <w:t>Вопрос 4.</w:t>
      </w:r>
      <w:r w:rsidR="001B124B" w:rsidRPr="001B12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24B" w:rsidRPr="001B124B">
        <w:rPr>
          <w:rFonts w:ascii="Times New Roman" w:hAnsi="Times New Roman" w:cs="Times New Roman"/>
          <w:sz w:val="24"/>
          <w:szCs w:val="24"/>
        </w:rPr>
        <w:t>В форм</w:t>
      </w:r>
      <w:r w:rsidR="001B124B">
        <w:rPr>
          <w:rFonts w:ascii="Times New Roman" w:hAnsi="Times New Roman" w:cs="Times New Roman"/>
          <w:sz w:val="24"/>
          <w:szCs w:val="24"/>
        </w:rPr>
        <w:t>у</w:t>
      </w:r>
      <w:r w:rsidR="001B124B" w:rsidRPr="001B124B">
        <w:rPr>
          <w:rFonts w:ascii="Times New Roman" w:hAnsi="Times New Roman" w:cs="Times New Roman"/>
          <w:sz w:val="24"/>
          <w:szCs w:val="24"/>
        </w:rPr>
        <w:t xml:space="preserve"> № 3</w:t>
      </w:r>
      <w:r w:rsidR="001B124B">
        <w:rPr>
          <w:rFonts w:ascii="Times New Roman" w:hAnsi="Times New Roman" w:cs="Times New Roman"/>
          <w:sz w:val="24"/>
          <w:szCs w:val="24"/>
        </w:rPr>
        <w:t xml:space="preserve"> Таблица № 2 будут внесены изменения.</w:t>
      </w:r>
    </w:p>
    <w:p w:rsidR="001B124B" w:rsidRPr="001B124B" w:rsidRDefault="001B124B" w:rsidP="001B12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124B" w:rsidRDefault="001B124B" w:rsidP="00381B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7FDC" w:rsidRPr="00F57FDC" w:rsidRDefault="00F57FDC" w:rsidP="00F57F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57FDC" w:rsidRPr="00F57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167FB"/>
    <w:multiLevelType w:val="hybridMultilevel"/>
    <w:tmpl w:val="1CB2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313BD"/>
    <w:multiLevelType w:val="hybridMultilevel"/>
    <w:tmpl w:val="F8F0A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9B"/>
    <w:rsid w:val="0001739B"/>
    <w:rsid w:val="0003082C"/>
    <w:rsid w:val="00081DBD"/>
    <w:rsid w:val="00090ED4"/>
    <w:rsid w:val="000A5056"/>
    <w:rsid w:val="000D4CA4"/>
    <w:rsid w:val="000E2B08"/>
    <w:rsid w:val="00153AD2"/>
    <w:rsid w:val="001B124B"/>
    <w:rsid w:val="001F7252"/>
    <w:rsid w:val="002A3BAC"/>
    <w:rsid w:val="002C78C5"/>
    <w:rsid w:val="002E03E3"/>
    <w:rsid w:val="00381B0E"/>
    <w:rsid w:val="003A3329"/>
    <w:rsid w:val="0053764E"/>
    <w:rsid w:val="005B7C46"/>
    <w:rsid w:val="00612926"/>
    <w:rsid w:val="00633A63"/>
    <w:rsid w:val="006353AE"/>
    <w:rsid w:val="00692726"/>
    <w:rsid w:val="00770B53"/>
    <w:rsid w:val="0085404C"/>
    <w:rsid w:val="008613BE"/>
    <w:rsid w:val="008656D7"/>
    <w:rsid w:val="008A0D5F"/>
    <w:rsid w:val="008B07DF"/>
    <w:rsid w:val="008B555A"/>
    <w:rsid w:val="008F5351"/>
    <w:rsid w:val="008F7FA0"/>
    <w:rsid w:val="00907419"/>
    <w:rsid w:val="00941DC0"/>
    <w:rsid w:val="009A24EC"/>
    <w:rsid w:val="009C4A24"/>
    <w:rsid w:val="00A27336"/>
    <w:rsid w:val="00A9108A"/>
    <w:rsid w:val="00B05896"/>
    <w:rsid w:val="00B30309"/>
    <w:rsid w:val="00BA22B2"/>
    <w:rsid w:val="00BB2EB6"/>
    <w:rsid w:val="00C52E79"/>
    <w:rsid w:val="00CA3291"/>
    <w:rsid w:val="00CA72C5"/>
    <w:rsid w:val="00CB06D3"/>
    <w:rsid w:val="00E13A54"/>
    <w:rsid w:val="00E44778"/>
    <w:rsid w:val="00EE0023"/>
    <w:rsid w:val="00EF46FE"/>
    <w:rsid w:val="00F361CB"/>
    <w:rsid w:val="00F57FDC"/>
    <w:rsid w:val="00F72C96"/>
    <w:rsid w:val="00FA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36"/>
  </w:style>
  <w:style w:type="paragraph" w:styleId="1">
    <w:name w:val="heading 1"/>
    <w:basedOn w:val="a"/>
    <w:next w:val="a"/>
    <w:link w:val="10"/>
    <w:qFormat/>
    <w:rsid w:val="009074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291"/>
    <w:pPr>
      <w:spacing w:after="0" w:line="240" w:lineRule="auto"/>
    </w:pPr>
  </w:style>
  <w:style w:type="table" w:styleId="a4">
    <w:name w:val="Table Grid"/>
    <w:basedOn w:val="a1"/>
    <w:uiPriority w:val="59"/>
    <w:rsid w:val="008A0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07419"/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paragraph" w:customStyle="1" w:styleId="Default">
    <w:name w:val="Default"/>
    <w:rsid w:val="00907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page number"/>
    <w:rsid w:val="002E03E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E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36"/>
  </w:style>
  <w:style w:type="paragraph" w:styleId="1">
    <w:name w:val="heading 1"/>
    <w:basedOn w:val="a"/>
    <w:next w:val="a"/>
    <w:link w:val="10"/>
    <w:qFormat/>
    <w:rsid w:val="009074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291"/>
    <w:pPr>
      <w:spacing w:after="0" w:line="240" w:lineRule="auto"/>
    </w:pPr>
  </w:style>
  <w:style w:type="table" w:styleId="a4">
    <w:name w:val="Table Grid"/>
    <w:basedOn w:val="a1"/>
    <w:uiPriority w:val="59"/>
    <w:rsid w:val="008A0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07419"/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paragraph" w:customStyle="1" w:styleId="Default">
    <w:name w:val="Default"/>
    <w:rsid w:val="00907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page number"/>
    <w:rsid w:val="002E03E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E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Ю.В.</dc:creator>
  <cp:lastModifiedBy>Пермяков Ю.В.</cp:lastModifiedBy>
  <cp:revision>14</cp:revision>
  <cp:lastPrinted>2018-03-29T07:53:00Z</cp:lastPrinted>
  <dcterms:created xsi:type="dcterms:W3CDTF">2018-03-28T12:36:00Z</dcterms:created>
  <dcterms:modified xsi:type="dcterms:W3CDTF">2018-03-29T07:53:00Z</dcterms:modified>
</cp:coreProperties>
</file>