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EB" w:rsidRPr="007544EB" w:rsidRDefault="007544EB" w:rsidP="007544EB">
      <w:pPr>
        <w:ind w:firstLine="708"/>
        <w:jc w:val="center"/>
        <w:rPr>
          <w:sz w:val="28"/>
          <w:szCs w:val="28"/>
        </w:rPr>
      </w:pPr>
      <w:r w:rsidRPr="007544EB">
        <w:rPr>
          <w:b/>
          <w:bCs/>
          <w:sz w:val="28"/>
          <w:szCs w:val="28"/>
        </w:rPr>
        <w:t>Информация о работе</w:t>
      </w:r>
    </w:p>
    <w:p w:rsidR="007544EB" w:rsidRPr="007544EB" w:rsidRDefault="007544EB" w:rsidP="007544EB">
      <w:pPr>
        <w:ind w:firstLine="708"/>
        <w:jc w:val="center"/>
        <w:rPr>
          <w:sz w:val="28"/>
          <w:szCs w:val="28"/>
        </w:rPr>
      </w:pPr>
      <w:r w:rsidRPr="007544EB">
        <w:rPr>
          <w:b/>
          <w:bCs/>
          <w:sz w:val="28"/>
          <w:szCs w:val="28"/>
        </w:rPr>
        <w:t>с обращениями граждан в муниципальном образовании город Новороссийск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7544EB">
        <w:rPr>
          <w:b/>
          <w:bCs/>
          <w:sz w:val="28"/>
          <w:szCs w:val="28"/>
        </w:rPr>
        <w:t>в  2022 году</w:t>
      </w:r>
    </w:p>
    <w:p w:rsidR="007544EB" w:rsidRDefault="007544EB" w:rsidP="008822A9">
      <w:pPr>
        <w:ind w:firstLine="708"/>
        <w:jc w:val="both"/>
        <w:rPr>
          <w:sz w:val="28"/>
          <w:szCs w:val="28"/>
        </w:rPr>
      </w:pPr>
    </w:p>
    <w:p w:rsidR="008822A9" w:rsidRPr="00165300" w:rsidRDefault="008822A9" w:rsidP="008822A9">
      <w:pPr>
        <w:ind w:firstLine="708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Отделом обращений юридических и физических лиц управления делопроизводства администрации муниципального образования город Новороссийск </w:t>
      </w:r>
      <w:r>
        <w:rPr>
          <w:sz w:val="28"/>
          <w:szCs w:val="28"/>
        </w:rPr>
        <w:t xml:space="preserve">   </w:t>
      </w:r>
      <w:r w:rsidRPr="00165300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    </w:t>
      </w:r>
      <w:r w:rsidRPr="0016530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 xml:space="preserve">работы  </w:t>
      </w:r>
      <w:r>
        <w:rPr>
          <w:color w:val="000000"/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165300">
        <w:rPr>
          <w:color w:val="000000"/>
          <w:sz w:val="28"/>
          <w:szCs w:val="28"/>
        </w:rPr>
        <w:t>обращениями</w:t>
      </w:r>
      <w:r>
        <w:rPr>
          <w:color w:val="000000"/>
          <w:sz w:val="28"/>
          <w:szCs w:val="28"/>
        </w:rPr>
        <w:t xml:space="preserve">   </w:t>
      </w:r>
      <w:r w:rsidRPr="0016530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  </w:t>
      </w:r>
      <w:r w:rsidRPr="00165300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2022</w:t>
      </w:r>
      <w:r w:rsidRPr="00165300">
        <w:rPr>
          <w:color w:val="000000"/>
          <w:sz w:val="28"/>
          <w:szCs w:val="28"/>
        </w:rPr>
        <w:t xml:space="preserve"> год </w:t>
      </w:r>
      <w:proofErr w:type="gramStart"/>
      <w:r w:rsidRPr="00165300">
        <w:rPr>
          <w:color w:val="000000"/>
          <w:sz w:val="28"/>
          <w:szCs w:val="28"/>
        </w:rPr>
        <w:t>в  муниципальном</w:t>
      </w:r>
      <w:proofErr w:type="gramEnd"/>
      <w:r w:rsidRPr="00165300">
        <w:rPr>
          <w:color w:val="000000"/>
          <w:sz w:val="28"/>
          <w:szCs w:val="28"/>
        </w:rPr>
        <w:t xml:space="preserve">  образовании город Новороссийск.   </w:t>
      </w:r>
    </w:p>
    <w:p w:rsidR="008822A9" w:rsidRDefault="008822A9" w:rsidP="008822A9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300">
        <w:rPr>
          <w:sz w:val="28"/>
          <w:szCs w:val="28"/>
        </w:rPr>
        <w:t xml:space="preserve">Количество поступивших в </w:t>
      </w:r>
      <w:r>
        <w:rPr>
          <w:sz w:val="28"/>
          <w:szCs w:val="28"/>
        </w:rPr>
        <w:t xml:space="preserve">отчетном периоде письменных   обращений граждан и на личном приеме составило </w:t>
      </w:r>
      <w:proofErr w:type="gramStart"/>
      <w:r>
        <w:rPr>
          <w:sz w:val="28"/>
          <w:szCs w:val="28"/>
        </w:rPr>
        <w:t xml:space="preserve">14344  </w:t>
      </w:r>
      <w:r w:rsidRPr="00165300">
        <w:rPr>
          <w:sz w:val="28"/>
          <w:szCs w:val="28"/>
        </w:rPr>
        <w:t>единиц</w:t>
      </w:r>
      <w:proofErr w:type="gramEnd"/>
      <w:r w:rsidRPr="00165300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698 </w:t>
      </w:r>
      <w:r w:rsidRPr="00165300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больше </w:t>
      </w:r>
      <w:r w:rsidRPr="00165300">
        <w:rPr>
          <w:sz w:val="28"/>
          <w:szCs w:val="28"/>
        </w:rPr>
        <w:t>(</w:t>
      </w:r>
      <w:r>
        <w:rPr>
          <w:sz w:val="28"/>
          <w:szCs w:val="28"/>
        </w:rPr>
        <w:t xml:space="preserve">+5 </w:t>
      </w:r>
      <w:r w:rsidRPr="00165300">
        <w:rPr>
          <w:sz w:val="28"/>
          <w:szCs w:val="28"/>
        </w:rPr>
        <w:t>%) по сравнению с аналогичным периодом прошлого года (далее по тексту АППГ) (</w:t>
      </w:r>
      <w:r>
        <w:rPr>
          <w:sz w:val="28"/>
          <w:szCs w:val="28"/>
        </w:rPr>
        <w:t>13646</w:t>
      </w:r>
      <w:r w:rsidRPr="00165300">
        <w:rPr>
          <w:sz w:val="28"/>
          <w:szCs w:val="28"/>
        </w:rPr>
        <w:t>).</w:t>
      </w:r>
    </w:p>
    <w:p w:rsidR="008822A9" w:rsidRDefault="008822A9" w:rsidP="008822A9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22A9" w:rsidRPr="000A6F77" w:rsidRDefault="008822A9" w:rsidP="008822A9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8822A9" w:rsidRDefault="008822A9" w:rsidP="008822A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Письменные обращения.</w:t>
      </w:r>
    </w:p>
    <w:p w:rsidR="008822A9" w:rsidRDefault="008822A9" w:rsidP="008822A9">
      <w:pPr>
        <w:ind w:firstLine="708"/>
        <w:jc w:val="both"/>
        <w:rPr>
          <w:sz w:val="28"/>
          <w:szCs w:val="28"/>
        </w:rPr>
      </w:pPr>
      <w:r w:rsidRPr="0084642C">
        <w:rPr>
          <w:sz w:val="28"/>
          <w:szCs w:val="28"/>
        </w:rPr>
        <w:t>Всего в 2022 году поступило 13213 письменных обращений граждан,</w:t>
      </w:r>
      <w:r>
        <w:rPr>
          <w:sz w:val="28"/>
          <w:szCs w:val="28"/>
        </w:rPr>
        <w:t xml:space="preserve"> что на 3 % больше АППГ (12752). </w:t>
      </w:r>
    </w:p>
    <w:p w:rsidR="008822A9" w:rsidRDefault="008822A9" w:rsidP="008822A9">
      <w:pPr>
        <w:ind w:firstLine="708"/>
        <w:jc w:val="both"/>
        <w:rPr>
          <w:sz w:val="28"/>
          <w:szCs w:val="28"/>
        </w:rPr>
      </w:pPr>
    </w:p>
    <w:p w:rsidR="008822A9" w:rsidRDefault="008822A9" w:rsidP="008822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 письменные</w:t>
      </w:r>
      <w:proofErr w:type="gramEnd"/>
      <w:r>
        <w:rPr>
          <w:sz w:val="28"/>
          <w:szCs w:val="28"/>
        </w:rPr>
        <w:t xml:space="preserve"> обращения, по которым обещано исполнение и назначены сроки исполнения ставятся на Контроль Полного Исполнения (</w:t>
      </w:r>
      <w:r w:rsidR="00C44B6B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КПИ) и контролируются до окончательного решения вопроса. </w:t>
      </w:r>
    </w:p>
    <w:p w:rsidR="008822A9" w:rsidRDefault="008822A9" w:rsidP="00882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КПИ было поставлено 1312 обращения, из них исполнены 913, по 399 обращениям сроки исполнения не наступили. </w:t>
      </w:r>
    </w:p>
    <w:p w:rsidR="008822A9" w:rsidRDefault="008822A9" w:rsidP="00882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822A9" w:rsidRPr="00C63ACB" w:rsidRDefault="008822A9" w:rsidP="008822A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63ACB">
        <w:rPr>
          <w:b/>
          <w:color w:val="000000" w:themeColor="text1"/>
          <w:sz w:val="28"/>
          <w:szCs w:val="28"/>
        </w:rPr>
        <w:t xml:space="preserve">Анализ тематики блоков основных вопросов письменных обращений граждан 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84642C">
        <w:rPr>
          <w:color w:val="000000" w:themeColor="text1"/>
          <w:sz w:val="28"/>
          <w:szCs w:val="28"/>
        </w:rPr>
        <w:t>аибольшее количество обращений поступило по вопросам жилищно-коммунального хозяйства -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4642C">
        <w:rPr>
          <w:color w:val="000000" w:themeColor="text1"/>
          <w:sz w:val="28"/>
          <w:szCs w:val="28"/>
        </w:rPr>
        <w:t>4635  и</w:t>
      </w:r>
      <w:proofErr w:type="gramEnd"/>
      <w:r w:rsidRPr="0084642C">
        <w:rPr>
          <w:color w:val="000000" w:themeColor="text1"/>
          <w:sz w:val="28"/>
          <w:szCs w:val="28"/>
        </w:rPr>
        <w:t xml:space="preserve"> вопрос</w:t>
      </w:r>
      <w:r>
        <w:rPr>
          <w:color w:val="000000" w:themeColor="text1"/>
          <w:sz w:val="28"/>
          <w:szCs w:val="28"/>
        </w:rPr>
        <w:t>ам</w:t>
      </w:r>
      <w:r w:rsidRPr="0084642C">
        <w:rPr>
          <w:color w:val="000000" w:themeColor="text1"/>
          <w:sz w:val="28"/>
          <w:szCs w:val="28"/>
        </w:rPr>
        <w:t xml:space="preserve"> архитектуры и градостроительства - </w:t>
      </w:r>
      <w:r>
        <w:rPr>
          <w:color w:val="000000" w:themeColor="text1"/>
          <w:sz w:val="28"/>
          <w:szCs w:val="28"/>
        </w:rPr>
        <w:t>3660</w:t>
      </w:r>
      <w:r w:rsidRPr="0084642C">
        <w:rPr>
          <w:color w:val="000000" w:themeColor="text1"/>
          <w:sz w:val="28"/>
          <w:szCs w:val="28"/>
        </w:rPr>
        <w:t xml:space="preserve">.                        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 w:rsidRPr="0084642C">
        <w:rPr>
          <w:color w:val="000000" w:themeColor="text1"/>
          <w:sz w:val="28"/>
          <w:szCs w:val="28"/>
        </w:rPr>
        <w:t>Вопросы дорог и транспорта – 1392;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 w:rsidRPr="0084642C">
        <w:rPr>
          <w:color w:val="000000" w:themeColor="text1"/>
          <w:sz w:val="28"/>
          <w:szCs w:val="28"/>
        </w:rPr>
        <w:t>Вопросы земельных отношений – 1206;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 w:rsidRPr="0084642C">
        <w:rPr>
          <w:color w:val="000000" w:themeColor="text1"/>
          <w:sz w:val="28"/>
          <w:szCs w:val="28"/>
        </w:rPr>
        <w:t>Социальные вопросы – 1010;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 w:rsidRPr="0084642C">
        <w:rPr>
          <w:color w:val="000000" w:themeColor="text1"/>
          <w:sz w:val="28"/>
          <w:szCs w:val="28"/>
        </w:rPr>
        <w:t>Правовые вопросы – 251;</w:t>
      </w:r>
    </w:p>
    <w:p w:rsidR="008822A9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 w:rsidRPr="0084642C">
        <w:rPr>
          <w:color w:val="000000" w:themeColor="text1"/>
          <w:sz w:val="28"/>
          <w:szCs w:val="28"/>
        </w:rPr>
        <w:t>Вопросы строительства – 151.</w:t>
      </w:r>
    </w:p>
    <w:p w:rsidR="008822A9" w:rsidRPr="0084642C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8822A9" w:rsidRDefault="008822A9" w:rsidP="008822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D3DEAD" wp14:editId="45129992">
            <wp:extent cx="5486400" cy="2943225"/>
            <wp:effectExtent l="0" t="0" r="1905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460ED">
        <w:rPr>
          <w:sz w:val="28"/>
          <w:szCs w:val="28"/>
        </w:rPr>
        <w:t xml:space="preserve"> 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</w:p>
    <w:p w:rsidR="008822A9" w:rsidRDefault="008822A9" w:rsidP="008822A9">
      <w:pPr>
        <w:shd w:val="clear" w:color="auto" w:fill="FFFFFF"/>
        <w:ind w:firstLine="709"/>
        <w:jc w:val="both"/>
        <w:rPr>
          <w:sz w:val="28"/>
          <w:szCs w:val="28"/>
        </w:rPr>
      </w:pPr>
      <w:r w:rsidRPr="00815AC3">
        <w:rPr>
          <w:b/>
          <w:sz w:val="28"/>
          <w:szCs w:val="28"/>
        </w:rPr>
        <w:t xml:space="preserve">Рост </w:t>
      </w:r>
      <w:r>
        <w:rPr>
          <w:b/>
          <w:sz w:val="28"/>
          <w:szCs w:val="28"/>
        </w:rPr>
        <w:t>о</w:t>
      </w:r>
      <w:r w:rsidRPr="00815AC3">
        <w:rPr>
          <w:b/>
          <w:sz w:val="28"/>
          <w:szCs w:val="28"/>
        </w:rPr>
        <w:t xml:space="preserve">бращений </w:t>
      </w:r>
      <w:proofErr w:type="gramStart"/>
      <w:r>
        <w:rPr>
          <w:b/>
          <w:sz w:val="28"/>
          <w:szCs w:val="28"/>
        </w:rPr>
        <w:t>г</w:t>
      </w:r>
      <w:r w:rsidRPr="00815AC3">
        <w:rPr>
          <w:b/>
          <w:sz w:val="28"/>
          <w:szCs w:val="28"/>
        </w:rPr>
        <w:t>раждан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2022 году  </w:t>
      </w:r>
      <w:r w:rsidRPr="00D41769">
        <w:rPr>
          <w:color w:val="000000" w:themeColor="text1"/>
          <w:sz w:val="28"/>
          <w:szCs w:val="28"/>
        </w:rPr>
        <w:t>о несогласии с проектом внесения изменений в генеральный план городского округа муниципального образования город Новороссийск</w:t>
      </w:r>
      <w:r>
        <w:rPr>
          <w:color w:val="000000" w:themeColor="text1"/>
          <w:sz w:val="28"/>
          <w:szCs w:val="28"/>
        </w:rPr>
        <w:t>.  По данной тематике поступило</w:t>
      </w:r>
      <w:r w:rsidRPr="00D41769">
        <w:rPr>
          <w:color w:val="000000" w:themeColor="text1"/>
          <w:sz w:val="28"/>
          <w:szCs w:val="28"/>
        </w:rPr>
        <w:t xml:space="preserve"> 2517 обращений</w:t>
      </w:r>
      <w:r>
        <w:rPr>
          <w:color w:val="000000" w:themeColor="text1"/>
          <w:sz w:val="28"/>
          <w:szCs w:val="28"/>
        </w:rPr>
        <w:t>.</w:t>
      </w:r>
    </w:p>
    <w:p w:rsidR="008822A9" w:rsidRDefault="008822A9" w:rsidP="008822A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части особо ценных земель. </w:t>
      </w:r>
      <w:r>
        <w:rPr>
          <w:sz w:val="28"/>
          <w:szCs w:val="28"/>
        </w:rPr>
        <w:t xml:space="preserve">На сегодняшний день администрацией города подготовлены материалы по внесению изменений в распоряжение губернатора 2006 года, которым утвержден перечень особо ценных земель сельскохозяйственных угодий и направлены в адрес департамента имущественных отношений КК. </w:t>
      </w:r>
    </w:p>
    <w:p w:rsidR="008822A9" w:rsidRDefault="008822A9" w:rsidP="008822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земель лесного фонда.</w:t>
      </w:r>
    </w:p>
    <w:p w:rsidR="008822A9" w:rsidRPr="00E62EB9" w:rsidRDefault="008822A9" w:rsidP="00882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2EB9">
        <w:rPr>
          <w:sz w:val="28"/>
          <w:szCs w:val="28"/>
        </w:rPr>
        <w:t xml:space="preserve">ыявлены территории двойного учета в существующих границах населенных пунктов муниципального образования город Новороссийск, которые в соответствии со сведениями государственного лесного </w:t>
      </w:r>
      <w:proofErr w:type="gramStart"/>
      <w:r w:rsidRPr="00E62EB9">
        <w:rPr>
          <w:sz w:val="28"/>
          <w:szCs w:val="28"/>
        </w:rPr>
        <w:t>реестра  являются</w:t>
      </w:r>
      <w:proofErr w:type="gramEnd"/>
      <w:r w:rsidRPr="00E62EB9">
        <w:rPr>
          <w:sz w:val="28"/>
          <w:szCs w:val="28"/>
        </w:rPr>
        <w:t xml:space="preserve"> лесными участками в составе земель лесного фонда, а в соответствии со сведениями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E62EB9">
        <w:rPr>
          <w:sz w:val="28"/>
          <w:szCs w:val="28"/>
        </w:rPr>
        <w:t>относятся к землям населенных пунктов.</w:t>
      </w:r>
      <w:r>
        <w:rPr>
          <w:sz w:val="28"/>
          <w:szCs w:val="28"/>
        </w:rPr>
        <w:t xml:space="preserve"> </w:t>
      </w:r>
    </w:p>
    <w:p w:rsidR="008822A9" w:rsidRDefault="008822A9" w:rsidP="00882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природных ресурсов КК проводятся работы по внесению изменений в государственный лесной реестр по земельным участкам, попадающим по «лесную амнистию».</w:t>
      </w:r>
    </w:p>
    <w:p w:rsidR="008822A9" w:rsidRDefault="008822A9" w:rsidP="00882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инициирована работа по подготовке проектной документации </w:t>
      </w:r>
      <w:r w:rsidRPr="00D67E9F">
        <w:rPr>
          <w:sz w:val="28"/>
          <w:szCs w:val="28"/>
        </w:rPr>
        <w:t>об изменении границ зеленых зон, лесопарковых зон</w:t>
      </w:r>
      <w:r>
        <w:rPr>
          <w:sz w:val="28"/>
          <w:szCs w:val="28"/>
        </w:rPr>
        <w:t xml:space="preserve">. Определить окончательные границы населенных пунктов будет возможно только после принятия проекта внесения изменений в распоряжение 2006 года по особо ценным землям и после проведения работ по уточнению границ земель лесного фонда. </w:t>
      </w:r>
    </w:p>
    <w:p w:rsidR="008822A9" w:rsidRDefault="008822A9" w:rsidP="008822A9">
      <w:pPr>
        <w:ind w:firstLine="851"/>
        <w:jc w:val="both"/>
        <w:rPr>
          <w:sz w:val="28"/>
          <w:szCs w:val="28"/>
        </w:rPr>
      </w:pPr>
    </w:p>
    <w:p w:rsidR="008822A9" w:rsidRDefault="008822A9" w:rsidP="008822A9">
      <w:pPr>
        <w:ind w:firstLine="708"/>
        <w:jc w:val="both"/>
        <w:rPr>
          <w:color w:val="000000"/>
          <w:sz w:val="28"/>
          <w:szCs w:val="28"/>
        </w:rPr>
      </w:pPr>
      <w:r w:rsidRPr="00C63ACB">
        <w:rPr>
          <w:b/>
          <w:color w:val="000000"/>
          <w:sz w:val="28"/>
          <w:szCs w:val="28"/>
        </w:rPr>
        <w:t>Традиционно востребованными вопросами</w:t>
      </w:r>
      <w:r>
        <w:rPr>
          <w:color w:val="000000"/>
          <w:sz w:val="28"/>
          <w:szCs w:val="28"/>
        </w:rPr>
        <w:t xml:space="preserve"> в обращениях граждан являются вопросы жилищно-коммунального хозяйства.</w:t>
      </w:r>
    </w:p>
    <w:p w:rsidR="008822A9" w:rsidRDefault="008822A9" w:rsidP="008822A9">
      <w:pPr>
        <w:ind w:firstLine="708"/>
        <w:jc w:val="both"/>
        <w:rPr>
          <w:sz w:val="28"/>
          <w:szCs w:val="28"/>
        </w:rPr>
      </w:pPr>
      <w:r w:rsidRPr="00A61793">
        <w:rPr>
          <w:sz w:val="28"/>
          <w:szCs w:val="28"/>
        </w:rPr>
        <w:t xml:space="preserve">По вопросам, находящихся в компетенции </w:t>
      </w:r>
      <w:proofErr w:type="spellStart"/>
      <w:r w:rsidRPr="00A61793">
        <w:rPr>
          <w:sz w:val="28"/>
          <w:szCs w:val="28"/>
        </w:rPr>
        <w:t>ресурсоснабжающих</w:t>
      </w:r>
      <w:proofErr w:type="spellEnd"/>
      <w:r w:rsidRPr="00A61793">
        <w:rPr>
          <w:sz w:val="28"/>
          <w:szCs w:val="28"/>
        </w:rPr>
        <w:t xml:space="preserve"> </w:t>
      </w:r>
      <w:r w:rsidRPr="00A61793">
        <w:rPr>
          <w:sz w:val="28"/>
          <w:szCs w:val="28"/>
        </w:rPr>
        <w:lastRenderedPageBreak/>
        <w:t xml:space="preserve">организаций, предоставляющих коммунальные услуги населению </w:t>
      </w:r>
      <w:r>
        <w:rPr>
          <w:sz w:val="28"/>
          <w:szCs w:val="28"/>
        </w:rPr>
        <w:t>за отчетный период</w:t>
      </w:r>
      <w:r w:rsidRPr="00A61793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1364</w:t>
      </w:r>
      <w:r w:rsidRPr="00A6179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10 </w:t>
      </w:r>
      <w:r w:rsidRPr="00A61793">
        <w:rPr>
          <w:sz w:val="28"/>
          <w:szCs w:val="28"/>
        </w:rPr>
        <w:t>%) обращений от общего количества</w:t>
      </w:r>
      <w:r>
        <w:rPr>
          <w:sz w:val="28"/>
          <w:szCs w:val="28"/>
        </w:rPr>
        <w:t>.</w:t>
      </w:r>
    </w:p>
    <w:p w:rsidR="008822A9" w:rsidRPr="00CE4565" w:rsidRDefault="008822A9" w:rsidP="008822A9">
      <w:pPr>
        <w:ind w:firstLine="708"/>
        <w:jc w:val="both"/>
        <w:rPr>
          <w:bCs/>
          <w:color w:val="FF0000"/>
          <w:kern w:val="36"/>
          <w:sz w:val="28"/>
          <w:szCs w:val="28"/>
        </w:rPr>
      </w:pPr>
      <w:r w:rsidRPr="008437FD">
        <w:rPr>
          <w:bCs/>
          <w:color w:val="000000" w:themeColor="text1"/>
          <w:kern w:val="36"/>
          <w:sz w:val="28"/>
          <w:szCs w:val="28"/>
        </w:rPr>
        <w:t>Количество уменьшилось на 168 (11%)</w:t>
      </w:r>
      <w:r>
        <w:rPr>
          <w:bCs/>
          <w:color w:val="000000" w:themeColor="text1"/>
          <w:kern w:val="36"/>
          <w:sz w:val="28"/>
          <w:szCs w:val="28"/>
        </w:rPr>
        <w:t>,</w:t>
      </w:r>
      <w:r w:rsidRPr="008437FD">
        <w:rPr>
          <w:bCs/>
          <w:color w:val="000000" w:themeColor="text1"/>
          <w:kern w:val="36"/>
          <w:sz w:val="28"/>
          <w:szCs w:val="28"/>
        </w:rPr>
        <w:t xml:space="preserve"> в основном </w:t>
      </w:r>
      <w:r>
        <w:rPr>
          <w:bCs/>
          <w:color w:val="000000" w:themeColor="text1"/>
          <w:kern w:val="36"/>
          <w:sz w:val="28"/>
          <w:szCs w:val="28"/>
        </w:rPr>
        <w:t xml:space="preserve">это </w:t>
      </w:r>
      <w:proofErr w:type="gramStart"/>
      <w:r w:rsidRPr="008437FD">
        <w:rPr>
          <w:bCs/>
          <w:color w:val="000000" w:themeColor="text1"/>
          <w:kern w:val="36"/>
          <w:sz w:val="28"/>
          <w:szCs w:val="28"/>
        </w:rPr>
        <w:t>снижение  количества</w:t>
      </w:r>
      <w:proofErr w:type="gramEnd"/>
      <w:r w:rsidRPr="008437FD">
        <w:rPr>
          <w:bCs/>
          <w:color w:val="000000" w:themeColor="text1"/>
          <w:kern w:val="36"/>
          <w:sz w:val="28"/>
          <w:szCs w:val="28"/>
        </w:rPr>
        <w:t xml:space="preserve"> вопросов по отоплению и энергоснабжению.  </w:t>
      </w:r>
    </w:p>
    <w:p w:rsidR="008822A9" w:rsidRDefault="008822A9" w:rsidP="008822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2A9" w:rsidRDefault="008822A9" w:rsidP="008822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ACB">
        <w:rPr>
          <w:b/>
          <w:sz w:val="28"/>
          <w:szCs w:val="28"/>
        </w:rPr>
        <w:t xml:space="preserve">За 2022 </w:t>
      </w:r>
      <w:proofErr w:type="gramStart"/>
      <w:r w:rsidRPr="00C63ACB">
        <w:rPr>
          <w:b/>
          <w:sz w:val="28"/>
          <w:szCs w:val="28"/>
        </w:rPr>
        <w:t>год  поступило</w:t>
      </w:r>
      <w:proofErr w:type="gramEnd"/>
      <w:r w:rsidRPr="00C63ACB">
        <w:rPr>
          <w:b/>
          <w:sz w:val="28"/>
          <w:szCs w:val="28"/>
        </w:rPr>
        <w:t xml:space="preserve"> 684 обращения с жалобами на управляющие компании.</w:t>
      </w:r>
      <w:r>
        <w:rPr>
          <w:sz w:val="28"/>
          <w:szCs w:val="28"/>
        </w:rPr>
        <w:t xml:space="preserve">  Основные вопросы -  неудовлетворительное обслуживание МКД, оплата за услуги, необходимость </w:t>
      </w:r>
      <w:proofErr w:type="gramStart"/>
      <w:r>
        <w:rPr>
          <w:sz w:val="28"/>
          <w:szCs w:val="28"/>
        </w:rPr>
        <w:t>проведения  капитального</w:t>
      </w:r>
      <w:proofErr w:type="gramEnd"/>
      <w:r>
        <w:rPr>
          <w:sz w:val="28"/>
          <w:szCs w:val="28"/>
        </w:rPr>
        <w:t xml:space="preserve"> ремонта. </w:t>
      </w:r>
    </w:p>
    <w:p w:rsidR="008822A9" w:rsidRDefault="008822A9" w:rsidP="0088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управление городского хозяйства, исполняющее </w:t>
      </w:r>
      <w:r w:rsidRPr="00664DF1">
        <w:rPr>
          <w:sz w:val="28"/>
          <w:szCs w:val="28"/>
        </w:rPr>
        <w:t xml:space="preserve">Закон Краснодарского края от 06.12.2017 </w:t>
      </w:r>
      <w:r>
        <w:rPr>
          <w:sz w:val="28"/>
          <w:szCs w:val="28"/>
        </w:rPr>
        <w:t>№</w:t>
      </w:r>
      <w:r w:rsidRPr="00664DF1">
        <w:rPr>
          <w:sz w:val="28"/>
          <w:szCs w:val="28"/>
        </w:rPr>
        <w:t xml:space="preserve"> 3700-КЗ</w:t>
      </w:r>
      <w:r>
        <w:rPr>
          <w:sz w:val="28"/>
          <w:szCs w:val="28"/>
        </w:rPr>
        <w:t xml:space="preserve"> </w:t>
      </w:r>
      <w:r w:rsidRPr="008D7E7F">
        <w:rPr>
          <w:sz w:val="28"/>
          <w:szCs w:val="28"/>
        </w:rPr>
        <w:t>«О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контроля»</w:t>
      </w:r>
      <w:r>
        <w:rPr>
          <w:sz w:val="28"/>
          <w:szCs w:val="28"/>
        </w:rPr>
        <w:t xml:space="preserve"> поступило 2844 обращений, их них 604 поступило из государственной жилищной инспекции Краснодарского края (АППГ </w:t>
      </w:r>
      <w:r w:rsidRPr="00F54708">
        <w:rPr>
          <w:sz w:val="28"/>
          <w:szCs w:val="28"/>
        </w:rPr>
        <w:t>– 1795, из ГЖИ КК – 520).</w:t>
      </w:r>
    </w:p>
    <w:p w:rsidR="008822A9" w:rsidRDefault="008822A9" w:rsidP="0088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35 внеплановых контрольных (надзорных) мероприятий (АППГ – 238) по выявлению нарушений жилищного законодательства в многоквартирных домах. Выдано 10 предписаний (АППГ – 69), выявлено 26 нарушений (АППГ – 154). Все внеплановые контрольные (надзорные) мероприятия размещены в ГИС ТОР КНД, ЕРП, ЕРКНМ и ГИС ЖКХ. Направлено в ГЖИ КК 12 административных материалов для составления протоколов (АППГ – 69).</w:t>
      </w:r>
    </w:p>
    <w:p w:rsidR="008822A9" w:rsidRDefault="008822A9" w:rsidP="008822A9">
      <w:pPr>
        <w:ind w:firstLine="567"/>
        <w:jc w:val="both"/>
        <w:rPr>
          <w:sz w:val="28"/>
          <w:szCs w:val="28"/>
        </w:rPr>
      </w:pPr>
      <w:r w:rsidRPr="00984040">
        <w:rPr>
          <w:sz w:val="28"/>
          <w:szCs w:val="28"/>
        </w:rPr>
        <w:t xml:space="preserve">Всего поступило и рассмотрено 1550 обращений, в том числе по проведению перерасчетов. Потребителям произведен перерасчет (снижение) размера платы за ЖКУ на сумму 4507 тыс. руб.  Кроме того, возмещено ущерба потребителям исполнителями услуг в добровольном порядке в </w:t>
      </w:r>
      <w:proofErr w:type="gramStart"/>
      <w:r w:rsidRPr="00984040">
        <w:rPr>
          <w:sz w:val="28"/>
          <w:szCs w:val="28"/>
        </w:rPr>
        <w:t>размере  47</w:t>
      </w:r>
      <w:proofErr w:type="gramEnd"/>
      <w:r w:rsidRPr="00984040">
        <w:rPr>
          <w:sz w:val="28"/>
          <w:szCs w:val="28"/>
        </w:rPr>
        <w:t xml:space="preserve"> тыс. руб., по решению суда – 218 тыс. руб.</w:t>
      </w:r>
    </w:p>
    <w:p w:rsidR="008822A9" w:rsidRDefault="008822A9" w:rsidP="008822A9">
      <w:pPr>
        <w:ind w:firstLine="900"/>
        <w:jc w:val="both"/>
        <w:rPr>
          <w:bCs/>
          <w:color w:val="000000"/>
          <w:kern w:val="36"/>
          <w:sz w:val="28"/>
          <w:szCs w:val="28"/>
        </w:rPr>
      </w:pPr>
    </w:p>
    <w:p w:rsidR="008822A9" w:rsidRPr="007A6F5F" w:rsidRDefault="008822A9" w:rsidP="008822A9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A6F5F">
        <w:rPr>
          <w:b/>
          <w:color w:val="000000" w:themeColor="text1"/>
          <w:sz w:val="28"/>
          <w:szCs w:val="28"/>
          <w:shd w:val="clear" w:color="auto" w:fill="FFFFFF"/>
        </w:rPr>
        <w:t>Водо</w:t>
      </w:r>
      <w:r>
        <w:rPr>
          <w:b/>
          <w:color w:val="000000" w:themeColor="text1"/>
          <w:sz w:val="28"/>
          <w:szCs w:val="28"/>
          <w:shd w:val="clear" w:color="auto" w:fill="FFFFFF"/>
        </w:rPr>
        <w:t>снабжение.</w:t>
      </w:r>
    </w:p>
    <w:p w:rsidR="008822A9" w:rsidRDefault="008822A9" w:rsidP="008822A9">
      <w:pPr>
        <w:ind w:firstLine="708"/>
        <w:jc w:val="both"/>
        <w:rPr>
          <w:sz w:val="28"/>
          <w:szCs w:val="28"/>
        </w:rPr>
      </w:pPr>
      <w:r w:rsidRPr="00EE4225">
        <w:rPr>
          <w:sz w:val="28"/>
          <w:szCs w:val="28"/>
        </w:rPr>
        <w:t>Вопрос по обеспечению стабильным водоснабжением населения муниципального образования является для администрации города одним из приоритетных.</w:t>
      </w:r>
    </w:p>
    <w:p w:rsidR="008822A9" w:rsidRDefault="008822A9" w:rsidP="008822A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 общего количества жителей, пользующихся централизованной системой водоснабжения – 311,7 тыс. человек, в настоящее время получают воду в круглосуточном режиме – 211,4 тыс. человек, то есть 68 %.</w:t>
      </w:r>
    </w:p>
    <w:p w:rsidR="008822A9" w:rsidRDefault="008822A9" w:rsidP="008822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900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900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90029">
        <w:rPr>
          <w:sz w:val="28"/>
          <w:szCs w:val="28"/>
        </w:rPr>
        <w:t xml:space="preserve"> объем реализуемой воды </w:t>
      </w:r>
      <w:r>
        <w:rPr>
          <w:sz w:val="28"/>
          <w:szCs w:val="28"/>
        </w:rPr>
        <w:t>выше</w:t>
      </w:r>
      <w:r w:rsidRPr="00090029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090029">
        <w:rPr>
          <w:sz w:val="28"/>
          <w:szCs w:val="28"/>
        </w:rPr>
        <w:t xml:space="preserve"> % </w:t>
      </w:r>
      <w:r>
        <w:rPr>
          <w:sz w:val="28"/>
          <w:szCs w:val="28"/>
        </w:rPr>
        <w:t>чем в</w:t>
      </w:r>
      <w:r w:rsidRPr="0009002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00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900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Добиться данного результата позволило выполнение мероприятий по капитальному ремонту аварийных сетей, направленных на снижение потерь воды в системе водоснабжения.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перспективы строительства жилья, производственной и социальной сферы необходимо увеличить объем подаваемой воды на город в среднем на 10-20</w:t>
      </w:r>
      <w:r>
        <w:rPr>
          <w:color w:val="111111"/>
          <w:sz w:val="28"/>
          <w:szCs w:val="28"/>
          <w:shd w:val="clear" w:color="auto" w:fill="FDFDFD"/>
        </w:rPr>
        <w:t xml:space="preserve"> тыс. кубометров воды в сутки.</w:t>
      </w:r>
    </w:p>
    <w:p w:rsidR="008822A9" w:rsidRDefault="008822A9" w:rsidP="008822A9">
      <w:pPr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 xml:space="preserve">В настоящее время выполняются работы по строительству дополнительной (параллельной) ветки Троицкого группового водопровода. Срок завершения работ – 2024 год. По окончании строительства появится </w:t>
      </w:r>
      <w:r>
        <w:rPr>
          <w:color w:val="111111"/>
          <w:sz w:val="28"/>
          <w:szCs w:val="28"/>
          <w:shd w:val="clear" w:color="auto" w:fill="FDFDFD"/>
        </w:rPr>
        <w:lastRenderedPageBreak/>
        <w:t xml:space="preserve">возможность подачи дополнительного объема воды на г. Новороссийск в требуемом объеме. </w:t>
      </w:r>
    </w:p>
    <w:p w:rsidR="008822A9" w:rsidRDefault="008822A9" w:rsidP="008822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Pr="002D651C">
        <w:rPr>
          <w:sz w:val="28"/>
          <w:szCs w:val="28"/>
        </w:rPr>
        <w:t xml:space="preserve">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</w:t>
      </w:r>
      <w:r>
        <w:rPr>
          <w:sz w:val="28"/>
          <w:szCs w:val="28"/>
        </w:rPr>
        <w:t xml:space="preserve">, в 2022 году произведен капитальный </w:t>
      </w:r>
      <w:r w:rsidRPr="000C0C30">
        <w:rPr>
          <w:sz w:val="28"/>
          <w:szCs w:val="28"/>
        </w:rPr>
        <w:t xml:space="preserve">ремонт 5,2 </w:t>
      </w:r>
      <w:r>
        <w:rPr>
          <w:sz w:val="28"/>
          <w:szCs w:val="28"/>
        </w:rPr>
        <w:t>км сетей водоснабжения, 0,5 км сетей водоотведения, освоено 174,84</w:t>
      </w:r>
      <w:r w:rsidRPr="000C0C3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8822A9" w:rsidRPr="000A1750" w:rsidRDefault="008822A9" w:rsidP="008822A9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Также, а рамках данной программы в 2022 году МКУ «Управление строительства» разработана и направлена на государственную экспертизу проектно-сметная </w:t>
      </w:r>
      <w:r w:rsidRPr="000A1750">
        <w:rPr>
          <w:bCs/>
          <w:sz w:val="28"/>
          <w:szCs w:val="28"/>
        </w:rPr>
        <w:t>документаци</w:t>
      </w:r>
      <w:r>
        <w:rPr>
          <w:bCs/>
          <w:sz w:val="28"/>
          <w:szCs w:val="28"/>
        </w:rPr>
        <w:t xml:space="preserve">я </w:t>
      </w:r>
      <w:r w:rsidRPr="000A17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3 </w:t>
      </w:r>
      <w:r w:rsidRPr="000A1750">
        <w:rPr>
          <w:bCs/>
          <w:sz w:val="28"/>
          <w:szCs w:val="28"/>
        </w:rPr>
        <w:t>объектам</w:t>
      </w:r>
      <w:r>
        <w:rPr>
          <w:bCs/>
          <w:sz w:val="28"/>
          <w:szCs w:val="28"/>
        </w:rPr>
        <w:t>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/>
          <w:color w:val="00B050"/>
          <w:sz w:val="23"/>
          <w:szCs w:val="23"/>
        </w:rPr>
      </w:pPr>
    </w:p>
    <w:p w:rsidR="008822A9" w:rsidRPr="00EF199D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/>
          <w:color w:val="00B050"/>
          <w:sz w:val="23"/>
          <w:szCs w:val="23"/>
        </w:rPr>
      </w:pPr>
    </w:p>
    <w:p w:rsidR="008822A9" w:rsidRDefault="008822A9" w:rsidP="008822A9">
      <w:pPr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Ремонт и обустройство дорожных полотен.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по данному направлению снизилось на 43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т.к. данному вопросу в муниципальном образовании уделяется большое внимание.  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текущего содержания автомобильных дорог выполнен ямочный ремонт на 251 улице, из них 207 объектов согласно план-графика 2022 года и дополнительно 44 объекта по образовавшимся разрушениям дорожного полотна на центральных улицах и магистралях за январь-февраль 2022 года.</w:t>
      </w:r>
    </w:p>
    <w:p w:rsidR="008822A9" w:rsidRDefault="008822A9" w:rsidP="008822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120 улиц, общей протяженностью 46 км.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Забетонировано 64 объекта, из них 6 детских площадок, 58 улиц, включая тротуары по заключенным договорам на выполнение работ по приведению к нормативным показателям маршрута движения школьных автобусов.  Использовано 15000 м3 бетонной смеси, работы продолжаются на 14 объектах за счет выделенного дополнительного объема.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рамках национального проекта «Безопасные качественные дороги» выполнен ремонт 24 объектов, общей протяженностью 22,1 км. Работы были выполнены досрочно. 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город Новороссийск первым закончил работы на объектах 2022 года, министерством транспорта и дорожного хозяйства Краснодарского края принято решение о выделении финансирования в 2022 году в размере 250 млн. руб.  на ремонт объектов 2023 года.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выделенные лимиты в 2022 году отремонтировано 26 объектов 2023 года обшей протяжённостью 13,7 км.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</w:p>
    <w:p w:rsidR="008822A9" w:rsidRPr="00EF199D" w:rsidRDefault="008822A9" w:rsidP="008822A9">
      <w:pPr>
        <w:ind w:firstLine="709"/>
        <w:jc w:val="both"/>
        <w:rPr>
          <w:b/>
          <w:sz w:val="28"/>
          <w:szCs w:val="28"/>
        </w:rPr>
      </w:pPr>
      <w:r w:rsidRPr="00EF199D">
        <w:rPr>
          <w:b/>
          <w:sz w:val="28"/>
          <w:szCs w:val="28"/>
        </w:rPr>
        <w:t>Транспортное обслуживание.</w:t>
      </w:r>
    </w:p>
    <w:p w:rsidR="008822A9" w:rsidRDefault="008822A9" w:rsidP="0088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многочисленным обращениям граждан в 2022 году: </w:t>
      </w:r>
    </w:p>
    <w:p w:rsidR="008822A9" w:rsidRDefault="008822A9" w:rsidP="0088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изменена схема движения муниципального маршрута № 19 в части его заезда на ул. Пионерская на участке от ул. Южная до ул. М. </w:t>
      </w:r>
      <w:proofErr w:type="spellStart"/>
      <w:r>
        <w:rPr>
          <w:sz w:val="28"/>
          <w:szCs w:val="28"/>
        </w:rPr>
        <w:t>Ахеджака</w:t>
      </w:r>
      <w:proofErr w:type="spellEnd"/>
      <w:r>
        <w:rPr>
          <w:sz w:val="28"/>
          <w:szCs w:val="28"/>
        </w:rPr>
        <w:t>;</w:t>
      </w:r>
    </w:p>
    <w:p w:rsidR="008822A9" w:rsidRDefault="008822A9" w:rsidP="0088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транспортное обслуживание ул. М. </w:t>
      </w:r>
      <w:proofErr w:type="spellStart"/>
      <w:r>
        <w:rPr>
          <w:sz w:val="28"/>
          <w:szCs w:val="28"/>
        </w:rPr>
        <w:t>Ахеджака</w:t>
      </w:r>
      <w:proofErr w:type="spellEnd"/>
      <w:r>
        <w:rPr>
          <w:sz w:val="28"/>
          <w:szCs w:val="28"/>
        </w:rPr>
        <w:t xml:space="preserve"> муниципальными маршрутами № 7А и 41М;</w:t>
      </w:r>
    </w:p>
    <w:p w:rsidR="008822A9" w:rsidRDefault="008822A9" w:rsidP="008822A9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изменено расписание движения троллейбусов по 4 маршрутам с 18:30 до 20:30.</w:t>
      </w:r>
    </w:p>
    <w:p w:rsidR="008822A9" w:rsidRDefault="008822A9" w:rsidP="008822A9">
      <w:pPr>
        <w:ind w:firstLine="709"/>
        <w:jc w:val="both"/>
        <w:rPr>
          <w:sz w:val="24"/>
          <w:szCs w:val="24"/>
        </w:rPr>
      </w:pPr>
    </w:p>
    <w:p w:rsidR="008822A9" w:rsidRPr="00EF199D" w:rsidRDefault="008822A9" w:rsidP="008822A9">
      <w:pPr>
        <w:ind w:firstLine="709"/>
        <w:jc w:val="both"/>
        <w:rPr>
          <w:b/>
          <w:sz w:val="28"/>
          <w:szCs w:val="28"/>
        </w:rPr>
      </w:pPr>
      <w:r w:rsidRPr="00EF199D">
        <w:rPr>
          <w:b/>
          <w:sz w:val="28"/>
          <w:szCs w:val="28"/>
        </w:rPr>
        <w:lastRenderedPageBreak/>
        <w:t xml:space="preserve">Инициативное бюджетирование. </w:t>
      </w:r>
    </w:p>
    <w:p w:rsidR="008822A9" w:rsidRPr="00215553" w:rsidRDefault="008822A9" w:rsidP="008822A9">
      <w:pPr>
        <w:ind w:firstLine="708"/>
        <w:jc w:val="both"/>
        <w:outlineLvl w:val="0"/>
        <w:rPr>
          <w:sz w:val="28"/>
          <w:szCs w:val="28"/>
        </w:rPr>
      </w:pPr>
      <w:r w:rsidRPr="006D716C">
        <w:rPr>
          <w:rStyle w:val="extended-textfull"/>
          <w:bCs/>
          <w:sz w:val="28"/>
          <w:szCs w:val="28"/>
        </w:rPr>
        <w:t>Новороссийск</w:t>
      </w:r>
      <w:r w:rsidRPr="006D716C">
        <w:rPr>
          <w:rStyle w:val="extended-textfull"/>
          <w:sz w:val="28"/>
          <w:szCs w:val="28"/>
        </w:rPr>
        <w:t xml:space="preserve"> является первым городом </w:t>
      </w:r>
      <w:r>
        <w:rPr>
          <w:rStyle w:val="extended-textfull"/>
          <w:sz w:val="28"/>
          <w:szCs w:val="28"/>
        </w:rPr>
        <w:t xml:space="preserve">в </w:t>
      </w:r>
      <w:r w:rsidRPr="006D716C">
        <w:rPr>
          <w:rStyle w:val="extended-textfull"/>
          <w:sz w:val="28"/>
          <w:szCs w:val="28"/>
        </w:rPr>
        <w:t xml:space="preserve">Краснодарском крае, который запустил </w:t>
      </w:r>
      <w:r w:rsidRPr="006D716C">
        <w:rPr>
          <w:rStyle w:val="extended-textfull"/>
          <w:bCs/>
          <w:sz w:val="28"/>
          <w:szCs w:val="28"/>
        </w:rPr>
        <w:t>инициативное</w:t>
      </w:r>
      <w:r w:rsidRPr="006D716C">
        <w:rPr>
          <w:rStyle w:val="extended-textfull"/>
          <w:sz w:val="28"/>
          <w:szCs w:val="28"/>
        </w:rPr>
        <w:t xml:space="preserve"> </w:t>
      </w:r>
      <w:r w:rsidRPr="006D716C">
        <w:rPr>
          <w:rStyle w:val="extended-textfull"/>
          <w:bCs/>
          <w:sz w:val="28"/>
          <w:szCs w:val="28"/>
        </w:rPr>
        <w:t>бюджетирование</w:t>
      </w:r>
      <w:r w:rsidRPr="006D716C">
        <w:rPr>
          <w:rStyle w:val="extended-textfull"/>
          <w:sz w:val="28"/>
          <w:szCs w:val="28"/>
        </w:rPr>
        <w:t xml:space="preserve">. </w:t>
      </w:r>
      <w:r w:rsidRPr="00215553">
        <w:rPr>
          <w:sz w:val="28"/>
          <w:szCs w:val="28"/>
        </w:rPr>
        <w:t xml:space="preserve">Инициативное бюджетирование -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средств. </w:t>
      </w:r>
    </w:p>
    <w:p w:rsidR="008822A9" w:rsidRPr="00215553" w:rsidRDefault="008822A9" w:rsidP="008822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553">
        <w:rPr>
          <w:sz w:val="28"/>
          <w:szCs w:val="28"/>
        </w:rPr>
        <w:t xml:space="preserve">Инициативное бюджетирование реализуется через совокупность разнообразных практик, основанных на гражданской инициативе, по решению вопросов местного значения при непосредственном участии граждан и организаций в определении и выборе объектов расходования бюджетных средств, а также последующем контроле за реализацией отобранных проектов. </w:t>
      </w:r>
    </w:p>
    <w:p w:rsidR="008822A9" w:rsidRPr="00215553" w:rsidRDefault="008822A9" w:rsidP="008822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553">
        <w:rPr>
          <w:sz w:val="28"/>
          <w:szCs w:val="28"/>
        </w:rPr>
        <w:t xml:space="preserve">Благодаря реализации такого проекта решаются наиболее актуальные проблемы, а самое главное - инициируется участие граждан в решении проблем местного значения через работу в проектных командах, голосование при определении приоритетов расходования бюджетных средств и т. д. 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>С помощью реализации Инициативного бюджетирования в первом полугодии 2022 года выполнен ряд работ: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>-забетонировано 50 дорог;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 xml:space="preserve">-проведено </w:t>
      </w:r>
      <w:proofErr w:type="spellStart"/>
      <w:r w:rsidRPr="000745EA">
        <w:rPr>
          <w:color w:val="000000" w:themeColor="text1"/>
          <w:sz w:val="28"/>
          <w:szCs w:val="28"/>
        </w:rPr>
        <w:t>грейдирование</w:t>
      </w:r>
      <w:proofErr w:type="spellEnd"/>
      <w:r w:rsidRPr="000745EA">
        <w:rPr>
          <w:color w:val="000000" w:themeColor="text1"/>
          <w:sz w:val="28"/>
          <w:szCs w:val="28"/>
        </w:rPr>
        <w:t xml:space="preserve"> 104 дорожных полотен;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 xml:space="preserve">- проведен ямочный </w:t>
      </w:r>
      <w:proofErr w:type="gramStart"/>
      <w:r w:rsidRPr="000745EA">
        <w:rPr>
          <w:color w:val="000000" w:themeColor="text1"/>
          <w:sz w:val="28"/>
          <w:szCs w:val="28"/>
        </w:rPr>
        <w:t>ремонт  1</w:t>
      </w:r>
      <w:proofErr w:type="gramEnd"/>
      <w:r w:rsidRPr="000745EA">
        <w:rPr>
          <w:color w:val="000000" w:themeColor="text1"/>
          <w:sz w:val="28"/>
          <w:szCs w:val="28"/>
        </w:rPr>
        <w:t xml:space="preserve"> дорожного полотна;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>-обустроено 45 детских площадок;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>-обустроено уличное освещение на 45 улицах;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745EA">
        <w:rPr>
          <w:color w:val="000000" w:themeColor="text1"/>
          <w:sz w:val="28"/>
          <w:szCs w:val="28"/>
        </w:rPr>
        <w:t>-обустроены 20 контейнерных площадок;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 xml:space="preserve">-построены 19 систем </w:t>
      </w:r>
      <w:proofErr w:type="spellStart"/>
      <w:r w:rsidRPr="000745EA">
        <w:rPr>
          <w:color w:val="000000" w:themeColor="text1"/>
          <w:sz w:val="28"/>
          <w:szCs w:val="28"/>
        </w:rPr>
        <w:t>ливнеотведения</w:t>
      </w:r>
      <w:proofErr w:type="spellEnd"/>
      <w:r w:rsidRPr="000745EA">
        <w:rPr>
          <w:color w:val="000000" w:themeColor="text1"/>
          <w:sz w:val="28"/>
          <w:szCs w:val="28"/>
        </w:rPr>
        <w:t>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>-построены 23 тротуара;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>-построены 3 водопровода;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>- 1 остановочный павильон;</w:t>
      </w:r>
    </w:p>
    <w:p w:rsidR="008822A9" w:rsidRPr="000745EA" w:rsidRDefault="008822A9" w:rsidP="008822A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745EA">
        <w:rPr>
          <w:color w:val="000000" w:themeColor="text1"/>
          <w:sz w:val="28"/>
          <w:szCs w:val="28"/>
        </w:rPr>
        <w:t>- установлены 2 МАФ.</w:t>
      </w:r>
    </w:p>
    <w:p w:rsidR="008822A9" w:rsidRDefault="008822A9" w:rsidP="008822A9">
      <w:pPr>
        <w:ind w:firstLine="709"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 xml:space="preserve">Все вышеприведенные результаты выполненных работ структурными подразделениями и по Инициативному бюджетированию исполнены по обращениям граждан, которые являются основой формирования текущего и перспективных планов.   </w:t>
      </w:r>
    </w:p>
    <w:p w:rsidR="008822A9" w:rsidRDefault="008822A9" w:rsidP="008822A9">
      <w:pPr>
        <w:ind w:firstLine="709"/>
        <w:jc w:val="both"/>
        <w:rPr>
          <w:rStyle w:val="layout"/>
          <w:sz w:val="28"/>
          <w:szCs w:val="28"/>
        </w:rPr>
      </w:pPr>
    </w:p>
    <w:p w:rsidR="008822A9" w:rsidRPr="00F27AD1" w:rsidRDefault="008822A9" w:rsidP="008822A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7AD1">
        <w:rPr>
          <w:color w:val="000000"/>
          <w:sz w:val="28"/>
          <w:szCs w:val="28"/>
          <w:shd w:val="clear" w:color="auto" w:fill="FFFFFF"/>
        </w:rPr>
        <w:t>564 обращение поступило в 2022 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F27AD1">
        <w:rPr>
          <w:color w:val="000000"/>
          <w:sz w:val="28"/>
          <w:szCs w:val="28"/>
          <w:shd w:val="clear" w:color="auto" w:fill="FFFFFF"/>
        </w:rPr>
        <w:t xml:space="preserve"> по вопросам </w:t>
      </w:r>
      <w:proofErr w:type="spellStart"/>
      <w:r w:rsidRPr="00F27AD1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F27AD1">
        <w:rPr>
          <w:color w:val="000000"/>
          <w:sz w:val="28"/>
          <w:szCs w:val="28"/>
          <w:shd w:val="clear" w:color="auto" w:fill="FFFFFF"/>
        </w:rPr>
        <w:t>, одного из самых актуальных вопросов с учетом рельефа местности нашего города.  </w:t>
      </w:r>
    </w:p>
    <w:p w:rsidR="008822A9" w:rsidRDefault="008822A9" w:rsidP="008822A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7AD1">
        <w:rPr>
          <w:color w:val="000000"/>
          <w:sz w:val="28"/>
          <w:szCs w:val="28"/>
          <w:shd w:val="clear" w:color="auto" w:fill="FFFFFF"/>
        </w:rPr>
        <w:t xml:space="preserve">На реализацию мероприятий по ремонту и содержанию систем </w:t>
      </w:r>
      <w:proofErr w:type="spellStart"/>
      <w:r w:rsidRPr="00F27AD1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F27AD1">
        <w:rPr>
          <w:color w:val="000000"/>
          <w:sz w:val="28"/>
          <w:szCs w:val="28"/>
          <w:shd w:val="clear" w:color="auto" w:fill="FFFFFF"/>
        </w:rPr>
        <w:t xml:space="preserve"> из городского бюджета выделено 34 423,44 млн. рублей.  За первое полугодие проведен ремонт 147 существующих систем.  По </w:t>
      </w:r>
      <w:proofErr w:type="gramStart"/>
      <w:r w:rsidRPr="00F27AD1">
        <w:rPr>
          <w:color w:val="000000"/>
          <w:sz w:val="28"/>
          <w:szCs w:val="28"/>
          <w:shd w:val="clear" w:color="auto" w:fill="FFFFFF"/>
        </w:rPr>
        <w:t>текущему  содержанию</w:t>
      </w:r>
      <w:proofErr w:type="gramEnd"/>
      <w:r w:rsidRPr="00F27AD1">
        <w:rPr>
          <w:color w:val="000000"/>
          <w:sz w:val="28"/>
          <w:szCs w:val="28"/>
          <w:shd w:val="clear" w:color="auto" w:fill="FFFFFF"/>
        </w:rPr>
        <w:t xml:space="preserve">, проводились очистки существующих систем </w:t>
      </w:r>
      <w:proofErr w:type="spellStart"/>
      <w:r w:rsidRPr="00F27AD1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F27AD1">
        <w:rPr>
          <w:color w:val="000000"/>
          <w:sz w:val="28"/>
          <w:szCs w:val="28"/>
          <w:shd w:val="clear" w:color="auto" w:fill="FFFFFF"/>
        </w:rPr>
        <w:t xml:space="preserve"> по заявкам жителей и местам  выявленным администрациями внутригородских районов и сельских округов.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27AD1">
        <w:rPr>
          <w:sz w:val="28"/>
          <w:szCs w:val="28"/>
        </w:rPr>
        <w:t xml:space="preserve">Обустроено 32 системы </w:t>
      </w:r>
      <w:proofErr w:type="spellStart"/>
      <w:r w:rsidRPr="00F27AD1"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. </w:t>
      </w:r>
    </w:p>
    <w:p w:rsidR="008822A9" w:rsidRPr="00EF199D" w:rsidRDefault="008822A9" w:rsidP="008822A9">
      <w:pPr>
        <w:widowControl/>
        <w:shd w:val="clear" w:color="auto" w:fill="FFFFFF"/>
        <w:autoSpaceDE/>
        <w:autoSpaceDN/>
        <w:adjustRightInd/>
        <w:rPr>
          <w:b/>
          <w:color w:val="2C2D2E"/>
          <w:sz w:val="28"/>
          <w:szCs w:val="28"/>
        </w:rPr>
      </w:pPr>
      <w:r w:rsidRPr="00EF199D">
        <w:rPr>
          <w:b/>
          <w:color w:val="2C2D2E"/>
          <w:sz w:val="28"/>
          <w:szCs w:val="28"/>
        </w:rPr>
        <w:t> </w:t>
      </w:r>
    </w:p>
    <w:p w:rsidR="008822A9" w:rsidRDefault="008822A9" w:rsidP="008822A9">
      <w:pPr>
        <w:jc w:val="center"/>
        <w:rPr>
          <w:b/>
          <w:sz w:val="28"/>
          <w:szCs w:val="28"/>
        </w:rPr>
      </w:pPr>
      <w:r w:rsidRPr="00A77AE7">
        <w:rPr>
          <w:b/>
          <w:sz w:val="28"/>
          <w:szCs w:val="28"/>
        </w:rPr>
        <w:t xml:space="preserve">Работа с участниками долевого строительства, в отношении которых </w:t>
      </w:r>
      <w:r w:rsidRPr="00A77AE7">
        <w:rPr>
          <w:b/>
          <w:sz w:val="28"/>
          <w:szCs w:val="28"/>
        </w:rPr>
        <w:lastRenderedPageBreak/>
        <w:t>застройщиками не выполнены свои обязательства.</w:t>
      </w:r>
    </w:p>
    <w:p w:rsidR="008822A9" w:rsidRDefault="008822A9" w:rsidP="008822A9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За 2022 год поступило 121 обращение по вопросам восстановления прав участников долевого строительства.</w:t>
      </w:r>
    </w:p>
    <w:p w:rsidR="008822A9" w:rsidRDefault="008822A9" w:rsidP="008822A9">
      <w:pPr>
        <w:jc w:val="both"/>
        <w:rPr>
          <w:sz w:val="28"/>
        </w:rPr>
      </w:pPr>
      <w:r>
        <w:rPr>
          <w:sz w:val="28"/>
        </w:rPr>
        <w:tab/>
        <w:t>В настоящее время в реестре проблемных объектов в г. Новороссийске находятся: ЖК «</w:t>
      </w:r>
      <w:proofErr w:type="spellStart"/>
      <w:r>
        <w:rPr>
          <w:sz w:val="28"/>
        </w:rPr>
        <w:t>Суджук</w:t>
      </w:r>
      <w:proofErr w:type="spellEnd"/>
      <w:r>
        <w:rPr>
          <w:sz w:val="28"/>
        </w:rPr>
        <w:t xml:space="preserve">-Кале», корпусы 1, 2, 3 </w:t>
      </w:r>
      <w:proofErr w:type="gramStart"/>
      <w:r>
        <w:rPr>
          <w:sz w:val="28"/>
        </w:rPr>
        <w:t>–  445</w:t>
      </w:r>
      <w:proofErr w:type="gramEnd"/>
      <w:r>
        <w:rPr>
          <w:sz w:val="28"/>
        </w:rPr>
        <w:t xml:space="preserve"> договоров долевого участия (далее ДДУ), ЖК «Посейдон - 1», ЖК "Посейдон - 2" -  644 ДДУ, ЖК «Надежда» 5 очередь строительства – 69 ДДУ, ЖК «Орион-2», ЖК «Орион-3» - 154 ДДУ, ЖК «Престиж» (Рыцарский зал) – 9 ДДУ.</w:t>
      </w:r>
    </w:p>
    <w:p w:rsidR="008822A9" w:rsidRDefault="008822A9" w:rsidP="008822A9">
      <w:pPr>
        <w:jc w:val="both"/>
        <w:rPr>
          <w:sz w:val="28"/>
        </w:rPr>
      </w:pPr>
      <w:r>
        <w:rPr>
          <w:sz w:val="28"/>
        </w:rPr>
        <w:tab/>
        <w:t>В 2022 году введен в эксплуатацию проблемный объект – ЖК «Красина» литер 1, 2, 3, 4 – 1301 участник долевого строительства.</w:t>
      </w:r>
    </w:p>
    <w:p w:rsidR="008822A9" w:rsidRPr="00A77AE7" w:rsidRDefault="008822A9" w:rsidP="008822A9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 </w:t>
      </w:r>
    </w:p>
    <w:p w:rsidR="008822A9" w:rsidRPr="009D02B8" w:rsidRDefault="008822A9" w:rsidP="008822A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02B8">
        <w:rPr>
          <w:b/>
          <w:color w:val="000000" w:themeColor="text1"/>
          <w:sz w:val="28"/>
          <w:szCs w:val="28"/>
        </w:rPr>
        <w:t>Результаты рассмотрения письменных обращений:</w:t>
      </w:r>
    </w:p>
    <w:p w:rsidR="008822A9" w:rsidRPr="009D02B8" w:rsidRDefault="008822A9" w:rsidP="008822A9">
      <w:pPr>
        <w:jc w:val="both"/>
        <w:rPr>
          <w:color w:val="000000" w:themeColor="text1"/>
          <w:sz w:val="28"/>
          <w:szCs w:val="28"/>
        </w:rPr>
      </w:pPr>
      <w:r w:rsidRPr="009D02B8">
        <w:rPr>
          <w:color w:val="000000" w:themeColor="text1"/>
          <w:sz w:val="28"/>
          <w:szCs w:val="28"/>
        </w:rPr>
        <w:t>Меры приняты – 2612;</w:t>
      </w:r>
    </w:p>
    <w:p w:rsidR="008822A9" w:rsidRPr="009D02B8" w:rsidRDefault="008822A9" w:rsidP="008822A9">
      <w:pPr>
        <w:jc w:val="both"/>
        <w:rPr>
          <w:color w:val="000000" w:themeColor="text1"/>
          <w:sz w:val="28"/>
          <w:szCs w:val="28"/>
        </w:rPr>
      </w:pPr>
      <w:r w:rsidRPr="009D02B8">
        <w:rPr>
          <w:color w:val="000000" w:themeColor="text1"/>
          <w:sz w:val="28"/>
          <w:szCs w:val="28"/>
        </w:rPr>
        <w:t>Поддержано – 2689;</w:t>
      </w:r>
    </w:p>
    <w:p w:rsidR="008822A9" w:rsidRPr="009D02B8" w:rsidRDefault="008822A9" w:rsidP="008822A9">
      <w:pPr>
        <w:jc w:val="both"/>
        <w:rPr>
          <w:color w:val="000000" w:themeColor="text1"/>
          <w:sz w:val="28"/>
          <w:szCs w:val="28"/>
        </w:rPr>
      </w:pPr>
      <w:r w:rsidRPr="009D02B8">
        <w:rPr>
          <w:color w:val="000000" w:themeColor="text1"/>
          <w:sz w:val="28"/>
          <w:szCs w:val="28"/>
        </w:rPr>
        <w:t>Не поддержано – 181;</w:t>
      </w:r>
    </w:p>
    <w:p w:rsidR="008822A9" w:rsidRPr="009D02B8" w:rsidRDefault="008822A9" w:rsidP="008822A9">
      <w:pPr>
        <w:jc w:val="both"/>
        <w:rPr>
          <w:color w:val="000000" w:themeColor="text1"/>
          <w:sz w:val="28"/>
          <w:szCs w:val="28"/>
        </w:rPr>
      </w:pPr>
      <w:r w:rsidRPr="009D02B8">
        <w:rPr>
          <w:color w:val="000000" w:themeColor="text1"/>
          <w:sz w:val="28"/>
          <w:szCs w:val="28"/>
        </w:rPr>
        <w:t>Разъяснено – 7211.</w:t>
      </w:r>
    </w:p>
    <w:p w:rsidR="008822A9" w:rsidRPr="009D02B8" w:rsidRDefault="008822A9" w:rsidP="008822A9">
      <w:pPr>
        <w:pStyle w:val="Style5"/>
        <w:tabs>
          <w:tab w:val="left" w:pos="1416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</w:t>
      </w:r>
      <w:r w:rsidRPr="009D02B8">
        <w:rPr>
          <w:color w:val="000000" w:themeColor="text1"/>
          <w:sz w:val="28"/>
          <w:szCs w:val="28"/>
        </w:rPr>
        <w:t xml:space="preserve"> рассмотрении наход</w:t>
      </w:r>
      <w:r>
        <w:rPr>
          <w:color w:val="000000" w:themeColor="text1"/>
          <w:sz w:val="28"/>
          <w:szCs w:val="28"/>
        </w:rPr>
        <w:t>я</w:t>
      </w:r>
      <w:r w:rsidRPr="009D02B8">
        <w:rPr>
          <w:color w:val="000000" w:themeColor="text1"/>
          <w:sz w:val="28"/>
          <w:szCs w:val="28"/>
        </w:rPr>
        <w:t>тся 520 обращений.</w:t>
      </w:r>
    </w:p>
    <w:p w:rsidR="008822A9" w:rsidRPr="009D02B8" w:rsidRDefault="008822A9" w:rsidP="008822A9">
      <w:pPr>
        <w:ind w:firstLine="708"/>
        <w:jc w:val="both"/>
        <w:rPr>
          <w:color w:val="000000" w:themeColor="text1"/>
          <w:sz w:val="28"/>
          <w:szCs w:val="28"/>
        </w:rPr>
      </w:pPr>
      <w:r w:rsidRPr="009D02B8">
        <w:rPr>
          <w:color w:val="000000" w:themeColor="text1"/>
          <w:sz w:val="28"/>
          <w:szCs w:val="28"/>
        </w:rPr>
        <w:t xml:space="preserve">Таким образом, можно сделать вывод, что 20 % от общего количества поступивших письменных обращений или каждое пятое обращение, разрешается положительно.   </w:t>
      </w:r>
    </w:p>
    <w:p w:rsidR="008822A9" w:rsidRDefault="008822A9" w:rsidP="008822A9">
      <w:pPr>
        <w:jc w:val="both"/>
        <w:rPr>
          <w:color w:val="000000"/>
          <w:sz w:val="28"/>
          <w:szCs w:val="28"/>
        </w:rPr>
      </w:pPr>
    </w:p>
    <w:p w:rsidR="008822A9" w:rsidRDefault="008822A9" w:rsidP="008822A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5C4882">
        <w:rPr>
          <w:b/>
          <w:color w:val="000000"/>
          <w:sz w:val="28"/>
          <w:szCs w:val="28"/>
        </w:rPr>
        <w:t>Личные приёмы граждан</w:t>
      </w:r>
    </w:p>
    <w:p w:rsidR="008822A9" w:rsidRPr="00E56E8D" w:rsidRDefault="008822A9" w:rsidP="008822A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8822A9" w:rsidRPr="00AC4D3F" w:rsidRDefault="008822A9" w:rsidP="008822A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4D3F">
        <w:rPr>
          <w:color w:val="000000"/>
          <w:sz w:val="28"/>
          <w:szCs w:val="28"/>
          <w:shd w:val="clear" w:color="auto" w:fill="FFFFFF"/>
        </w:rPr>
        <w:t>Личный прием является важной формой взаимодействия должностных лиц с гражданами, прямое взаимодействие с жителями – одно из основных направлений в работе администрации муниципального образования</w:t>
      </w:r>
      <w:r>
        <w:rPr>
          <w:sz w:val="28"/>
          <w:szCs w:val="28"/>
        </w:rPr>
        <w:t>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color w:val="000000"/>
          <w:sz w:val="28"/>
          <w:szCs w:val="28"/>
          <w:shd w:val="clear" w:color="auto" w:fill="FFFFFF"/>
        </w:rPr>
        <w:t>Всего за 2022 год организовано и проведено: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    </w:t>
      </w:r>
      <w:r>
        <w:rPr>
          <w:b/>
          <w:bCs/>
          <w:color w:val="000000"/>
          <w:sz w:val="28"/>
          <w:szCs w:val="28"/>
          <w:shd w:val="clear" w:color="auto" w:fill="FFFFFF"/>
        </w:rPr>
        <w:t>30</w:t>
      </w:r>
      <w:r>
        <w:rPr>
          <w:color w:val="000000"/>
          <w:sz w:val="28"/>
          <w:szCs w:val="28"/>
          <w:shd w:val="clear" w:color="auto" w:fill="FFFFFF"/>
        </w:rPr>
        <w:t> приёмов главы муниципального образования;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- 231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еженедельных  приёмов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заместителей  главы  муниципального образования (в том числе, </w:t>
      </w:r>
      <w:r w:rsidRPr="001A7D26">
        <w:rPr>
          <w:b/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 xml:space="preserve"> - приемов в режиме видеоконференцсвязи, </w:t>
      </w:r>
      <w:r w:rsidRPr="00DA3460"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-выездных приема, </w:t>
      </w:r>
      <w:r w:rsidRPr="00DA3460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прямой эфир, </w:t>
      </w:r>
      <w:r w:rsidRPr="006B511D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расширенный прием граждан).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8"/>
        <w:gridCol w:w="1707"/>
      </w:tblGrid>
      <w:tr w:rsidR="008822A9" w:rsidTr="00451FF0"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22A9" w:rsidRDefault="008822A9" w:rsidP="00451FF0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   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ФИО заместителя главы, которому направлено обращение</w:t>
            </w:r>
          </w:p>
        </w:tc>
        <w:tc>
          <w:tcPr>
            <w:tcW w:w="1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22A9" w:rsidRDefault="008822A9" w:rsidP="00451FF0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Количество принятых заявителей</w:t>
            </w:r>
          </w:p>
        </w:tc>
      </w:tr>
      <w:tr w:rsidR="008822A9" w:rsidTr="00451FF0">
        <w:trPr>
          <w:trHeight w:val="570"/>
        </w:trPr>
        <w:tc>
          <w:tcPr>
            <w:tcW w:w="7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22A9" w:rsidRDefault="008822A9" w:rsidP="00451FF0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Глава муниципального образования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2A9" w:rsidRPr="00CE25D7" w:rsidRDefault="008822A9" w:rsidP="00451FF0">
            <w:pPr>
              <w:pStyle w:val="a3"/>
              <w:jc w:val="center"/>
              <w:rPr>
                <w:color w:val="2C2D2E"/>
                <w:sz w:val="28"/>
                <w:szCs w:val="28"/>
              </w:rPr>
            </w:pPr>
            <w:r w:rsidRPr="00CE25D7">
              <w:rPr>
                <w:color w:val="2C2D2E"/>
                <w:sz w:val="28"/>
                <w:szCs w:val="28"/>
              </w:rPr>
              <w:t>29</w:t>
            </w:r>
            <w:r>
              <w:rPr>
                <w:color w:val="2C2D2E"/>
                <w:sz w:val="28"/>
                <w:szCs w:val="28"/>
              </w:rPr>
              <w:t>7</w:t>
            </w:r>
          </w:p>
        </w:tc>
      </w:tr>
      <w:tr w:rsidR="008822A9" w:rsidTr="00451FF0">
        <w:trPr>
          <w:trHeight w:val="570"/>
        </w:trPr>
        <w:tc>
          <w:tcPr>
            <w:tcW w:w="7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22A9" w:rsidRDefault="008822A9" w:rsidP="00451FF0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Заместители главы муниципального образования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2A9" w:rsidRPr="00CE25D7" w:rsidRDefault="008822A9" w:rsidP="00451FF0">
            <w:pPr>
              <w:pStyle w:val="a3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834</w:t>
            </w:r>
          </w:p>
        </w:tc>
      </w:tr>
      <w:tr w:rsidR="008822A9" w:rsidTr="00451FF0">
        <w:trPr>
          <w:trHeight w:val="420"/>
        </w:trPr>
        <w:tc>
          <w:tcPr>
            <w:tcW w:w="7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22A9" w:rsidRDefault="008822A9" w:rsidP="00451FF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  <w:p w:rsidR="008822A9" w:rsidRDefault="008822A9" w:rsidP="00451FF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22A9" w:rsidRPr="006340D3" w:rsidRDefault="008822A9" w:rsidP="00451FF0">
            <w:pPr>
              <w:pStyle w:val="a3"/>
              <w:spacing w:before="0" w:beforeAutospacing="0" w:after="0" w:afterAutospacing="0"/>
              <w:jc w:val="center"/>
              <w:rPr>
                <w:b/>
                <w:color w:val="2C2D2E"/>
                <w:sz w:val="28"/>
                <w:szCs w:val="28"/>
              </w:rPr>
            </w:pPr>
            <w:r w:rsidRPr="006340D3">
              <w:rPr>
                <w:b/>
                <w:color w:val="2C2D2E"/>
                <w:sz w:val="28"/>
                <w:szCs w:val="28"/>
              </w:rPr>
              <w:t>1 13</w:t>
            </w:r>
            <w:r>
              <w:rPr>
                <w:b/>
                <w:color w:val="2C2D2E"/>
                <w:sz w:val="28"/>
                <w:szCs w:val="28"/>
              </w:rPr>
              <w:t>1</w:t>
            </w:r>
          </w:p>
        </w:tc>
      </w:tr>
    </w:tbl>
    <w:p w:rsidR="00C44B6B" w:rsidRDefault="00C44B6B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Главой муниципального образования принято 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297 </w:t>
      </w:r>
      <w:r>
        <w:rPr>
          <w:color w:val="2C2D2E"/>
          <w:sz w:val="28"/>
          <w:szCs w:val="28"/>
          <w:shd w:val="clear" w:color="auto" w:fill="FFFFFF"/>
        </w:rPr>
        <w:t>(26%) граждан, обратившихся на личные приемы.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Результаты рассмотрения обращений граждан на личных приемах за 2022 год: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 положительно разрешено – 167 (15 %);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 разъяснено – 674 (59 %);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 отказано – 20 (2%).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- находятся на рассмотрении – 68 (6%).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color w:val="000000"/>
          <w:sz w:val="28"/>
          <w:szCs w:val="28"/>
          <w:shd w:val="clear" w:color="auto" w:fill="FFFFFF"/>
        </w:rPr>
        <w:t>202</w:t>
      </w:r>
      <w:r>
        <w:rPr>
          <w:color w:val="000000"/>
          <w:sz w:val="28"/>
          <w:szCs w:val="28"/>
          <w:shd w:val="clear" w:color="auto" w:fill="FFFFFF"/>
        </w:rPr>
        <w:t xml:space="preserve"> (18%) обращения поставлены на контроль полного исполнения, вопросы граждан поддержаны и по ним назначены сроки их исполнения. </w:t>
      </w:r>
    </w:p>
    <w:p w:rsidR="00C44B6B" w:rsidRDefault="00C44B6B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 единый день приема граждан (еженедельно, четверг с 14.00 час.)  прием проводится руководителями структурных подразделений, главами внутригородских районов и сельских округов.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 отчётный период в отделе обращений юридических и физических лиц начальником отдела и специалистом по приёму принято </w:t>
      </w:r>
      <w:r>
        <w:rPr>
          <w:b/>
          <w:color w:val="000000"/>
          <w:sz w:val="28"/>
          <w:szCs w:val="28"/>
          <w:shd w:val="clear" w:color="auto" w:fill="FFFFFF"/>
        </w:rPr>
        <w:t>984</w:t>
      </w:r>
      <w:r>
        <w:rPr>
          <w:color w:val="000000"/>
          <w:sz w:val="28"/>
          <w:szCs w:val="28"/>
          <w:shd w:val="clear" w:color="auto" w:fill="FFFFFF"/>
        </w:rPr>
        <w:t xml:space="preserve"> человека.</w:t>
      </w:r>
      <w:r w:rsidRPr="00C52D38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 xml:space="preserve">Проведены </w:t>
      </w:r>
      <w:r>
        <w:rPr>
          <w:b/>
          <w:color w:val="2C2D2E"/>
          <w:sz w:val="28"/>
          <w:szCs w:val="28"/>
          <w:shd w:val="clear" w:color="auto" w:fill="FFFFFF"/>
        </w:rPr>
        <w:t>64</w:t>
      </w:r>
      <w:r w:rsidRPr="001E75A9">
        <w:rPr>
          <w:b/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рабочие группы (в том числе, комиссионные выезды) по проблемным вопросам заявителей.</w:t>
      </w:r>
    </w:p>
    <w:p w:rsidR="008822A9" w:rsidRPr="006A7DC3" w:rsidRDefault="008822A9" w:rsidP="008822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Главами администраций внутригородских районов и сельских округов принято </w:t>
      </w:r>
      <w:r>
        <w:rPr>
          <w:b/>
          <w:color w:val="000000"/>
          <w:sz w:val="28"/>
          <w:szCs w:val="28"/>
          <w:shd w:val="clear" w:color="auto" w:fill="FFFFFF"/>
        </w:rPr>
        <w:t xml:space="preserve">515 </w:t>
      </w:r>
      <w:r w:rsidRPr="006A7DC3">
        <w:rPr>
          <w:color w:val="000000"/>
          <w:sz w:val="28"/>
          <w:szCs w:val="28"/>
          <w:shd w:val="clear" w:color="auto" w:fill="FFFFFF"/>
        </w:rPr>
        <w:t>заявителей.</w:t>
      </w:r>
    </w:p>
    <w:p w:rsidR="008822A9" w:rsidRPr="00C52D38" w:rsidRDefault="008822A9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52D38">
        <w:rPr>
          <w:color w:val="000000" w:themeColor="text1"/>
          <w:sz w:val="28"/>
          <w:szCs w:val="28"/>
          <w:shd w:val="clear" w:color="auto" w:fill="FFFFFF"/>
        </w:rPr>
        <w:t>По четвергам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(с 10:00 до 12:00)</w:t>
      </w:r>
      <w:r w:rsidRPr="00C52D38">
        <w:rPr>
          <w:color w:val="000000" w:themeColor="text1"/>
          <w:sz w:val="28"/>
          <w:szCs w:val="28"/>
          <w:shd w:val="clear" w:color="auto" w:fill="FFFFFF"/>
        </w:rPr>
        <w:t xml:space="preserve"> проводятся юридические консультации граждан Новороссийской коллегией адвокатов, по субботам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(с 08:00 до 11:00)</w:t>
      </w:r>
      <w:r w:rsidRPr="00C52D38">
        <w:rPr>
          <w:color w:val="000000" w:themeColor="text1"/>
          <w:sz w:val="28"/>
          <w:szCs w:val="28"/>
          <w:shd w:val="clear" w:color="auto" w:fill="FFFFFF"/>
        </w:rPr>
        <w:t xml:space="preserve"> - специалистами правового управления администрации муниципального образования.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Данные консультации проводятся в помещении администрации муниципального образования ул. Советов, 18 (вход с левого торца здания). </w:t>
      </w: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44B6B" w:rsidRDefault="00C44B6B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20E16" w:rsidRDefault="00320E16" w:rsidP="00320E1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 2022</w:t>
      </w:r>
      <w:proofErr w:type="gramEnd"/>
      <w:r>
        <w:rPr>
          <w:bCs/>
          <w:sz w:val="28"/>
          <w:szCs w:val="28"/>
        </w:rPr>
        <w:t xml:space="preserve">  году проведено 32 приема </w:t>
      </w:r>
      <w:r w:rsidRPr="00BA31FE">
        <w:rPr>
          <w:bCs/>
          <w:sz w:val="28"/>
          <w:szCs w:val="28"/>
        </w:rPr>
        <w:t>в режиме реального времени</w:t>
      </w:r>
      <w:r>
        <w:rPr>
          <w:bCs/>
          <w:sz w:val="28"/>
          <w:szCs w:val="28"/>
        </w:rPr>
        <w:t xml:space="preserve"> жителями города с руководителями </w:t>
      </w:r>
      <w:r w:rsidRPr="00BA31FE">
        <w:rPr>
          <w:bCs/>
          <w:sz w:val="28"/>
          <w:szCs w:val="28"/>
        </w:rPr>
        <w:t>краевых органов исполнительной власти</w:t>
      </w:r>
      <w:r w:rsidRPr="00320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вопросам, находящимся в их компетенции.</w:t>
      </w:r>
    </w:p>
    <w:p w:rsidR="00320E16" w:rsidRDefault="00320E16" w:rsidP="00320E16">
      <w:pPr>
        <w:ind w:firstLine="708"/>
        <w:jc w:val="both"/>
        <w:rPr>
          <w:sz w:val="28"/>
          <w:szCs w:val="28"/>
        </w:rPr>
      </w:pPr>
    </w:p>
    <w:p w:rsidR="00320E16" w:rsidRDefault="00320E16" w:rsidP="00320E16">
      <w:pPr>
        <w:ind w:firstLine="708"/>
        <w:jc w:val="both"/>
        <w:rPr>
          <w:sz w:val="28"/>
          <w:szCs w:val="28"/>
        </w:rPr>
      </w:pPr>
      <w:r w:rsidRPr="00BA31FE">
        <w:rPr>
          <w:sz w:val="28"/>
          <w:szCs w:val="28"/>
        </w:rPr>
        <w:t xml:space="preserve">Приемы с </w:t>
      </w:r>
      <w:r>
        <w:rPr>
          <w:sz w:val="28"/>
          <w:szCs w:val="28"/>
        </w:rPr>
        <w:t xml:space="preserve">июня </w:t>
      </w:r>
      <w:r w:rsidRPr="00BA31F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A31FE">
        <w:rPr>
          <w:sz w:val="28"/>
          <w:szCs w:val="28"/>
        </w:rPr>
        <w:t xml:space="preserve"> проводятся</w:t>
      </w:r>
      <w:r w:rsidRPr="009334C5">
        <w:rPr>
          <w:sz w:val="28"/>
          <w:szCs w:val="28"/>
        </w:rPr>
        <w:t xml:space="preserve"> еженедельно</w:t>
      </w:r>
      <w:r>
        <w:rPr>
          <w:sz w:val="28"/>
          <w:szCs w:val="28"/>
        </w:rPr>
        <w:t xml:space="preserve"> согласно следующего графика:</w:t>
      </w:r>
    </w:p>
    <w:p w:rsidR="00320E16" w:rsidRDefault="00320E16" w:rsidP="00320E16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270"/>
      </w:tblGrid>
      <w:tr w:rsidR="00320E16" w:rsidRPr="00AB1C9D" w:rsidTr="00451FF0">
        <w:trPr>
          <w:jc w:val="center"/>
        </w:trPr>
        <w:tc>
          <w:tcPr>
            <w:tcW w:w="1844" w:type="dxa"/>
          </w:tcPr>
          <w:p w:rsidR="00320E16" w:rsidRPr="00AB1C9D" w:rsidRDefault="00320E16" w:rsidP="00451FF0">
            <w:pPr>
              <w:jc w:val="center"/>
              <w:rPr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>Орган исполнительной власти</w:t>
            </w:r>
          </w:p>
          <w:p w:rsidR="00320E16" w:rsidRPr="00AB1C9D" w:rsidRDefault="00320E16" w:rsidP="00451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b/>
                <w:sz w:val="28"/>
                <w:szCs w:val="28"/>
              </w:rPr>
              <w:t>3</w:t>
            </w:r>
          </w:p>
        </w:tc>
      </w:tr>
      <w:tr w:rsidR="00320E16" w:rsidRPr="00AB1C9D" w:rsidTr="00451FF0">
        <w:trPr>
          <w:trHeight w:val="747"/>
          <w:jc w:val="center"/>
        </w:trPr>
        <w:tc>
          <w:tcPr>
            <w:tcW w:w="1844" w:type="dxa"/>
            <w:vMerge w:val="restart"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10.00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13.00</w:t>
            </w:r>
          </w:p>
        </w:tc>
      </w:tr>
      <w:tr w:rsidR="00320E16" w:rsidRPr="00AB1C9D" w:rsidTr="00451FF0">
        <w:trPr>
          <w:trHeight w:val="405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10.00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13.00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Департамент по обеспечению деятельности мировых судей Краснодарского края 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14.00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17.00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14.00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17.00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14.00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lastRenderedPageBreak/>
              <w:t xml:space="preserve"> до 17.00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  <w:vMerge w:val="restart"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10.00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13.00</w:t>
            </w:r>
          </w:p>
        </w:tc>
      </w:tr>
      <w:tr w:rsidR="00320E16" w:rsidRPr="00AB1C9D" w:rsidTr="00451FF0">
        <w:trPr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10.00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13.00</w:t>
            </w:r>
          </w:p>
        </w:tc>
      </w:tr>
      <w:tr w:rsidR="00320E16" w:rsidRPr="00AB1C9D" w:rsidTr="00451FF0">
        <w:trPr>
          <w:trHeight w:val="675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695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708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848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698"/>
          <w:jc w:val="center"/>
        </w:trPr>
        <w:tc>
          <w:tcPr>
            <w:tcW w:w="1844" w:type="dxa"/>
            <w:vMerge w:val="restart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738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690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701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697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707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415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761"/>
          <w:jc w:val="center"/>
        </w:trPr>
        <w:tc>
          <w:tcPr>
            <w:tcW w:w="1844" w:type="dxa"/>
            <w:vMerge w:val="restart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687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711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государственного регулирования тарифов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711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1058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594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14.00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17.00</w:t>
            </w:r>
          </w:p>
        </w:tc>
      </w:tr>
      <w:tr w:rsidR="00320E16" w:rsidRPr="00AB1C9D" w:rsidTr="00451FF0">
        <w:trPr>
          <w:trHeight w:val="407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с 14.00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 до 17.00</w:t>
            </w:r>
          </w:p>
        </w:tc>
      </w:tr>
      <w:tr w:rsidR="00320E16" w:rsidRPr="00AB1C9D" w:rsidTr="00451FF0">
        <w:trPr>
          <w:trHeight w:val="699"/>
          <w:jc w:val="center"/>
        </w:trPr>
        <w:tc>
          <w:tcPr>
            <w:tcW w:w="1844" w:type="dxa"/>
            <w:vMerge w:val="restart"/>
          </w:tcPr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  <w:p w:rsidR="00320E16" w:rsidRPr="00AB1C9D" w:rsidRDefault="00320E16" w:rsidP="00451FF0">
            <w:pPr>
              <w:jc w:val="center"/>
              <w:rPr>
                <w:b/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412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714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sz w:val="28"/>
                <w:szCs w:val="28"/>
              </w:rPr>
            </w:pPr>
            <w:r w:rsidRPr="00AB1C9D">
              <w:rPr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10.00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13.00</w:t>
            </w:r>
          </w:p>
        </w:tc>
      </w:tr>
      <w:tr w:rsidR="00320E16" w:rsidRPr="00AB1C9D" w:rsidTr="00451FF0">
        <w:trPr>
          <w:trHeight w:val="863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по делам казачества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B1C9D">
              <w:rPr>
                <w:color w:val="000000"/>
                <w:sz w:val="28"/>
                <w:szCs w:val="28"/>
              </w:rPr>
              <w:t xml:space="preserve"> военным вопросам</w:t>
            </w:r>
            <w:r>
              <w:rPr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461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 w:rsidRPr="00AB1C9D">
              <w:rPr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  <w:tr w:rsidR="00320E16" w:rsidRPr="00AB1C9D" w:rsidTr="00451FF0">
        <w:trPr>
          <w:trHeight w:val="461"/>
          <w:jc w:val="center"/>
        </w:trPr>
        <w:tc>
          <w:tcPr>
            <w:tcW w:w="1844" w:type="dxa"/>
            <w:vMerge/>
          </w:tcPr>
          <w:p w:rsidR="00320E16" w:rsidRPr="00AB1C9D" w:rsidRDefault="00320E16" w:rsidP="00451FF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0E16" w:rsidRPr="00AB1C9D" w:rsidRDefault="00320E16" w:rsidP="00451F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 xml:space="preserve">с 14.00 </w:t>
            </w:r>
          </w:p>
          <w:p w:rsidR="00320E16" w:rsidRPr="00AB1C9D" w:rsidRDefault="00320E16" w:rsidP="00451FF0">
            <w:pPr>
              <w:jc w:val="center"/>
              <w:rPr>
                <w:sz w:val="24"/>
                <w:szCs w:val="24"/>
              </w:rPr>
            </w:pPr>
            <w:r w:rsidRPr="00AB1C9D">
              <w:rPr>
                <w:sz w:val="24"/>
                <w:szCs w:val="24"/>
              </w:rPr>
              <w:t>до 17.00</w:t>
            </w:r>
          </w:p>
        </w:tc>
      </w:tr>
    </w:tbl>
    <w:p w:rsidR="00320E16" w:rsidRDefault="00320E16" w:rsidP="00320E16">
      <w:pPr>
        <w:jc w:val="both"/>
        <w:rPr>
          <w:sz w:val="28"/>
          <w:szCs w:val="28"/>
        </w:rPr>
      </w:pPr>
      <w:r w:rsidRPr="009334C5">
        <w:rPr>
          <w:sz w:val="28"/>
          <w:szCs w:val="28"/>
        </w:rPr>
        <w:t xml:space="preserve">        </w:t>
      </w:r>
      <w:r w:rsidRPr="005E24D2">
        <w:rPr>
          <w:sz w:val="28"/>
          <w:szCs w:val="28"/>
        </w:rPr>
        <w:tab/>
        <w:t xml:space="preserve">Записаться на </w:t>
      </w:r>
      <w:proofErr w:type="spellStart"/>
      <w:r w:rsidRPr="005E24D2">
        <w:rPr>
          <w:sz w:val="28"/>
          <w:szCs w:val="28"/>
        </w:rPr>
        <w:t>видеоприем</w:t>
      </w:r>
      <w:proofErr w:type="spellEnd"/>
      <w:r w:rsidRPr="005E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компетенции вышестоящих органов власти </w:t>
      </w:r>
      <w:r w:rsidRPr="005E24D2">
        <w:rPr>
          <w:sz w:val="28"/>
          <w:szCs w:val="28"/>
        </w:rPr>
        <w:t>можно, позвонив по телефонам отдела обращений граждан: 8-8617-644-829, 8-8617-64-18-91 с 10.00 до 12.00 в рабочие дни</w:t>
      </w:r>
      <w:r>
        <w:rPr>
          <w:sz w:val="28"/>
          <w:szCs w:val="28"/>
        </w:rPr>
        <w:t xml:space="preserve">. </w:t>
      </w:r>
    </w:p>
    <w:p w:rsidR="00320E16" w:rsidRDefault="00320E16" w:rsidP="00320E16"/>
    <w:p w:rsidR="00320E16" w:rsidRDefault="00320E16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822A9" w:rsidRDefault="008822A9" w:rsidP="00882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91DF6">
        <w:rPr>
          <w:b/>
          <w:bCs/>
          <w:color w:val="000000"/>
          <w:sz w:val="28"/>
          <w:szCs w:val="28"/>
          <w:shd w:val="clear" w:color="auto" w:fill="FFFFFF"/>
        </w:rPr>
        <w:t xml:space="preserve">В 2022 году удалось положительно разрешить длительно не разрешаемые вопросы.  </w:t>
      </w:r>
      <w:r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Pr="00191DF6">
        <w:rPr>
          <w:b/>
          <w:bCs/>
          <w:color w:val="000000"/>
          <w:sz w:val="28"/>
          <w:szCs w:val="28"/>
          <w:shd w:val="clear" w:color="auto" w:fill="FFFFFF"/>
        </w:rPr>
        <w:t>есколько примеров:</w:t>
      </w:r>
    </w:p>
    <w:p w:rsidR="008822A9" w:rsidRPr="00A150B7" w:rsidRDefault="008822A9" w:rsidP="008822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50B7">
        <w:rPr>
          <w:color w:val="000000"/>
          <w:sz w:val="28"/>
          <w:szCs w:val="28"/>
          <w:shd w:val="clear" w:color="auto" w:fill="FFFFFF"/>
        </w:rPr>
        <w:t xml:space="preserve">• выполнены работы по замене </w:t>
      </w:r>
      <w:proofErr w:type="gramStart"/>
      <w:r w:rsidRPr="00A150B7">
        <w:rPr>
          <w:color w:val="000000"/>
          <w:sz w:val="28"/>
          <w:szCs w:val="28"/>
          <w:shd w:val="clear" w:color="auto" w:fill="FFFFFF"/>
        </w:rPr>
        <w:t>водопровода  и</w:t>
      </w:r>
      <w:proofErr w:type="gramEnd"/>
      <w:r w:rsidRPr="00A150B7">
        <w:rPr>
          <w:color w:val="000000"/>
          <w:sz w:val="28"/>
          <w:szCs w:val="28"/>
          <w:shd w:val="clear" w:color="auto" w:fill="FFFFFF"/>
        </w:rPr>
        <w:t xml:space="preserve"> восстановлению асфальтового покрытия по трассе водопровода в местах производства по ул. Карамзина 25 – 27;</w:t>
      </w:r>
      <w:r w:rsidRPr="00A150B7">
        <w:rPr>
          <w:shd w:val="clear" w:color="auto" w:fill="FFFFFF"/>
        </w:rPr>
        <w:t xml:space="preserve"> </w:t>
      </w:r>
    </w:p>
    <w:p w:rsidR="008822A9" w:rsidRPr="00A150B7" w:rsidRDefault="008822A9" w:rsidP="008822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50B7">
        <w:rPr>
          <w:color w:val="000000"/>
          <w:sz w:val="28"/>
          <w:szCs w:val="28"/>
          <w:shd w:val="clear" w:color="auto" w:fill="FFFFFF"/>
        </w:rPr>
        <w:t>• завершены работы по обустройству надземного пешеходного перехода в районе Западного рынка, в части оборудования надземного пешеходного перехода подъёмными механизмами, с учётом потребности маломобильных групп населения;</w:t>
      </w:r>
    </w:p>
    <w:p w:rsidR="008822A9" w:rsidRPr="00A150B7" w:rsidRDefault="008822A9" w:rsidP="008822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50B7">
        <w:rPr>
          <w:color w:val="000000"/>
          <w:sz w:val="28"/>
          <w:szCs w:val="28"/>
          <w:shd w:val="clear" w:color="auto" w:fill="FFFFFF"/>
        </w:rPr>
        <w:t>• решён вопрос передачи земельного участка Министерством обороны в собственность муниципального образования г. Новороссийск с целью дальнейшего обустройства сквера в 13-м микрорайоне. На земельный участок зарегистрировано право муниципальной собственности, о чем в Едином государственном реестре прав на недвижимое имущество и сделок с ним сделана запись регистрации;</w:t>
      </w:r>
    </w:p>
    <w:p w:rsidR="008822A9" w:rsidRPr="00A150B7" w:rsidRDefault="008822A9" w:rsidP="008822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50B7">
        <w:rPr>
          <w:color w:val="000000"/>
          <w:sz w:val="28"/>
          <w:szCs w:val="28"/>
          <w:shd w:val="clear" w:color="auto" w:fill="FFFFFF"/>
        </w:rPr>
        <w:t xml:space="preserve">• выполнены работы по обустройству тротуара ул. Центральная, в районе пересечения с пер. 4-й Подгорный, с. </w:t>
      </w:r>
      <w:proofErr w:type="spellStart"/>
      <w:r w:rsidRPr="00A150B7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 w:rsidRPr="00A150B7">
        <w:rPr>
          <w:color w:val="000000"/>
          <w:sz w:val="28"/>
          <w:szCs w:val="28"/>
          <w:shd w:val="clear" w:color="auto" w:fill="FFFFFF"/>
        </w:rPr>
        <w:t>;</w:t>
      </w:r>
    </w:p>
    <w:p w:rsidR="008822A9" w:rsidRPr="00A150B7" w:rsidRDefault="008822A9" w:rsidP="008822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50B7">
        <w:rPr>
          <w:color w:val="000000"/>
          <w:sz w:val="28"/>
          <w:szCs w:val="28"/>
          <w:shd w:val="clear" w:color="auto" w:fill="FFFFFF"/>
        </w:rPr>
        <w:t xml:space="preserve">• выполнены работы по обустройству системы </w:t>
      </w:r>
      <w:proofErr w:type="spellStart"/>
      <w:r w:rsidRPr="00A150B7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A150B7">
        <w:rPr>
          <w:color w:val="000000"/>
          <w:sz w:val="28"/>
          <w:szCs w:val="28"/>
          <w:shd w:val="clear" w:color="auto" w:fill="FFFFFF"/>
        </w:rPr>
        <w:t xml:space="preserve"> по ул. Школьная, с. </w:t>
      </w:r>
      <w:proofErr w:type="spellStart"/>
      <w:r w:rsidRPr="00A150B7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 w:rsidRPr="00A150B7">
        <w:rPr>
          <w:color w:val="000000"/>
          <w:sz w:val="28"/>
          <w:szCs w:val="28"/>
          <w:shd w:val="clear" w:color="auto" w:fill="FFFFFF"/>
        </w:rPr>
        <w:t>;</w:t>
      </w:r>
    </w:p>
    <w:p w:rsidR="008822A9" w:rsidRPr="00191DF6" w:rsidRDefault="008822A9" w:rsidP="008822A9">
      <w:pPr>
        <w:widowControl/>
        <w:autoSpaceDE/>
        <w:autoSpaceDN/>
        <w:adjustRightInd/>
        <w:jc w:val="both"/>
        <w:rPr>
          <w:rFonts w:ascii="Arial" w:hAnsi="Arial" w:cs="Arial"/>
          <w:color w:val="2C2D2E"/>
          <w:sz w:val="23"/>
          <w:szCs w:val="23"/>
        </w:rPr>
      </w:pPr>
      <w:r w:rsidRPr="00A150B7">
        <w:rPr>
          <w:color w:val="000000"/>
          <w:sz w:val="28"/>
          <w:szCs w:val="28"/>
        </w:rPr>
        <w:t xml:space="preserve">• обустроены искусственные неровности, пешеходные переходы, </w:t>
      </w:r>
      <w:r>
        <w:rPr>
          <w:color w:val="000000"/>
          <w:sz w:val="28"/>
          <w:szCs w:val="28"/>
        </w:rPr>
        <w:t>у</w:t>
      </w:r>
      <w:r w:rsidRPr="00A150B7">
        <w:rPr>
          <w:color w:val="000000"/>
          <w:sz w:val="28"/>
          <w:szCs w:val="28"/>
        </w:rPr>
        <w:t xml:space="preserve">становлены соответствующие дорожные знаки по ул. Ленина и ул. </w:t>
      </w:r>
      <w:proofErr w:type="gramStart"/>
      <w:r w:rsidRPr="00A150B7">
        <w:rPr>
          <w:color w:val="000000"/>
          <w:sz w:val="28"/>
          <w:szCs w:val="28"/>
        </w:rPr>
        <w:t>Новая,   </w:t>
      </w:r>
      <w:proofErr w:type="gramEnd"/>
      <w:r w:rsidRPr="00A150B7">
        <w:rPr>
          <w:color w:val="000000"/>
          <w:sz w:val="28"/>
          <w:szCs w:val="28"/>
        </w:rPr>
        <w:t xml:space="preserve"> с. </w:t>
      </w:r>
      <w:proofErr w:type="spellStart"/>
      <w:r w:rsidRPr="00A150B7">
        <w:rPr>
          <w:color w:val="000000"/>
          <w:sz w:val="28"/>
          <w:szCs w:val="28"/>
        </w:rPr>
        <w:t>Абрау</w:t>
      </w:r>
      <w:proofErr w:type="spellEnd"/>
      <w:r w:rsidRPr="00A150B7">
        <w:rPr>
          <w:color w:val="000000"/>
          <w:sz w:val="28"/>
          <w:szCs w:val="28"/>
        </w:rPr>
        <w:t xml:space="preserve"> – </w:t>
      </w:r>
      <w:proofErr w:type="spellStart"/>
      <w:r w:rsidRPr="00A150B7">
        <w:rPr>
          <w:color w:val="000000"/>
          <w:sz w:val="28"/>
          <w:szCs w:val="28"/>
        </w:rPr>
        <w:t>Дюрсо</w:t>
      </w:r>
      <w:proofErr w:type="spellEnd"/>
      <w:r>
        <w:rPr>
          <w:color w:val="000000"/>
          <w:sz w:val="28"/>
          <w:szCs w:val="28"/>
        </w:rPr>
        <w:t>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color w:val="000000"/>
          <w:sz w:val="28"/>
          <w:szCs w:val="28"/>
          <w:shd w:val="clear" w:color="auto" w:fill="FFFFFF"/>
        </w:rPr>
        <w:t>выполнены работы п</w:t>
      </w:r>
      <w:r w:rsidRPr="002459EF">
        <w:rPr>
          <w:color w:val="000000"/>
          <w:sz w:val="28"/>
          <w:szCs w:val="28"/>
          <w:shd w:val="clear" w:color="auto" w:fill="FFFFFF"/>
        </w:rPr>
        <w:t>о обустройств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2459EF">
        <w:rPr>
          <w:color w:val="000000"/>
          <w:sz w:val="28"/>
          <w:szCs w:val="28"/>
          <w:shd w:val="clear" w:color="auto" w:fill="FFFFFF"/>
        </w:rPr>
        <w:t xml:space="preserve">системы </w:t>
      </w:r>
      <w:proofErr w:type="spellStart"/>
      <w:r w:rsidRPr="002459EF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2459EF">
        <w:rPr>
          <w:color w:val="000000"/>
          <w:sz w:val="28"/>
          <w:szCs w:val="28"/>
          <w:shd w:val="clear" w:color="auto" w:fill="FFFFFF"/>
        </w:rPr>
        <w:t xml:space="preserve"> в бетонном исполнении по ул. Шоссейной с. Гайдук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lastRenderedPageBreak/>
        <w:t>•</w:t>
      </w:r>
      <w:r>
        <w:rPr>
          <w:color w:val="000000"/>
          <w:sz w:val="28"/>
          <w:szCs w:val="28"/>
          <w:shd w:val="clear" w:color="auto" w:fill="FFFFFF"/>
        </w:rPr>
        <w:t xml:space="preserve"> завершены работы по </w:t>
      </w:r>
      <w:r w:rsidRPr="00152C3D">
        <w:rPr>
          <w:color w:val="000000"/>
          <w:sz w:val="28"/>
          <w:szCs w:val="28"/>
          <w:shd w:val="clear" w:color="auto" w:fill="FFFFFF"/>
        </w:rPr>
        <w:t xml:space="preserve">строительству </w:t>
      </w:r>
      <w:proofErr w:type="spellStart"/>
      <w:r w:rsidRPr="00152C3D">
        <w:rPr>
          <w:color w:val="000000"/>
          <w:sz w:val="28"/>
          <w:szCs w:val="28"/>
          <w:shd w:val="clear" w:color="auto" w:fill="FFFFFF"/>
        </w:rPr>
        <w:t>экопарка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C3D">
        <w:rPr>
          <w:color w:val="000000"/>
          <w:sz w:val="28"/>
          <w:szCs w:val="28"/>
          <w:shd w:val="clear" w:color="auto" w:fill="FFFFFF"/>
        </w:rPr>
        <w:t xml:space="preserve">в с. </w:t>
      </w:r>
      <w:proofErr w:type="spellStart"/>
      <w:r w:rsidRPr="00152C3D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 w:rsidRPr="00152C3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где высажены </w:t>
      </w:r>
      <w:r w:rsidRPr="00152C3D">
        <w:rPr>
          <w:color w:val="000000"/>
          <w:sz w:val="28"/>
          <w:szCs w:val="28"/>
          <w:shd w:val="clear" w:color="auto" w:fill="FFFFFF"/>
        </w:rPr>
        <w:t>365 единиц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C3D">
        <w:rPr>
          <w:color w:val="000000"/>
          <w:sz w:val="28"/>
          <w:szCs w:val="28"/>
          <w:shd w:val="clear" w:color="auto" w:fill="FFFFFF"/>
        </w:rPr>
        <w:t>зеленых насаждений, для которых предусмотрена система автоматического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C3D">
        <w:rPr>
          <w:color w:val="000000"/>
          <w:sz w:val="28"/>
          <w:szCs w:val="28"/>
          <w:shd w:val="clear" w:color="auto" w:fill="FFFFFF"/>
        </w:rPr>
        <w:t>полива, выполнено обустройство газона, произведена укладка тротуарной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C3D">
        <w:rPr>
          <w:color w:val="000000"/>
          <w:sz w:val="28"/>
          <w:szCs w:val="28"/>
          <w:shd w:val="clear" w:color="auto" w:fill="FFFFFF"/>
        </w:rPr>
        <w:t>плитки, также выполнено устройство наружного освещения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2C3D">
        <w:rPr>
          <w:color w:val="000000"/>
          <w:sz w:val="28"/>
          <w:szCs w:val="28"/>
          <w:shd w:val="clear" w:color="auto" w:fill="FFFFFF"/>
        </w:rPr>
        <w:t>видеонаблюдения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20E16">
        <w:rPr>
          <w:color w:val="000000"/>
          <w:sz w:val="28"/>
          <w:szCs w:val="28"/>
          <w:shd w:val="clear" w:color="auto" w:fill="FFFFFF"/>
        </w:rPr>
        <w:t>(коллективное обращение жителей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выполнены мероприятия по </w:t>
      </w:r>
      <w:r w:rsidRPr="003650BB">
        <w:rPr>
          <w:color w:val="000000"/>
          <w:sz w:val="28"/>
          <w:szCs w:val="28"/>
          <w:shd w:val="clear" w:color="auto" w:fill="FFFFFF"/>
        </w:rPr>
        <w:t>организации проезда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50BB">
        <w:rPr>
          <w:color w:val="000000"/>
          <w:sz w:val="28"/>
          <w:szCs w:val="28"/>
          <w:shd w:val="clear" w:color="auto" w:fill="FFFFFF"/>
        </w:rPr>
        <w:t xml:space="preserve">краевой автомобильной дороги на ул. Рубежную в с. Северная </w:t>
      </w:r>
      <w:proofErr w:type="spellStart"/>
      <w:r w:rsidRPr="003650BB">
        <w:rPr>
          <w:color w:val="000000"/>
          <w:sz w:val="28"/>
          <w:szCs w:val="28"/>
          <w:shd w:val="clear" w:color="auto" w:fill="FFFFFF"/>
        </w:rPr>
        <w:t>Озереевка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завершен </w:t>
      </w:r>
      <w:r w:rsidRPr="00E86F19">
        <w:rPr>
          <w:color w:val="000000"/>
          <w:sz w:val="28"/>
          <w:szCs w:val="28"/>
          <w:shd w:val="clear" w:color="auto" w:fill="FFFFFF"/>
        </w:rPr>
        <w:t>I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-ой </w:t>
      </w:r>
      <w:proofErr w:type="gramStart"/>
      <w:r w:rsidRPr="00E86F19">
        <w:rPr>
          <w:color w:val="000000"/>
          <w:sz w:val="28"/>
          <w:szCs w:val="28"/>
          <w:shd w:val="clear" w:color="auto" w:fill="FFFFFF"/>
        </w:rPr>
        <w:t>этап  обустройств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E86F19">
        <w:rPr>
          <w:color w:val="000000"/>
          <w:sz w:val="28"/>
          <w:szCs w:val="28"/>
          <w:shd w:val="clear" w:color="auto" w:fill="FFFFFF"/>
        </w:rPr>
        <w:t xml:space="preserve"> линии наружного освещения на объекте «Линия НО, г. Новороссийск, (П.Р.) пер. партизана </w:t>
      </w:r>
      <w:proofErr w:type="spellStart"/>
      <w:r w:rsidRPr="00E86F19">
        <w:rPr>
          <w:color w:val="000000"/>
          <w:sz w:val="28"/>
          <w:szCs w:val="28"/>
          <w:shd w:val="clear" w:color="auto" w:fill="FFFFFF"/>
        </w:rPr>
        <w:t>Лангового</w:t>
      </w:r>
      <w:proofErr w:type="spellEnd"/>
      <w:r w:rsidRPr="00E86F19">
        <w:rPr>
          <w:color w:val="000000"/>
          <w:sz w:val="28"/>
          <w:szCs w:val="28"/>
          <w:shd w:val="clear" w:color="auto" w:fill="FFFFFF"/>
        </w:rPr>
        <w:t xml:space="preserve"> (участок), пер. Краснознаменный (участок), пер. Привольный (участок), пер. Трудовой (участок), от ТП-699»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86F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Объект введен в эксплуатацию;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8170A1">
        <w:rPr>
          <w:color w:val="000000"/>
          <w:sz w:val="28"/>
          <w:szCs w:val="28"/>
          <w:shd w:val="clear" w:color="auto" w:fill="FFFFFF"/>
        </w:rPr>
        <w:t>ыполнены строительно-монтажные работы</w:t>
      </w:r>
      <w:r>
        <w:rPr>
          <w:color w:val="000000"/>
          <w:sz w:val="28"/>
          <w:szCs w:val="28"/>
          <w:shd w:val="clear" w:color="auto" w:fill="FFFFFF"/>
        </w:rPr>
        <w:t xml:space="preserve"> по наружному освещению </w:t>
      </w:r>
      <w:r w:rsidRPr="008170A1">
        <w:rPr>
          <w:color w:val="000000"/>
          <w:sz w:val="28"/>
          <w:szCs w:val="28"/>
          <w:shd w:val="clear" w:color="auto" w:fill="FFFFFF"/>
        </w:rPr>
        <w:t xml:space="preserve">ул. им. Генерала Пиленко в с. </w:t>
      </w:r>
      <w:proofErr w:type="spellStart"/>
      <w:r w:rsidRPr="008170A1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170A1">
        <w:rPr>
          <w:color w:val="000000"/>
          <w:sz w:val="28"/>
          <w:szCs w:val="28"/>
          <w:shd w:val="clear" w:color="auto" w:fill="FFFFFF"/>
        </w:rPr>
        <w:t>объект передан в казну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>, получены т</w:t>
      </w:r>
      <w:r w:rsidRPr="008170A1">
        <w:rPr>
          <w:color w:val="000000"/>
          <w:sz w:val="28"/>
          <w:szCs w:val="28"/>
          <w:shd w:val="clear" w:color="auto" w:fill="FFFFFF"/>
        </w:rPr>
        <w:t>ехнические условия на технологическое присоединение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170A1">
        <w:rPr>
          <w:color w:val="000000"/>
          <w:sz w:val="28"/>
          <w:szCs w:val="28"/>
          <w:shd w:val="clear" w:color="auto" w:fill="FFFFFF"/>
        </w:rPr>
        <w:t>заключен договор об осуществлении</w:t>
      </w:r>
      <w:r>
        <w:rPr>
          <w:color w:val="000000"/>
          <w:sz w:val="28"/>
          <w:szCs w:val="28"/>
          <w:shd w:val="clear" w:color="auto" w:fill="FFFFFF"/>
        </w:rPr>
        <w:t xml:space="preserve"> технологического присоединения; </w:t>
      </w:r>
      <w:r w:rsidRPr="008170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выполнены р</w:t>
      </w:r>
      <w:r w:rsidRPr="00751D32">
        <w:rPr>
          <w:color w:val="000000"/>
          <w:sz w:val="28"/>
          <w:szCs w:val="28"/>
          <w:shd w:val="clear" w:color="auto" w:fill="FFFFFF"/>
        </w:rPr>
        <w:t>аботы по капитальному ремонту автомобильной дороги по ул. Чапаева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1D32">
        <w:rPr>
          <w:color w:val="000000"/>
          <w:sz w:val="28"/>
          <w:szCs w:val="28"/>
          <w:shd w:val="clear" w:color="auto" w:fill="FFFFFF"/>
        </w:rPr>
        <w:t>от ул. Шоссейная до ул. Малахитовая</w:t>
      </w:r>
      <w:r>
        <w:rPr>
          <w:color w:val="000000"/>
          <w:sz w:val="28"/>
          <w:szCs w:val="28"/>
          <w:shd w:val="clear" w:color="auto" w:fill="FFFFFF"/>
        </w:rPr>
        <w:t xml:space="preserve"> в с. Борисовка;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в декабре месяце </w:t>
      </w:r>
      <w:r w:rsidRPr="00994A1C">
        <w:rPr>
          <w:color w:val="000000"/>
          <w:sz w:val="28"/>
          <w:szCs w:val="28"/>
          <w:shd w:val="clear" w:color="auto" w:fill="FFFFFF"/>
        </w:rPr>
        <w:t>возобновлен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94A1C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94A1C">
        <w:rPr>
          <w:color w:val="000000"/>
          <w:sz w:val="28"/>
          <w:szCs w:val="28"/>
          <w:shd w:val="clear" w:color="auto" w:fill="FFFFFF"/>
        </w:rPr>
        <w:t xml:space="preserve"> МУП «Банно-прачечн</w:t>
      </w:r>
      <w:r>
        <w:rPr>
          <w:color w:val="000000"/>
          <w:sz w:val="28"/>
          <w:szCs w:val="28"/>
          <w:shd w:val="clear" w:color="auto" w:fill="FFFFFF"/>
        </w:rPr>
        <w:t xml:space="preserve">ый </w:t>
      </w:r>
      <w:r w:rsidRPr="00994A1C">
        <w:rPr>
          <w:color w:val="000000"/>
          <w:sz w:val="28"/>
          <w:szCs w:val="28"/>
          <w:shd w:val="clear" w:color="auto" w:fill="FFFFFF"/>
        </w:rPr>
        <w:t>комбинат»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94A1C">
        <w:t xml:space="preserve"> </w:t>
      </w:r>
      <w:r>
        <w:rPr>
          <w:color w:val="000000"/>
          <w:sz w:val="28"/>
          <w:szCs w:val="28"/>
          <w:shd w:val="clear" w:color="auto" w:fill="FFFFFF"/>
        </w:rPr>
        <w:t>Меж</w:t>
      </w:r>
      <w:r w:rsidRPr="00994A1C">
        <w:rPr>
          <w:color w:val="000000"/>
          <w:sz w:val="28"/>
          <w:szCs w:val="28"/>
          <w:shd w:val="clear" w:color="auto" w:fill="FFFFFF"/>
        </w:rPr>
        <w:t xml:space="preserve">ду </w:t>
      </w:r>
      <w:r>
        <w:rPr>
          <w:color w:val="000000"/>
          <w:sz w:val="28"/>
          <w:szCs w:val="28"/>
          <w:shd w:val="clear" w:color="auto" w:fill="FFFFFF"/>
        </w:rPr>
        <w:t>ин</w:t>
      </w:r>
      <w:r w:rsidRPr="00994A1C">
        <w:rPr>
          <w:color w:val="000000"/>
          <w:sz w:val="28"/>
          <w:szCs w:val="28"/>
          <w:shd w:val="clear" w:color="auto" w:fill="FFFFFF"/>
        </w:rPr>
        <w:t>дивидуальным предпринимателем Немец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4A1C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.В.</w:t>
      </w:r>
      <w:r w:rsidRPr="00994A1C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94A1C">
        <w:rPr>
          <w:color w:val="000000"/>
          <w:sz w:val="28"/>
          <w:szCs w:val="28"/>
          <w:shd w:val="clear" w:color="auto" w:fill="FFFFFF"/>
        </w:rPr>
        <w:t>дминистрацией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4A1C">
        <w:rPr>
          <w:color w:val="000000"/>
          <w:sz w:val="28"/>
          <w:szCs w:val="28"/>
          <w:shd w:val="clear" w:color="auto" w:fill="FFFFFF"/>
        </w:rPr>
        <w:t xml:space="preserve">г. Новороссийск </w:t>
      </w:r>
      <w:r>
        <w:rPr>
          <w:color w:val="000000"/>
          <w:sz w:val="28"/>
          <w:szCs w:val="28"/>
          <w:shd w:val="clear" w:color="auto" w:fill="FFFFFF"/>
        </w:rPr>
        <w:t xml:space="preserve">было </w:t>
      </w:r>
      <w:r w:rsidRPr="00994A1C">
        <w:rPr>
          <w:color w:val="000000"/>
          <w:sz w:val="28"/>
          <w:szCs w:val="28"/>
          <w:shd w:val="clear" w:color="auto" w:fill="FFFFFF"/>
        </w:rPr>
        <w:t>заключено Концессионное соглашение № 24 в отношении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4A1C">
        <w:rPr>
          <w:color w:val="000000"/>
          <w:sz w:val="28"/>
          <w:szCs w:val="28"/>
          <w:shd w:val="clear" w:color="auto" w:fill="FFFFFF"/>
        </w:rPr>
        <w:t>реконструкции и эксплуатации здания «Банно-прачечный комбинат»</w:t>
      </w:r>
      <w:r w:rsidRPr="00191DF6">
        <w:rPr>
          <w:color w:val="000000"/>
          <w:sz w:val="28"/>
          <w:szCs w:val="28"/>
          <w:shd w:val="clear" w:color="auto" w:fill="FFFFFF"/>
        </w:rPr>
        <w:t>.</w:t>
      </w:r>
    </w:p>
    <w:p w:rsidR="008822A9" w:rsidRPr="00191DF6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2C2D2E"/>
          <w:sz w:val="23"/>
          <w:szCs w:val="23"/>
        </w:rPr>
      </w:pP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91DF6"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Arial" w:hAnsi="Arial" w:cs="Arial"/>
          <w:color w:val="2C2D2E"/>
          <w:sz w:val="23"/>
          <w:szCs w:val="23"/>
        </w:rPr>
        <w:tab/>
      </w:r>
      <w:r w:rsidRPr="00191DF6">
        <w:rPr>
          <w:b/>
          <w:bCs/>
          <w:color w:val="000000"/>
          <w:sz w:val="28"/>
          <w:szCs w:val="28"/>
          <w:shd w:val="clear" w:color="auto" w:fill="FFFFFF"/>
        </w:rPr>
        <w:t>Остаются на контроле обращения жителей: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 xml:space="preserve">• </w:t>
      </w:r>
      <w:r w:rsidR="00320E16">
        <w:rPr>
          <w:color w:val="000000"/>
          <w:sz w:val="28"/>
          <w:szCs w:val="28"/>
          <w:shd w:val="clear" w:color="auto" w:fill="FFFFFF"/>
        </w:rPr>
        <w:t>в</w:t>
      </w:r>
      <w:r w:rsidRPr="00191DF6">
        <w:rPr>
          <w:color w:val="000000"/>
          <w:sz w:val="28"/>
          <w:szCs w:val="28"/>
          <w:shd w:val="clear" w:color="auto" w:fill="FFFFFF"/>
        </w:rPr>
        <w:t xml:space="preserve">опрос обустройства наружного освещения по    ул. </w:t>
      </w:r>
      <w:proofErr w:type="gramStart"/>
      <w:r w:rsidRPr="00191DF6">
        <w:rPr>
          <w:color w:val="000000"/>
          <w:sz w:val="28"/>
          <w:szCs w:val="28"/>
          <w:shd w:val="clear" w:color="auto" w:fill="FFFFFF"/>
        </w:rPr>
        <w:t>Радужная,   </w:t>
      </w:r>
      <w:proofErr w:type="gramEnd"/>
      <w:r w:rsidRPr="00191DF6">
        <w:rPr>
          <w:color w:val="000000"/>
          <w:sz w:val="28"/>
          <w:szCs w:val="28"/>
          <w:shd w:val="clear" w:color="auto" w:fill="FFFFFF"/>
        </w:rPr>
        <w:t xml:space="preserve">ул. Айвазовского,   ул. Новосибирская,    ул. Новоселов, ул. Славы в ст. Раевская. </w:t>
      </w:r>
      <w:r w:rsidRPr="00BF0E26">
        <w:rPr>
          <w:color w:val="000000"/>
          <w:sz w:val="28"/>
          <w:szCs w:val="28"/>
          <w:shd w:val="clear" w:color="auto" w:fill="FFFFFF"/>
        </w:rPr>
        <w:t>Мероприятия по обустройству линии наружного освещения были предложены для рассмотрения при формировании проекта производственного плана по отрасли ЖКХ на 2023 год</w:t>
      </w:r>
      <w:r>
        <w:rPr>
          <w:color w:val="000000"/>
          <w:sz w:val="28"/>
          <w:szCs w:val="28"/>
          <w:shd w:val="clear" w:color="auto" w:fill="FFFFFF"/>
        </w:rPr>
        <w:t>, но в</w:t>
      </w:r>
      <w:r w:rsidRPr="00BF0E26">
        <w:rPr>
          <w:color w:val="000000"/>
          <w:sz w:val="28"/>
          <w:szCs w:val="28"/>
          <w:shd w:val="clear" w:color="auto" w:fill="FFFFFF"/>
        </w:rPr>
        <w:t xml:space="preserve"> связи с выполнением первоочередных работ и перераспределением денежных средств, данные мероприятия не включены в проект производственного плана на 2023 год.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 xml:space="preserve">• </w:t>
      </w:r>
      <w:r w:rsidR="00320E16">
        <w:rPr>
          <w:color w:val="000000"/>
          <w:sz w:val="28"/>
          <w:szCs w:val="28"/>
          <w:shd w:val="clear" w:color="auto" w:fill="FFFFFF"/>
        </w:rPr>
        <w:t>вопрос</w:t>
      </w:r>
      <w:r w:rsidRPr="00191DF6">
        <w:rPr>
          <w:color w:val="000000"/>
          <w:sz w:val="28"/>
          <w:szCs w:val="28"/>
          <w:shd w:val="clear" w:color="auto" w:fill="FFFFFF"/>
        </w:rPr>
        <w:t xml:space="preserve"> газификации района «Гора Великая»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91DF6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191DF6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 w:rsidRPr="00191DF6">
        <w:rPr>
          <w:color w:val="000000"/>
          <w:sz w:val="28"/>
          <w:szCs w:val="28"/>
          <w:shd w:val="clear" w:color="auto" w:fill="FFFFFF"/>
        </w:rPr>
        <w:t xml:space="preserve">. </w:t>
      </w:r>
      <w:r w:rsidRPr="00053CD9">
        <w:rPr>
          <w:color w:val="000000"/>
          <w:sz w:val="28"/>
          <w:szCs w:val="28"/>
          <w:shd w:val="clear" w:color="auto" w:fill="FFFFFF"/>
        </w:rPr>
        <w:t>По объекту: «Инженерное обеспечение района гора Великая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3CD9">
        <w:rPr>
          <w:color w:val="000000"/>
          <w:sz w:val="28"/>
          <w:szCs w:val="28"/>
          <w:shd w:val="clear" w:color="auto" w:fill="FFFFFF"/>
        </w:rPr>
        <w:t>г. Новороссийск» разработана проектная документация. В настоящее время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3CD9">
        <w:rPr>
          <w:color w:val="000000"/>
          <w:sz w:val="28"/>
          <w:szCs w:val="28"/>
          <w:shd w:val="clear" w:color="auto" w:fill="FFFFFF"/>
        </w:rPr>
        <w:t>заявка на получение субсидий из краевого бюджета на реализацию проекта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3CD9">
        <w:rPr>
          <w:color w:val="000000"/>
          <w:sz w:val="28"/>
          <w:szCs w:val="28"/>
          <w:shd w:val="clear" w:color="auto" w:fill="FFFFFF"/>
        </w:rPr>
        <w:t>одобрена. Финансирование данного объекта планируется в 2025 году,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3CD9">
        <w:rPr>
          <w:color w:val="000000"/>
          <w:sz w:val="28"/>
          <w:szCs w:val="28"/>
          <w:shd w:val="clear" w:color="auto" w:fill="FFFFFF"/>
        </w:rPr>
        <w:t>выполнение работ по вышеуказанному объекту в 2025-2026 годах.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 вопрос благоустройства сквера в 13-м микрорайоне.</w:t>
      </w:r>
      <w:r w:rsidRPr="00191DF6">
        <w:rPr>
          <w:color w:val="2C2D2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Ра</w:t>
      </w:r>
      <w:r w:rsidRPr="00A15849">
        <w:rPr>
          <w:color w:val="000000"/>
          <w:sz w:val="28"/>
          <w:szCs w:val="28"/>
          <w:shd w:val="clear" w:color="auto" w:fill="FFFFFF"/>
        </w:rPr>
        <w:t xml:space="preserve">ссматривается вопрос о заключении концессионного соглашения путем </w:t>
      </w:r>
      <w:proofErr w:type="spellStart"/>
      <w:r w:rsidRPr="00A15849">
        <w:rPr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Pr="00A15849">
        <w:rPr>
          <w:color w:val="000000"/>
          <w:sz w:val="28"/>
          <w:szCs w:val="28"/>
          <w:shd w:val="clear" w:color="auto" w:fill="FFFFFF"/>
        </w:rPr>
        <w:t>-частного партнерства по территории, предоставленной муниципалитету от Министерства обороны с целью включения в Федеральную программу строительства спортивно-оздоровительного комплекса.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5849">
        <w:rPr>
          <w:color w:val="000000"/>
          <w:sz w:val="28"/>
          <w:szCs w:val="28"/>
          <w:shd w:val="clear" w:color="auto" w:fill="FFFFFF"/>
        </w:rPr>
        <w:t xml:space="preserve">Предложения по реконструкции сквера по ул. </w:t>
      </w:r>
      <w:proofErr w:type="spellStart"/>
      <w:r w:rsidRPr="00A15849">
        <w:rPr>
          <w:color w:val="000000"/>
          <w:sz w:val="28"/>
          <w:szCs w:val="28"/>
          <w:shd w:val="clear" w:color="auto" w:fill="FFFFFF"/>
        </w:rPr>
        <w:t>Видова</w:t>
      </w:r>
      <w:proofErr w:type="spellEnd"/>
      <w:r w:rsidRPr="00A15849">
        <w:rPr>
          <w:color w:val="000000"/>
          <w:sz w:val="28"/>
          <w:szCs w:val="28"/>
          <w:shd w:val="clear" w:color="auto" w:fill="FFFFFF"/>
        </w:rPr>
        <w:t xml:space="preserve"> будут проработаны комплексно при дальнейшей подготовке проектно-сметной документации инвестором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proofErr w:type="gramStart"/>
      <w:r w:rsidRPr="00191DF6">
        <w:rPr>
          <w:color w:val="000000"/>
          <w:sz w:val="28"/>
          <w:szCs w:val="28"/>
          <w:shd w:val="clear" w:color="auto" w:fill="FFFFFF"/>
        </w:rPr>
        <w:t>вопрос </w:t>
      </w:r>
      <w:r w:rsidRPr="00191DF6">
        <w:rPr>
          <w:color w:val="2C2D2E"/>
          <w:shd w:val="clear" w:color="auto" w:fill="FFFFFF"/>
        </w:rPr>
        <w:t> </w:t>
      </w:r>
      <w:r w:rsidRPr="00191DF6">
        <w:rPr>
          <w:color w:val="000000"/>
          <w:sz w:val="28"/>
          <w:szCs w:val="28"/>
          <w:shd w:val="clear" w:color="auto" w:fill="FFFFFF"/>
        </w:rPr>
        <w:t>газификации</w:t>
      </w:r>
      <w:proofErr w:type="gramEnd"/>
      <w:r w:rsidRPr="00191DF6">
        <w:rPr>
          <w:color w:val="000000"/>
          <w:sz w:val="28"/>
          <w:szCs w:val="28"/>
          <w:shd w:val="clear" w:color="auto" w:fill="FFFFFF"/>
        </w:rPr>
        <w:t xml:space="preserve">  ул. Монолитная, ул. Лавандовая, переулок Можжевеловый, переулок Антенный и переулок Ромашковый. </w:t>
      </w:r>
      <w:r w:rsidRPr="00CB466B">
        <w:rPr>
          <w:color w:val="000000"/>
          <w:sz w:val="28"/>
          <w:szCs w:val="28"/>
          <w:shd w:val="clear" w:color="auto" w:fill="FFFFFF"/>
        </w:rPr>
        <w:t>В настоящее время сформирован пакет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466B">
        <w:rPr>
          <w:color w:val="000000"/>
          <w:sz w:val="28"/>
          <w:szCs w:val="28"/>
          <w:shd w:val="clear" w:color="auto" w:fill="FFFFFF"/>
        </w:rPr>
        <w:t>документов для заключения муниципального контракта на выполнение работ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466B">
        <w:rPr>
          <w:color w:val="000000"/>
          <w:sz w:val="28"/>
          <w:szCs w:val="28"/>
          <w:shd w:val="clear" w:color="auto" w:fill="FFFFFF"/>
        </w:rPr>
        <w:t>по корректировке проекта планировки и проекта межевания территории.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466B">
        <w:rPr>
          <w:color w:val="000000"/>
          <w:sz w:val="28"/>
          <w:szCs w:val="28"/>
          <w:shd w:val="clear" w:color="auto" w:fill="FFFFFF"/>
        </w:rPr>
        <w:t>Муниципальный контракт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466B">
        <w:rPr>
          <w:color w:val="000000"/>
          <w:sz w:val="28"/>
          <w:szCs w:val="28"/>
          <w:shd w:val="clear" w:color="auto" w:fill="FFFFFF"/>
        </w:rPr>
        <w:t>корректировку проекта планировки и проекта межевания будет заключен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466B">
        <w:rPr>
          <w:color w:val="000000"/>
          <w:sz w:val="28"/>
          <w:szCs w:val="28"/>
          <w:shd w:val="clear" w:color="auto" w:fill="FFFFFF"/>
        </w:rPr>
        <w:t>позднее 28.02.2023 при наличии лимитов финансирования в 2023 году.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 </w:t>
      </w:r>
      <w:r w:rsidRPr="009418A3">
        <w:rPr>
          <w:color w:val="000000"/>
          <w:sz w:val="28"/>
          <w:szCs w:val="28"/>
          <w:shd w:val="clear" w:color="auto" w:fill="FFFFFF"/>
        </w:rPr>
        <w:t>вопрос обустройства линии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18A3">
        <w:rPr>
          <w:color w:val="000000"/>
          <w:sz w:val="28"/>
          <w:szCs w:val="28"/>
          <w:shd w:val="clear" w:color="auto" w:fill="FFFFFF"/>
        </w:rPr>
        <w:t>наружного освещения по ул. Солнечная в с. Борисовка</w:t>
      </w:r>
      <w:r>
        <w:rPr>
          <w:color w:val="000000"/>
          <w:sz w:val="28"/>
          <w:szCs w:val="28"/>
          <w:shd w:val="clear" w:color="auto" w:fill="FFFFFF"/>
        </w:rPr>
        <w:t>. П</w:t>
      </w:r>
      <w:r w:rsidRPr="009418A3">
        <w:rPr>
          <w:color w:val="000000"/>
          <w:sz w:val="28"/>
          <w:szCs w:val="28"/>
          <w:shd w:val="clear" w:color="auto" w:fill="FFFFFF"/>
        </w:rPr>
        <w:t>роизведен монтаж щита управления наружным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18A3">
        <w:rPr>
          <w:color w:val="000000"/>
          <w:sz w:val="28"/>
          <w:szCs w:val="28"/>
          <w:shd w:val="clear" w:color="auto" w:fill="FFFFFF"/>
        </w:rPr>
        <w:t>освещением от ТП-348 для управления наружным освещением, которые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18A3">
        <w:rPr>
          <w:color w:val="000000"/>
          <w:sz w:val="28"/>
          <w:szCs w:val="28"/>
          <w:shd w:val="clear" w:color="auto" w:fill="FFFFFF"/>
        </w:rPr>
        <w:t>будут построены в 2023 году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418A3">
        <w:rPr>
          <w:color w:val="000000"/>
          <w:sz w:val="28"/>
          <w:szCs w:val="28"/>
          <w:shd w:val="clear" w:color="auto" w:fill="FFFFFF"/>
        </w:rPr>
        <w:t xml:space="preserve">В рамках депутатского наказа запланированы мероприятия </w:t>
      </w:r>
      <w:r>
        <w:rPr>
          <w:color w:val="000000"/>
          <w:sz w:val="28"/>
          <w:szCs w:val="28"/>
          <w:shd w:val="clear" w:color="auto" w:fill="FFFFFF"/>
        </w:rPr>
        <w:t>запланированы к выполнению</w:t>
      </w:r>
      <w:r w:rsidRPr="009418A3">
        <w:rPr>
          <w:color w:val="000000"/>
          <w:sz w:val="28"/>
          <w:szCs w:val="28"/>
          <w:shd w:val="clear" w:color="auto" w:fill="FFFFFF"/>
        </w:rPr>
        <w:t xml:space="preserve"> до конца II квартала 2023 года.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510A">
        <w:rPr>
          <w:color w:val="000000"/>
          <w:sz w:val="28"/>
          <w:szCs w:val="28"/>
          <w:shd w:val="clear" w:color="auto" w:fill="FFFFFF"/>
        </w:rPr>
        <w:t>вопрос водоснабжения зоны № 9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D2B6A">
        <w:t xml:space="preserve"> </w:t>
      </w:r>
      <w:r w:rsidRPr="004D2B6A">
        <w:rPr>
          <w:color w:val="000000"/>
          <w:sz w:val="28"/>
          <w:szCs w:val="28"/>
          <w:shd w:val="clear" w:color="auto" w:fill="FFFFFF"/>
        </w:rPr>
        <w:t>По объекту «</w:t>
      </w:r>
      <w:proofErr w:type="spellStart"/>
      <w:r w:rsidRPr="004D2B6A">
        <w:rPr>
          <w:color w:val="000000"/>
          <w:sz w:val="28"/>
          <w:szCs w:val="28"/>
          <w:shd w:val="clear" w:color="auto" w:fill="FFFFFF"/>
        </w:rPr>
        <w:t>Повысительная</w:t>
      </w:r>
      <w:proofErr w:type="spellEnd"/>
      <w:r w:rsidRPr="004D2B6A">
        <w:rPr>
          <w:color w:val="000000"/>
          <w:sz w:val="28"/>
          <w:szCs w:val="28"/>
          <w:shd w:val="clear" w:color="auto" w:fill="FFFFFF"/>
        </w:rPr>
        <w:t xml:space="preserve"> насосная станция в районе ул. Чкалова/ул. </w:t>
      </w:r>
      <w:proofErr w:type="spellStart"/>
      <w:r w:rsidRPr="004D2B6A">
        <w:rPr>
          <w:color w:val="000000"/>
          <w:sz w:val="28"/>
          <w:szCs w:val="28"/>
          <w:shd w:val="clear" w:color="auto" w:fill="FFFFFF"/>
        </w:rPr>
        <w:t>Борисовская</w:t>
      </w:r>
      <w:proofErr w:type="spellEnd"/>
      <w:r w:rsidRPr="004D2B6A">
        <w:rPr>
          <w:color w:val="000000"/>
          <w:sz w:val="28"/>
          <w:szCs w:val="28"/>
          <w:shd w:val="clear" w:color="auto" w:fill="FFFFFF"/>
        </w:rPr>
        <w:t xml:space="preserve"> и водопроводные сети в г. Новороссийске» получено отрицательное заключение государственной экспертизы.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510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связи с чем, </w:t>
      </w:r>
      <w:r w:rsidRPr="00D5510A">
        <w:rPr>
          <w:color w:val="000000"/>
          <w:sz w:val="28"/>
          <w:szCs w:val="28"/>
          <w:shd w:val="clear" w:color="auto" w:fill="FFFFFF"/>
        </w:rPr>
        <w:t>в Министерство строительства Российской Федерации направлен запрос о разъяснени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5510A">
        <w:rPr>
          <w:color w:val="000000"/>
          <w:sz w:val="28"/>
          <w:szCs w:val="28"/>
          <w:shd w:val="clear" w:color="auto" w:fill="FFFFFF"/>
        </w:rPr>
        <w:t xml:space="preserve"> возможности проведения государственной экспертизы в части проверки достоверности сметной стоимости. 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5E8C">
        <w:rPr>
          <w:color w:val="000000"/>
          <w:sz w:val="28"/>
          <w:szCs w:val="28"/>
          <w:shd w:val="clear" w:color="auto" w:fill="FFFFFF"/>
        </w:rPr>
        <w:t xml:space="preserve">вопрос восстановления мостового сооружения между домами по ул. Свободы в с. </w:t>
      </w:r>
      <w:proofErr w:type="spellStart"/>
      <w:r w:rsidRPr="00D65E8C">
        <w:rPr>
          <w:color w:val="000000"/>
          <w:sz w:val="28"/>
          <w:szCs w:val="28"/>
          <w:shd w:val="clear" w:color="auto" w:fill="FFFFFF"/>
        </w:rPr>
        <w:t>Цемдолина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65E8C">
        <w:rPr>
          <w:color w:val="000000"/>
          <w:sz w:val="28"/>
          <w:szCs w:val="28"/>
          <w:shd w:val="clear" w:color="auto" w:fill="FFFFFF"/>
        </w:rPr>
        <w:t>Мостовое сооружение было признано бесхозяйным</w:t>
      </w:r>
      <w:r>
        <w:rPr>
          <w:color w:val="000000"/>
          <w:sz w:val="28"/>
          <w:szCs w:val="28"/>
          <w:shd w:val="clear" w:color="auto" w:fill="FFFFFF"/>
        </w:rPr>
        <w:t>, со</w:t>
      </w:r>
      <w:r w:rsidRPr="00D65E8C">
        <w:rPr>
          <w:color w:val="000000"/>
          <w:sz w:val="28"/>
          <w:szCs w:val="28"/>
          <w:shd w:val="clear" w:color="auto" w:fill="FFFFFF"/>
        </w:rPr>
        <w:t>гласно постановлению администрации муниципального образования город Новороссийск от 08.02.2022 включено в реестр муниципального имущества.</w:t>
      </w:r>
      <w:r w:rsidRPr="00D65E8C">
        <w:t xml:space="preserve"> </w:t>
      </w:r>
      <w:r w:rsidRPr="00372CC6">
        <w:rPr>
          <w:color w:val="000000"/>
          <w:sz w:val="28"/>
          <w:szCs w:val="28"/>
          <w:shd w:val="clear" w:color="auto" w:fill="FFFFFF"/>
        </w:rPr>
        <w:t>Мероприятия по проектированию и устройству указанного мостового сооружения будут реализованы в 2023 году.</w:t>
      </w:r>
    </w:p>
    <w:p w:rsidR="008822A9" w:rsidRDefault="008822A9" w:rsidP="008822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191DF6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6F5D">
        <w:rPr>
          <w:color w:val="000000"/>
          <w:sz w:val="28"/>
          <w:szCs w:val="28"/>
          <w:shd w:val="clear" w:color="auto" w:fill="FFFFFF"/>
        </w:rPr>
        <w:t>вопрос обустройства системы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6F5D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 w:rsidRPr="00D46F5D">
        <w:rPr>
          <w:color w:val="000000"/>
          <w:sz w:val="28"/>
          <w:szCs w:val="28"/>
          <w:shd w:val="clear" w:color="auto" w:fill="FFFFFF"/>
        </w:rPr>
        <w:t xml:space="preserve"> по ул. Горького, п. Верхнебаканский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46F5D">
        <w:t xml:space="preserve"> </w:t>
      </w:r>
      <w:r w:rsidRPr="00D46F5D">
        <w:rPr>
          <w:color w:val="000000"/>
          <w:sz w:val="28"/>
          <w:szCs w:val="28"/>
          <w:shd w:val="clear" w:color="auto" w:fill="FFFFFF"/>
        </w:rPr>
        <w:t>Проектом производственного плана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6F5D">
        <w:rPr>
          <w:color w:val="000000"/>
          <w:sz w:val="28"/>
          <w:szCs w:val="28"/>
          <w:shd w:val="clear" w:color="auto" w:fill="FFFFFF"/>
        </w:rPr>
        <w:t>2023 год предусмотрены 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6F5D">
        <w:rPr>
          <w:color w:val="000000"/>
          <w:sz w:val="28"/>
          <w:szCs w:val="28"/>
          <w:shd w:val="clear" w:color="auto" w:fill="FFFFFF"/>
        </w:rPr>
        <w:t xml:space="preserve">по проектированию системы </w:t>
      </w:r>
      <w:proofErr w:type="spellStart"/>
      <w:r w:rsidRPr="00D46F5D"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E0459" w:rsidRDefault="008822A9" w:rsidP="00C44B6B">
      <w:pPr>
        <w:widowControl/>
        <w:shd w:val="clear" w:color="auto" w:fill="FFFFFF"/>
        <w:autoSpaceDE/>
        <w:autoSpaceDN/>
        <w:adjustRightInd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Все вышеуказанные обращения состоят на контроле до полного их исполнения.</w:t>
      </w:r>
    </w:p>
    <w:p w:rsidR="00CE0459" w:rsidRDefault="00CE0459"/>
    <w:p w:rsidR="00CE0459" w:rsidRDefault="00CE0459">
      <w:pPr>
        <w:rPr>
          <w:sz w:val="28"/>
          <w:szCs w:val="28"/>
        </w:rPr>
      </w:pPr>
    </w:p>
    <w:p w:rsidR="007544EB" w:rsidRDefault="007544EB" w:rsidP="007544EB">
      <w:pPr>
        <w:ind w:firstLine="708"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 xml:space="preserve">Ответственный за предоставление инф. </w:t>
      </w:r>
    </w:p>
    <w:p w:rsidR="007544EB" w:rsidRPr="00611C74" w:rsidRDefault="007544EB" w:rsidP="007544EB">
      <w:pPr>
        <w:ind w:firstLine="708"/>
        <w:jc w:val="both"/>
        <w:rPr>
          <w:sz w:val="28"/>
          <w:szCs w:val="28"/>
        </w:rPr>
      </w:pPr>
      <w:r>
        <w:rPr>
          <w:rStyle w:val="layout"/>
          <w:sz w:val="28"/>
          <w:szCs w:val="28"/>
        </w:rPr>
        <w:t xml:space="preserve">Начальник отдела обращений юридических и физических лиц управления делопроизводства Е.Г. Сахнова, тел. 64-18-91 </w:t>
      </w:r>
    </w:p>
    <w:p w:rsidR="007544EB" w:rsidRPr="00CE0459" w:rsidRDefault="007544EB">
      <w:pPr>
        <w:rPr>
          <w:sz w:val="28"/>
          <w:szCs w:val="28"/>
        </w:rPr>
      </w:pPr>
    </w:p>
    <w:sectPr w:rsidR="007544EB" w:rsidRPr="00CE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C"/>
    <w:rsid w:val="000A78DC"/>
    <w:rsid w:val="00320E16"/>
    <w:rsid w:val="00413DAF"/>
    <w:rsid w:val="00571F83"/>
    <w:rsid w:val="007544EB"/>
    <w:rsid w:val="008822A9"/>
    <w:rsid w:val="00C44B6B"/>
    <w:rsid w:val="00CE0459"/>
    <w:rsid w:val="00D633EC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8297-17B5-48B8-B792-F7FDDCB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8822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822A9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5">
    <w:name w:val="Style5"/>
    <w:basedOn w:val="a"/>
    <w:rsid w:val="008822A9"/>
    <w:rPr>
      <w:sz w:val="24"/>
      <w:szCs w:val="24"/>
    </w:rPr>
  </w:style>
  <w:style w:type="character" w:customStyle="1" w:styleId="extended-textfull">
    <w:name w:val="extended-text__full"/>
    <w:rsid w:val="008822A9"/>
  </w:style>
  <w:style w:type="character" w:customStyle="1" w:styleId="layout">
    <w:name w:val="layout"/>
    <w:basedOn w:val="a0"/>
    <w:rsid w:val="008822A9"/>
  </w:style>
  <w:style w:type="table" w:styleId="a5">
    <w:name w:val="Table Grid"/>
    <w:basedOn w:val="a1"/>
    <w:uiPriority w:val="59"/>
    <w:rsid w:val="0032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Основная тематика вопросов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архитектура и градостроительство</c:v>
                </c:pt>
                <c:pt idx="2">
                  <c:v>дороги и транспорт</c:v>
                </c:pt>
                <c:pt idx="3">
                  <c:v>земельные отношения</c:v>
                </c:pt>
                <c:pt idx="4">
                  <c:v>социальные вопросы</c:v>
                </c:pt>
                <c:pt idx="5">
                  <c:v>правоввые вопросы</c:v>
                </c:pt>
                <c:pt idx="6">
                  <c:v>строительство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4635</c:v>
                </c:pt>
                <c:pt idx="1">
                  <c:v>4103</c:v>
                </c:pt>
                <c:pt idx="2">
                  <c:v>1392</c:v>
                </c:pt>
                <c:pt idx="3">
                  <c:v>1206</c:v>
                </c:pt>
                <c:pt idx="4">
                  <c:v>1010</c:v>
                </c:pt>
                <c:pt idx="5">
                  <c:v>251</c:v>
                </c:pt>
                <c:pt idx="6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Е.Г.</dc:creator>
  <cp:keywords/>
  <dc:description/>
  <cp:lastModifiedBy>Сахнова Е.Г.</cp:lastModifiedBy>
  <cp:revision>2</cp:revision>
  <cp:lastPrinted>2023-01-24T08:09:00Z</cp:lastPrinted>
  <dcterms:created xsi:type="dcterms:W3CDTF">2023-01-30T07:29:00Z</dcterms:created>
  <dcterms:modified xsi:type="dcterms:W3CDTF">2023-01-30T07:29:00Z</dcterms:modified>
</cp:coreProperties>
</file>