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73F" w:rsidRPr="00901C8A" w:rsidRDefault="001F21B0" w:rsidP="00232FEA">
      <w:pPr>
        <w:jc w:val="center"/>
        <w:rPr>
          <w:b/>
        </w:rPr>
      </w:pPr>
      <w:r w:rsidRPr="00901C8A">
        <w:rPr>
          <w:b/>
        </w:rPr>
        <w:t xml:space="preserve">ЗАПРОС НА </w:t>
      </w:r>
      <w:r w:rsidR="00A6273F" w:rsidRPr="00901C8A">
        <w:rPr>
          <w:b/>
        </w:rPr>
        <w:t>РАЗЪЯСНЕНИЕ</w:t>
      </w:r>
    </w:p>
    <w:p w:rsidR="00A6273F" w:rsidRPr="00901C8A" w:rsidRDefault="00A6273F" w:rsidP="006E72CF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901C8A">
        <w:t xml:space="preserve">положений конкурсной документации </w:t>
      </w:r>
    </w:p>
    <w:p w:rsidR="00A6273F" w:rsidRPr="00901C8A" w:rsidRDefault="00A6273F" w:rsidP="006E72CF">
      <w:pPr>
        <w:spacing w:line="234" w:lineRule="auto"/>
        <w:ind w:right="259"/>
        <w:jc w:val="center"/>
      </w:pPr>
      <w:r w:rsidRPr="00901C8A">
        <w:t xml:space="preserve">открытого конкурса на право осуществления перевозок по муниципальным маршрутам регулярных перевозок пассажиров и багажа автомобильным транспортом по нерегулируемым тарифам в границах муниципального образования город </w:t>
      </w:r>
      <w:r w:rsidR="001F21B0" w:rsidRPr="00901C8A">
        <w:t>Новороссийск</w:t>
      </w:r>
    </w:p>
    <w:p w:rsidR="00A6273F" w:rsidRPr="00901C8A" w:rsidRDefault="00A6273F" w:rsidP="006E72CF">
      <w:pPr>
        <w:jc w:val="center"/>
      </w:pPr>
      <w:r w:rsidRPr="00901C8A">
        <w:t>(далее – конкурсная документация)</w:t>
      </w:r>
    </w:p>
    <w:p w:rsidR="00A6273F" w:rsidRPr="00901C8A" w:rsidRDefault="00A6273F" w:rsidP="006E72CF">
      <w:pPr>
        <w:jc w:val="center"/>
        <w:rPr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46"/>
        <w:gridCol w:w="1913"/>
        <w:gridCol w:w="4146"/>
        <w:gridCol w:w="7981"/>
      </w:tblGrid>
      <w:tr w:rsidR="00A6273F" w:rsidRPr="00901C8A" w:rsidTr="00901C8A">
        <w:trPr>
          <w:trHeight w:val="315"/>
        </w:trPr>
        <w:tc>
          <w:tcPr>
            <w:tcW w:w="252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6273F" w:rsidRPr="00901C8A" w:rsidRDefault="00A6273F" w:rsidP="008B457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901C8A">
              <w:rPr>
                <w:color w:val="000000"/>
              </w:rPr>
              <w:t>№</w:t>
            </w:r>
          </w:p>
          <w:p w:rsidR="00A6273F" w:rsidRPr="00901C8A" w:rsidRDefault="00A6273F" w:rsidP="008B45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901C8A">
              <w:rPr>
                <w:color w:val="000000"/>
              </w:rPr>
              <w:t>п</w:t>
            </w:r>
            <w:proofErr w:type="gramEnd"/>
            <w:r w:rsidRPr="00901C8A">
              <w:rPr>
                <w:color w:val="000000"/>
              </w:rPr>
              <w:t>/п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6273F" w:rsidRPr="00901C8A" w:rsidRDefault="00A6273F" w:rsidP="008B457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901C8A">
              <w:rPr>
                <w:color w:val="000000"/>
              </w:rPr>
              <w:t xml:space="preserve">Раздел </w:t>
            </w:r>
          </w:p>
          <w:p w:rsidR="00A6273F" w:rsidRPr="00901C8A" w:rsidRDefault="00A6273F" w:rsidP="008B45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1C8A">
              <w:rPr>
                <w:color w:val="000000"/>
              </w:rPr>
              <w:t xml:space="preserve">конкурсной документации </w:t>
            </w:r>
            <w:bookmarkStart w:id="0" w:name="_GoBack"/>
            <w:bookmarkEnd w:id="0"/>
            <w:r w:rsidRPr="00901C8A">
              <w:rPr>
                <w:color w:val="000000"/>
              </w:rPr>
              <w:t>или извещения</w:t>
            </w:r>
          </w:p>
        </w:tc>
        <w:tc>
          <w:tcPr>
            <w:tcW w:w="1402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6273F" w:rsidRPr="00901C8A" w:rsidRDefault="00A6273F" w:rsidP="008B457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901C8A">
              <w:rPr>
                <w:color w:val="000000"/>
              </w:rPr>
              <w:t xml:space="preserve">Содержание запроса на разъяснение </w:t>
            </w:r>
          </w:p>
          <w:p w:rsidR="00A6273F" w:rsidRPr="00901C8A" w:rsidRDefault="00A6273F" w:rsidP="008B457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901C8A">
              <w:rPr>
                <w:color w:val="000000"/>
              </w:rPr>
              <w:t xml:space="preserve">положений конкурсной документации или извещения </w:t>
            </w:r>
          </w:p>
        </w:tc>
        <w:tc>
          <w:tcPr>
            <w:tcW w:w="2699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6273F" w:rsidRPr="00901C8A" w:rsidRDefault="00A6273F" w:rsidP="006E72CF">
            <w:pPr>
              <w:widowControl w:val="0"/>
              <w:autoSpaceDE w:val="0"/>
              <w:autoSpaceDN w:val="0"/>
              <w:adjustRightInd w:val="0"/>
              <w:snapToGrid w:val="0"/>
              <w:ind w:firstLine="317"/>
              <w:jc w:val="center"/>
              <w:rPr>
                <w:color w:val="000000"/>
              </w:rPr>
            </w:pPr>
          </w:p>
          <w:p w:rsidR="00A6273F" w:rsidRPr="00901C8A" w:rsidRDefault="00A6273F" w:rsidP="006E72CF">
            <w:pPr>
              <w:widowControl w:val="0"/>
              <w:autoSpaceDE w:val="0"/>
              <w:autoSpaceDN w:val="0"/>
              <w:adjustRightInd w:val="0"/>
              <w:snapToGrid w:val="0"/>
              <w:ind w:firstLine="317"/>
              <w:jc w:val="center"/>
              <w:rPr>
                <w:color w:val="000000"/>
              </w:rPr>
            </w:pPr>
            <w:r w:rsidRPr="00901C8A">
              <w:rPr>
                <w:color w:val="000000"/>
              </w:rPr>
              <w:t xml:space="preserve">Разъяснение </w:t>
            </w:r>
          </w:p>
          <w:p w:rsidR="00A6273F" w:rsidRPr="00901C8A" w:rsidRDefault="00A6273F" w:rsidP="006E72CF">
            <w:pPr>
              <w:widowControl w:val="0"/>
              <w:autoSpaceDE w:val="0"/>
              <w:autoSpaceDN w:val="0"/>
              <w:adjustRightInd w:val="0"/>
              <w:snapToGrid w:val="0"/>
              <w:ind w:firstLine="317"/>
              <w:jc w:val="center"/>
              <w:rPr>
                <w:color w:val="000000"/>
              </w:rPr>
            </w:pPr>
            <w:r w:rsidRPr="00901C8A">
              <w:rPr>
                <w:color w:val="000000"/>
              </w:rPr>
              <w:t>положений конкурсной документации или извещения</w:t>
            </w:r>
          </w:p>
        </w:tc>
      </w:tr>
      <w:tr w:rsidR="00A6273F" w:rsidRPr="00901C8A" w:rsidTr="00901C8A">
        <w:trPr>
          <w:trHeight w:val="315"/>
        </w:trPr>
        <w:tc>
          <w:tcPr>
            <w:tcW w:w="2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6273F" w:rsidRPr="00901C8A" w:rsidRDefault="00A6273F" w:rsidP="008B457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6273F" w:rsidRPr="00901C8A" w:rsidRDefault="00A6273F" w:rsidP="00CE573F">
            <w:pPr>
              <w:widowControl w:val="0"/>
              <w:autoSpaceDE w:val="0"/>
              <w:autoSpaceDN w:val="0"/>
              <w:adjustRightInd w:val="0"/>
              <w:snapToGrid w:val="0"/>
              <w:ind w:left="38"/>
              <w:jc w:val="center"/>
              <w:rPr>
                <w:color w:val="000000"/>
              </w:rPr>
            </w:pPr>
            <w:r w:rsidRPr="00901C8A">
              <w:rPr>
                <w:color w:val="000000"/>
              </w:rPr>
              <w:t>Раздел 2 конкурсной документации от 21.06.2018</w:t>
            </w:r>
          </w:p>
        </w:tc>
        <w:tc>
          <w:tcPr>
            <w:tcW w:w="1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73F" w:rsidRPr="00901C8A" w:rsidRDefault="00901C8A" w:rsidP="00901C8A">
            <w:pPr>
              <w:jc w:val="both"/>
              <w:rPr>
                <w:color w:val="000000"/>
              </w:rPr>
            </w:pPr>
            <w:r>
              <w:tab/>
            </w:r>
            <w:r w:rsidR="002D797B" w:rsidRPr="00901C8A">
              <w:t>Согласно постановления № 2390 от 15.06.2018</w:t>
            </w:r>
            <w:proofErr w:type="gramStart"/>
            <w:r w:rsidR="002D797B" w:rsidRPr="00901C8A">
              <w:t xml:space="preserve"> О</w:t>
            </w:r>
            <w:proofErr w:type="gramEnd"/>
            <w:r w:rsidR="002D797B" w:rsidRPr="00901C8A">
              <w:t xml:space="preserve">б утверждении реестра муниципальных маршрутов регулярных перевозок в границах муниципального образования город Новороссийск утверждены 47 муниципальных маршрутов регулярных перевозок в границах муниципального образования город Новороссийск осуществляемых автомобильным транспортом. </w:t>
            </w:r>
            <w:r w:rsidR="00A6273F" w:rsidRPr="00901C8A">
              <w:t xml:space="preserve">В соответствии с Разделом 2 конкурсной документации открытого конкурса на право осуществления перевозок по муниципальным маршрутам регулярных перевозок в муниципальном образовании город Новороссийск, размещённой на официальном сайте организатора открытого конкурса в информационно-телекоммуникационной сети «Интернет» 21.06.2018, </w:t>
            </w:r>
            <w:r w:rsidR="002D797B" w:rsidRPr="00901C8A">
              <w:t>все маршруты</w:t>
            </w:r>
            <w:r w:rsidR="00E00664" w:rsidRPr="00901C8A">
              <w:t xml:space="preserve"> объединены в </w:t>
            </w:r>
            <w:r w:rsidR="002D797B" w:rsidRPr="00901C8A">
              <w:t xml:space="preserve">пять лотов. </w:t>
            </w:r>
            <w:r>
              <w:tab/>
            </w:r>
            <w:r w:rsidR="00D97927" w:rsidRPr="00901C8A">
              <w:t>Прошу Вас дать разъяснения в связи с чем</w:t>
            </w:r>
            <w:r w:rsidR="00232FEA" w:rsidRPr="00901C8A">
              <w:t xml:space="preserve"> и на </w:t>
            </w:r>
            <w:proofErr w:type="gramStart"/>
            <w:r w:rsidR="00232FEA" w:rsidRPr="00901C8A">
              <w:t>основании</w:t>
            </w:r>
            <w:proofErr w:type="gramEnd"/>
            <w:r w:rsidR="00232FEA" w:rsidRPr="00901C8A">
              <w:t xml:space="preserve"> какого документа</w:t>
            </w:r>
            <w:r w:rsidR="00D97927" w:rsidRPr="00901C8A">
              <w:t xml:space="preserve">  объект конкурса</w:t>
            </w:r>
            <w:r w:rsidR="001F21B0" w:rsidRPr="00901C8A">
              <w:t xml:space="preserve"> был</w:t>
            </w:r>
            <w:r w:rsidR="00D97927" w:rsidRPr="00901C8A">
              <w:t xml:space="preserve"> распределен </w:t>
            </w:r>
            <w:r w:rsidR="00232FEA" w:rsidRPr="00901C8A">
              <w:t xml:space="preserve">именно </w:t>
            </w:r>
            <w:r w:rsidR="00D97927" w:rsidRPr="00901C8A">
              <w:t>на пять лотов</w:t>
            </w:r>
            <w:r w:rsidR="00232FEA" w:rsidRPr="00901C8A">
              <w:t xml:space="preserve"> в таком </w:t>
            </w:r>
            <w:r w:rsidR="00232FEA" w:rsidRPr="00901C8A">
              <w:lastRenderedPageBreak/>
              <w:t>соотношении количества маршрутов и единиц транспорта</w:t>
            </w:r>
            <w:r w:rsidR="00D97927" w:rsidRPr="00901C8A">
              <w:t xml:space="preserve">? </w:t>
            </w:r>
          </w:p>
        </w:tc>
        <w:tc>
          <w:tcPr>
            <w:tcW w:w="2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273F" w:rsidRPr="00901C8A" w:rsidRDefault="00A6273F" w:rsidP="00901C8A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</w:p>
          <w:p w:rsidR="007E0E2D" w:rsidRPr="00901C8A" w:rsidRDefault="00901C8A" w:rsidP="00901C8A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ab/>
            </w:r>
            <w:r w:rsidR="007E0E2D" w:rsidRPr="00901C8A">
              <w:rPr>
                <w:color w:val="auto"/>
              </w:rPr>
              <w:t>Вопросы местного значения решаются органами местного самоуправления самостоятельно в соответствии с Конституцией Российской Федерации и Федеральным законом от 06.10.2003 № 131-ФЗ «Об общих принципах организации местного самоуправления в Российской Федерации» (далее - Закон о местном самоуправлении).</w:t>
            </w:r>
          </w:p>
          <w:p w:rsidR="007E0E2D" w:rsidRPr="00901C8A" w:rsidRDefault="007E0E2D" w:rsidP="00901C8A">
            <w:pPr>
              <w:pStyle w:val="Default"/>
              <w:ind w:firstLine="708"/>
              <w:jc w:val="both"/>
              <w:rPr>
                <w:color w:val="auto"/>
              </w:rPr>
            </w:pPr>
            <w:r w:rsidRPr="00901C8A">
              <w:rPr>
                <w:color w:val="auto"/>
              </w:rPr>
              <w:t>Согласно подпункту 7 части 1 статьи 16 Закона о местном самоуправлении к вопросам местного значения городского округа относятся создание условий для предоставления транспортных услуг населению и организация транспортного обслуживания населения в границах городского округа.</w:t>
            </w:r>
          </w:p>
          <w:p w:rsidR="007E0E2D" w:rsidRPr="00901C8A" w:rsidRDefault="007E0E2D" w:rsidP="00901C8A">
            <w:pPr>
              <w:pStyle w:val="Default"/>
              <w:ind w:firstLine="708"/>
              <w:jc w:val="both"/>
              <w:rPr>
                <w:color w:val="auto"/>
              </w:rPr>
            </w:pPr>
            <w:proofErr w:type="gramStart"/>
            <w:r w:rsidRPr="00901C8A">
              <w:rPr>
                <w:color w:val="auto"/>
              </w:rPr>
              <w:t>Решение данных вопросов органами местного самоуправления взаимосвязано с основными принципами обеспечения безопасности дорожного движения, установленными в статье 3 Федерального закона от 10.12.1995 № 196-ФЗ «О безопасности дорожного движения» (далее - Закон о безопасности дорожного движения) и полномочиями по обеспечению безопасности дорожного движения, возложенными на них в соответствии с пунктом 4 статьи 6 названного Федерального закона.</w:t>
            </w:r>
            <w:proofErr w:type="gramEnd"/>
          </w:p>
          <w:p w:rsidR="007E0E2D" w:rsidRPr="00901C8A" w:rsidRDefault="007E0E2D" w:rsidP="00901C8A">
            <w:pPr>
              <w:pStyle w:val="Default"/>
              <w:ind w:firstLine="708"/>
              <w:jc w:val="both"/>
              <w:rPr>
                <w:color w:val="auto"/>
              </w:rPr>
            </w:pPr>
            <w:proofErr w:type="gramStart"/>
            <w:r w:rsidRPr="00901C8A">
              <w:rPr>
                <w:color w:val="auto"/>
              </w:rPr>
              <w:t>Согласно статье 3 названного Федерального закона к основным принципам обеспечения безопасности движения относятся: приоритет жизни и здоровья граждан, участвующих в дорожном движении, над экономическими результатами хозяйственной деятельности; приоритет ответственности государства за обеспечение безопасности дорожного движения над ответственностью граждан, участвующих в дорожном движении; соблюдение интересов граждан, общества и государства при обеспечении безопасности дорожного движения;</w:t>
            </w:r>
            <w:proofErr w:type="gramEnd"/>
            <w:r w:rsidRPr="00901C8A">
              <w:rPr>
                <w:color w:val="auto"/>
              </w:rPr>
              <w:t xml:space="preserve"> программно-целевой подход к деятельности по обеспечению безопасности дорожного движения.</w:t>
            </w:r>
          </w:p>
          <w:p w:rsidR="007E0E2D" w:rsidRPr="00901C8A" w:rsidRDefault="007E0E2D" w:rsidP="00901C8A">
            <w:pPr>
              <w:pStyle w:val="Default"/>
              <w:ind w:firstLine="708"/>
              <w:jc w:val="both"/>
              <w:rPr>
                <w:color w:val="auto"/>
              </w:rPr>
            </w:pPr>
            <w:r w:rsidRPr="00901C8A">
              <w:rPr>
                <w:color w:val="auto"/>
              </w:rPr>
              <w:lastRenderedPageBreak/>
              <w:t>В соответствии со статьей 5 Закона о безопасности дорожного движения обеспечение безопасности дорожного движения осуществляется, в том числе посредством регулирования деятельности на автомобильном, городском наземном электрическом транспорте и в дорожном хозяйстве.</w:t>
            </w:r>
          </w:p>
          <w:p w:rsidR="007E0E2D" w:rsidRPr="00901C8A" w:rsidRDefault="007E0E2D" w:rsidP="00901C8A">
            <w:pPr>
              <w:pStyle w:val="Default"/>
              <w:ind w:firstLine="708"/>
              <w:jc w:val="both"/>
              <w:rPr>
                <w:color w:val="auto"/>
              </w:rPr>
            </w:pPr>
            <w:r w:rsidRPr="00901C8A">
              <w:rPr>
                <w:color w:val="auto"/>
              </w:rPr>
              <w:t>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 (пункт 2 статьи 6 Закона о безопасности дорожного движения).</w:t>
            </w:r>
          </w:p>
          <w:p w:rsidR="007E0E2D" w:rsidRPr="00901C8A" w:rsidRDefault="007E0E2D" w:rsidP="00901C8A">
            <w:pPr>
              <w:pStyle w:val="Default"/>
              <w:ind w:firstLine="708"/>
              <w:jc w:val="both"/>
              <w:rPr>
                <w:color w:val="auto"/>
              </w:rPr>
            </w:pPr>
            <w:r w:rsidRPr="00901C8A">
              <w:rPr>
                <w:color w:val="auto"/>
              </w:rPr>
              <w:t>Согласно статье 7 Закона о местном самоуправлении по вопросам местного значения населением муниципальных образований непосредственно и (или) органами местного самоуправления и должностными лицами местного самоуправления принимаются муниципальные правовые акты. Муниципальные правовые акты, принятые органами местного самоуправления, подлежат обязательному исполнению на всей территории муниципального образования.</w:t>
            </w:r>
          </w:p>
          <w:p w:rsidR="007E0E2D" w:rsidRPr="00901C8A" w:rsidRDefault="007E0E2D" w:rsidP="00901C8A">
            <w:pPr>
              <w:pStyle w:val="Default"/>
              <w:ind w:firstLine="708"/>
              <w:jc w:val="both"/>
              <w:rPr>
                <w:color w:val="auto"/>
              </w:rPr>
            </w:pPr>
            <w:proofErr w:type="gramStart"/>
            <w:r w:rsidRPr="00901C8A">
              <w:rPr>
                <w:color w:val="auto"/>
              </w:rPr>
              <w:t>Объединение организатором маршрутов в лоты при решении местных вопросов было обусловлено различным пассажиропотоком и произведено в целях обеспечения бесперебойного равномерного функционирования системы пассажирских перевозок по всем направлениям в городе, в том числе и по сезонным маршрутам, и отвечает принципу обеспечения прав потребителей на гарантированное и бесперебойное осуществление перевозок по маршрутам с небольшой интенсивностью пассажиропотоков.</w:t>
            </w:r>
            <w:proofErr w:type="gramEnd"/>
          </w:p>
          <w:p w:rsidR="007E0E2D" w:rsidRPr="00901C8A" w:rsidRDefault="007E0E2D" w:rsidP="00901C8A">
            <w:pPr>
              <w:pStyle w:val="Default"/>
              <w:ind w:firstLine="708"/>
              <w:jc w:val="both"/>
              <w:rPr>
                <w:color w:val="auto"/>
              </w:rPr>
            </w:pPr>
            <w:proofErr w:type="gramStart"/>
            <w:r w:rsidRPr="00901C8A">
              <w:rPr>
                <w:color w:val="auto"/>
              </w:rPr>
              <w:t>Действующее законодательство не содержит запретов, связанных с установлением соответствующих условий (критериев) для участия в открытом конкурсе, в том числе по формированию лотов, поэтому уполномоченные органы субъекта Российской Федерации в соответствии со своей компетенцией вправе самостоятельно определять порядок проведения конкурса и критерии отбора участников при условии, чтобы эти критерии имели цель улучшения качества пассажирского обслуживания и обеспечение безопасности дорожного движения.</w:t>
            </w:r>
            <w:proofErr w:type="gramEnd"/>
          </w:p>
          <w:p w:rsidR="007E0E2D" w:rsidRPr="00901C8A" w:rsidRDefault="007E0E2D" w:rsidP="00901C8A">
            <w:pPr>
              <w:pStyle w:val="Default"/>
              <w:ind w:firstLine="708"/>
              <w:jc w:val="both"/>
              <w:rPr>
                <w:color w:val="auto"/>
              </w:rPr>
            </w:pPr>
            <w:r w:rsidRPr="00901C8A">
              <w:rPr>
                <w:color w:val="auto"/>
              </w:rPr>
              <w:t xml:space="preserve">Наличие лотов, в которые включены несколько маршрутов, с указанием требуемого количества пассажирского транспорта общего пользования вызвано необходимостью обеспечить транспортными услугами всех жителей города Новороссийска и его пригородных населенных пунктов. Указанные требования не носят персонифицированный характер, распространяют свое действие на всех без исключения возможных участников торгов, в связи </w:t>
            </w:r>
            <w:proofErr w:type="gramStart"/>
            <w:r w:rsidRPr="00901C8A">
              <w:rPr>
                <w:color w:val="auto"/>
              </w:rPr>
              <w:t>с</w:t>
            </w:r>
            <w:proofErr w:type="gramEnd"/>
            <w:r w:rsidRPr="00901C8A">
              <w:rPr>
                <w:color w:val="auto"/>
              </w:rPr>
              <w:t xml:space="preserve"> чем такие </w:t>
            </w:r>
            <w:r w:rsidRPr="00901C8A">
              <w:rPr>
                <w:color w:val="auto"/>
              </w:rPr>
              <w:lastRenderedPageBreak/>
              <w:t>требования нельзя считать необоснованными, создающими препятствия для осуществления предпринимательской деятельности.</w:t>
            </w:r>
          </w:p>
          <w:p w:rsidR="00A6273F" w:rsidRPr="00901C8A" w:rsidRDefault="007E0E2D" w:rsidP="00901C8A">
            <w:pPr>
              <w:pStyle w:val="Default"/>
              <w:ind w:firstLine="708"/>
              <w:jc w:val="both"/>
              <w:rPr>
                <w:color w:val="auto"/>
              </w:rPr>
            </w:pPr>
            <w:r w:rsidRPr="00901C8A">
              <w:rPr>
                <w:color w:val="auto"/>
              </w:rPr>
              <w:t xml:space="preserve">Объединение нескольких маршрутов в один лот не </w:t>
            </w:r>
            <w:proofErr w:type="gramStart"/>
            <w:r w:rsidRPr="00901C8A">
              <w:rPr>
                <w:color w:val="auto"/>
              </w:rPr>
              <w:t>ограничивает конкуренцию и не является</w:t>
            </w:r>
            <w:proofErr w:type="gramEnd"/>
            <w:r w:rsidRPr="00901C8A">
              <w:rPr>
                <w:color w:val="auto"/>
              </w:rPr>
              <w:t xml:space="preserve"> препятствием для осуществления предпринимательской деятельности, а также связано с обеспечением безопасности дорожного движения и качества оказываемых услуг по перевозке пассажиров.</w:t>
            </w:r>
          </w:p>
        </w:tc>
      </w:tr>
    </w:tbl>
    <w:p w:rsidR="00A6273F" w:rsidRPr="00901C8A" w:rsidRDefault="00A6273F"/>
    <w:p w:rsidR="00A6273F" w:rsidRPr="00901C8A" w:rsidRDefault="00A6273F" w:rsidP="000934D8">
      <w:pPr>
        <w:rPr>
          <w:b/>
        </w:rPr>
      </w:pPr>
    </w:p>
    <w:p w:rsidR="007E0E2D" w:rsidRPr="00901C8A" w:rsidRDefault="007E0E2D">
      <w:pPr>
        <w:rPr>
          <w:b/>
        </w:rPr>
      </w:pPr>
    </w:p>
    <w:sectPr w:rsidR="007E0E2D" w:rsidRPr="00901C8A" w:rsidSect="007E0E2D">
      <w:headerReference w:type="default" r:id="rId8"/>
      <w:pgSz w:w="16838" w:h="11906" w:orient="landscape"/>
      <w:pgMar w:top="851" w:right="1134" w:bottom="294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CAC" w:rsidRDefault="002E0CAC" w:rsidP="00883AA7">
      <w:r>
        <w:separator/>
      </w:r>
    </w:p>
  </w:endnote>
  <w:endnote w:type="continuationSeparator" w:id="0">
    <w:p w:rsidR="002E0CAC" w:rsidRDefault="002E0CAC" w:rsidP="00883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CAC" w:rsidRDefault="002E0CAC" w:rsidP="00883AA7">
      <w:r>
        <w:separator/>
      </w:r>
    </w:p>
  </w:footnote>
  <w:footnote w:type="continuationSeparator" w:id="0">
    <w:p w:rsidR="002E0CAC" w:rsidRDefault="002E0CAC" w:rsidP="00883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73F" w:rsidRDefault="00A6273F">
    <w:pPr>
      <w:pStyle w:val="a6"/>
      <w:jc w:val="center"/>
    </w:pPr>
  </w:p>
  <w:p w:rsidR="00A6273F" w:rsidRDefault="00A6273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7238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D14EE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9C6D6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B5A92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DCCDF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E475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2CA3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CA9D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5AB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904BE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725D87"/>
    <w:multiLevelType w:val="hybridMultilevel"/>
    <w:tmpl w:val="A8C062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6237DAD"/>
    <w:multiLevelType w:val="hybridMultilevel"/>
    <w:tmpl w:val="F75C0C5A"/>
    <w:lvl w:ilvl="0" w:tplc="04190011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CF"/>
    <w:rsid w:val="00005148"/>
    <w:rsid w:val="0000593F"/>
    <w:rsid w:val="00025B70"/>
    <w:rsid w:val="00082549"/>
    <w:rsid w:val="000934D8"/>
    <w:rsid w:val="00097F32"/>
    <w:rsid w:val="000C6C12"/>
    <w:rsid w:val="000D7B46"/>
    <w:rsid w:val="0016628C"/>
    <w:rsid w:val="001F21B0"/>
    <w:rsid w:val="00232FEA"/>
    <w:rsid w:val="00241BBF"/>
    <w:rsid w:val="002608AD"/>
    <w:rsid w:val="00267414"/>
    <w:rsid w:val="00273206"/>
    <w:rsid w:val="002732AA"/>
    <w:rsid w:val="00296031"/>
    <w:rsid w:val="002D797B"/>
    <w:rsid w:val="002E0CAC"/>
    <w:rsid w:val="003149B3"/>
    <w:rsid w:val="00397E43"/>
    <w:rsid w:val="003C58AB"/>
    <w:rsid w:val="003F7374"/>
    <w:rsid w:val="00403E20"/>
    <w:rsid w:val="00433AE7"/>
    <w:rsid w:val="00436C50"/>
    <w:rsid w:val="00464F2A"/>
    <w:rsid w:val="004A2A96"/>
    <w:rsid w:val="004B5513"/>
    <w:rsid w:val="004D7FFA"/>
    <w:rsid w:val="004E6091"/>
    <w:rsid w:val="00555F05"/>
    <w:rsid w:val="005945E6"/>
    <w:rsid w:val="005D0430"/>
    <w:rsid w:val="006643F4"/>
    <w:rsid w:val="006B5195"/>
    <w:rsid w:val="006E695C"/>
    <w:rsid w:val="006E72CF"/>
    <w:rsid w:val="007618F8"/>
    <w:rsid w:val="00781F97"/>
    <w:rsid w:val="007B0C12"/>
    <w:rsid w:val="007E0E2D"/>
    <w:rsid w:val="007E138F"/>
    <w:rsid w:val="00837DAE"/>
    <w:rsid w:val="00883AA7"/>
    <w:rsid w:val="00890401"/>
    <w:rsid w:val="008A6BFD"/>
    <w:rsid w:val="008B121E"/>
    <w:rsid w:val="008B1DD2"/>
    <w:rsid w:val="008B4570"/>
    <w:rsid w:val="008C7FDB"/>
    <w:rsid w:val="00901C8A"/>
    <w:rsid w:val="00943FC7"/>
    <w:rsid w:val="0099365B"/>
    <w:rsid w:val="009B1007"/>
    <w:rsid w:val="00A34F65"/>
    <w:rsid w:val="00A35573"/>
    <w:rsid w:val="00A6273F"/>
    <w:rsid w:val="00A656B3"/>
    <w:rsid w:val="00A65ED5"/>
    <w:rsid w:val="00A91E44"/>
    <w:rsid w:val="00AA3354"/>
    <w:rsid w:val="00AC4FC0"/>
    <w:rsid w:val="00AD3C82"/>
    <w:rsid w:val="00AE3E76"/>
    <w:rsid w:val="00B35EDB"/>
    <w:rsid w:val="00B80C51"/>
    <w:rsid w:val="00BC0B18"/>
    <w:rsid w:val="00CA56D5"/>
    <w:rsid w:val="00CB7976"/>
    <w:rsid w:val="00CE573F"/>
    <w:rsid w:val="00D55361"/>
    <w:rsid w:val="00D674C6"/>
    <w:rsid w:val="00D711B0"/>
    <w:rsid w:val="00D97927"/>
    <w:rsid w:val="00DB759F"/>
    <w:rsid w:val="00DC1911"/>
    <w:rsid w:val="00DD2795"/>
    <w:rsid w:val="00DD3EDB"/>
    <w:rsid w:val="00E00664"/>
    <w:rsid w:val="00E74B69"/>
    <w:rsid w:val="00EB75E4"/>
    <w:rsid w:val="00EC0F09"/>
    <w:rsid w:val="00EF28E2"/>
    <w:rsid w:val="00F06C13"/>
    <w:rsid w:val="00F44A15"/>
    <w:rsid w:val="00F83C77"/>
    <w:rsid w:val="00F91831"/>
    <w:rsid w:val="00FD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72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936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9365B"/>
    <w:rPr>
      <w:rFonts w:ascii="Segoe UI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rsid w:val="00883A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83AA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883A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883AA7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AD3C82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2608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2A32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7E0E2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72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936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9365B"/>
    <w:rPr>
      <w:rFonts w:ascii="Segoe UI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rsid w:val="00883A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83AA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883A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883AA7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AD3C82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2608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2A32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7E0E2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РАЗЪЯСНЕНИЕ</vt:lpstr>
    </vt:vector>
  </TitlesOfParts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2018-07-09T08:42:00Z</cp:lastPrinted>
  <dcterms:created xsi:type="dcterms:W3CDTF">2018-07-10T12:37:00Z</dcterms:created>
  <dcterms:modified xsi:type="dcterms:W3CDTF">2018-07-10T13:19:00Z</dcterms:modified>
</cp:coreProperties>
</file>