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</w:t>
      </w:r>
      <w:r w:rsidR="00AA1D16">
        <w:t>Роману Белоусову.</w:t>
      </w:r>
    </w:p>
    <w:p w:rsidR="00AA1D16" w:rsidRPr="00C12242" w:rsidRDefault="00AA1D16" w:rsidP="00AA1D16">
      <w:pPr>
        <w:ind w:firstLine="708"/>
        <w:jc w:val="both"/>
      </w:pPr>
      <w:r w:rsidRPr="00C12242">
        <w:t xml:space="preserve">Первые навыки изобразительного искусства Роман приобрел в Новороссийской детской художественной школе им. </w:t>
      </w:r>
      <w:proofErr w:type="spellStart"/>
      <w:r w:rsidRPr="00C12242">
        <w:t>Эрьзя</w:t>
      </w:r>
      <w:proofErr w:type="spellEnd"/>
      <w:r w:rsidRPr="00C12242">
        <w:t>. В настоящее время учится в художественной академии. Кавалер Золотого Почетного Знака  «Общественное признание». Номинант Краевого конкурса «Стань первым!» в изобразительном искусстве в 2008 году.  Получил медали «Гран-при» на шести краевых конкурсах в номинации изобразительное искусство.</w:t>
      </w:r>
    </w:p>
    <w:p w:rsidR="00AA1D16" w:rsidRPr="00C12242" w:rsidRDefault="00AA1D16" w:rsidP="00AA1D16">
      <w:pPr>
        <w:jc w:val="both"/>
      </w:pPr>
      <w:r w:rsidRPr="00C12242">
        <w:tab/>
        <w:t xml:space="preserve"> Работы Романа участвовали в нескольких европейских выставках  и на конгрессах, их представляли на многих российских выставках, на Кремлевской выставке в 2006 году. Также Роман – «Лауреат именной премии главы администрации Краснодарского края Ткачева А.Н. для людей с ограниченными возможностями здоровья за стойкость и жизнелюбие, проявленную силу воли и оптимизм».</w:t>
      </w:r>
    </w:p>
    <w:p w:rsidR="00AA1D16" w:rsidRPr="00C12242" w:rsidRDefault="00AA1D16" w:rsidP="00AA1D16">
      <w:pPr>
        <w:jc w:val="both"/>
      </w:pPr>
      <w:r w:rsidRPr="00C12242">
        <w:tab/>
        <w:t xml:space="preserve">Несмотря на свой недуг, Роман талантливо и ярко отражает мир в своих живописных произведениях. Главным его наставником и другом является мама – Алла </w:t>
      </w:r>
      <w:proofErr w:type="spellStart"/>
      <w:r w:rsidRPr="00C12242">
        <w:t>Жоресовна</w:t>
      </w:r>
      <w:proofErr w:type="spellEnd"/>
      <w:r w:rsidRPr="00C12242">
        <w:t xml:space="preserve">, которая считает, что именно «творческая терапия», «лечение искусством» помогает ее сыну обрести новые силы. Диагноз Романа – ДЦП. </w:t>
      </w:r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BA0821">
        <w:t xml:space="preserve">семье. </w:t>
      </w:r>
      <w:r w:rsidR="007B1586">
        <w:t xml:space="preserve">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567825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 xml:space="preserve">353900, Краснодарский край,  </w:t>
      </w:r>
      <w:proofErr w:type="gramStart"/>
      <w:r w:rsidRPr="002B2A9C">
        <w:t>г</w:t>
      </w:r>
      <w:proofErr w:type="gramEnd"/>
      <w:r w:rsidRPr="002B2A9C">
        <w:t>.</w:t>
      </w:r>
      <w:r w:rsidR="007B1586">
        <w:t xml:space="preserve"> </w:t>
      </w:r>
      <w:r w:rsidRPr="002B2A9C">
        <w:t>Новороссийск,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161CB7"/>
    <w:rsid w:val="002B2A9C"/>
    <w:rsid w:val="00544AEF"/>
    <w:rsid w:val="00567825"/>
    <w:rsid w:val="00632DD5"/>
    <w:rsid w:val="00691F9E"/>
    <w:rsid w:val="006E7FE0"/>
    <w:rsid w:val="007B1586"/>
    <w:rsid w:val="008C4A20"/>
    <w:rsid w:val="00A26D69"/>
    <w:rsid w:val="00AA1D16"/>
    <w:rsid w:val="00BA0821"/>
    <w:rsid w:val="00BA6F41"/>
    <w:rsid w:val="00E6226A"/>
    <w:rsid w:val="00EF0850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8</cp:revision>
  <dcterms:created xsi:type="dcterms:W3CDTF">2016-03-17T09:29:00Z</dcterms:created>
  <dcterms:modified xsi:type="dcterms:W3CDTF">2016-03-30T08:21:00Z</dcterms:modified>
</cp:coreProperties>
</file>