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0"/>
              </w:rPr>
              <w:t xml:space="preserve">Постановление администрации муниципального образования город Новороссийск от 14.09.2023 N 4345</w:t>
              <w:br/>
              <w:t xml:space="preserve">"Об организации в администрации муниципального образования город Новороссийск мероприятий, направленных на выявление личной заинтересованности муниципальных служащих при осуществлении закупок товаров, работ, услуг, осуществляемых в соответствии с Федеральными законами от 5 апреля 2013 года N 44-ФЗ "О контрактной системе в сфере закупок товаров, работ, услуг для обеспечения государственных и муниципальных нужд" и от 18 июля 2011 года N 223-ФЗ "О закупках товаров, работ, услуг отдельными видами юридических лиц"</w:t>
              <w:br/>
              <w:t xml:space="preserve">(вместе с "Планом по профилактике коррупционных правонарушений при осуществлении закупок товаров, работ, услуг для обеспечения муниципальных нужд в администрации муниципального образования город Новороссийск, ее отраслевых (функциональных) и территориальных органах", "Перечнем типовых документов, необходимых для реализации мероприятий по профилактике коррупционных правонарушений при осуществлении закупок товаров, работ, услуг для обеспечения муниципальных нужд в администрации муниципального образования город Новороссийск, ее отраслевых (функциональных) и территориальных органах")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НОВОРОССИЙСК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сентября 2023 г. N 4345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</w:t>
      </w:r>
    </w:p>
    <w:p>
      <w:pPr>
        <w:pStyle w:val="2"/>
        <w:jc w:val="center"/>
      </w:pPr>
      <w:r>
        <w:rPr>
          <w:sz w:val="20"/>
        </w:rPr>
        <w:t xml:space="preserve">В АДМИНИСТРАЦИИ МУНИЦИПАЛЬНОГО ОБРАЗОВАНИЯ ГОРОД</w:t>
      </w:r>
    </w:p>
    <w:p>
      <w:pPr>
        <w:pStyle w:val="2"/>
        <w:jc w:val="center"/>
      </w:pPr>
      <w:r>
        <w:rPr>
          <w:sz w:val="20"/>
        </w:rPr>
        <w:t xml:space="preserve">НОВОРОССИЙСК МЕРОПРИЯТИЙ, НАПРАВЛЕННЫХ НА ВЫЯВЛЕНИЕ ЛИЧНОЙ</w:t>
      </w:r>
    </w:p>
    <w:p>
      <w:pPr>
        <w:pStyle w:val="2"/>
        <w:jc w:val="center"/>
      </w:pPr>
      <w:r>
        <w:rPr>
          <w:sz w:val="20"/>
        </w:rPr>
        <w:t xml:space="preserve">ЗАИНТЕРЕСОВАННОСТИ МУНИЦИПАЛЬНЫХ СЛУЖАЩИХ ПРИ ОСУЩЕСТВЛЕНИИ</w:t>
      </w:r>
    </w:p>
    <w:p>
      <w:pPr>
        <w:pStyle w:val="2"/>
        <w:jc w:val="center"/>
      </w:pPr>
      <w:r>
        <w:rPr>
          <w:sz w:val="20"/>
        </w:rPr>
        <w:t xml:space="preserve">ЗАКУПОК ТОВАРОВ, РАБОТ, УСЛУГ, ОСУЩЕСТВЛЯЕМЫХ В СООТВЕТСТВИИ</w:t>
      </w:r>
    </w:p>
    <w:p>
      <w:pPr>
        <w:pStyle w:val="2"/>
        <w:jc w:val="center"/>
      </w:pPr>
      <w:r>
        <w:rPr>
          <w:sz w:val="20"/>
        </w:rPr>
        <w:t xml:space="preserve">С ФЕДЕРАЛЬНЫМИ ЗАКОНАМИ ОТ 5 АПРЕЛЯ 2013 ГОДА N 44-ФЗ</w:t>
      </w:r>
    </w:p>
    <w:p>
      <w:pPr>
        <w:pStyle w:val="2"/>
        <w:jc w:val="center"/>
      </w:pPr>
      <w:r>
        <w:rPr>
          <w:sz w:val="20"/>
        </w:rPr>
        <w:t xml:space="preserve">"О КОНТРАКТНОЙ СИСТЕМЕ В СФЕРЕ ЗАКУПОК ТОВАРОВ, РАБОТ, УСЛУГ</w:t>
      </w:r>
    </w:p>
    <w:p>
      <w:pPr>
        <w:pStyle w:val="2"/>
        <w:jc w:val="center"/>
      </w:pPr>
      <w:r>
        <w:rPr>
          <w:sz w:val="20"/>
        </w:rPr>
        <w:t xml:space="preserve">ДЛЯ ОБЕСПЕЧЕНИЯ ГОСУДАРСТВЕННЫХ И МУНИЦИПАЛЬНЫХ НУЖД"</w:t>
      </w:r>
    </w:p>
    <w:p>
      <w:pPr>
        <w:pStyle w:val="2"/>
        <w:jc w:val="center"/>
      </w:pPr>
      <w:r>
        <w:rPr>
          <w:sz w:val="20"/>
        </w:rPr>
        <w:t xml:space="preserve">И ОТ 18 ИЮЛЯ 2011 ГОДА N 223-ФЗ "О ЗАКУПКАХ ТОВАРОВ, РАБОТ,</w:t>
      </w:r>
    </w:p>
    <w:p>
      <w:pPr>
        <w:pStyle w:val="2"/>
        <w:jc w:val="center"/>
      </w:pPr>
      <w:r>
        <w:rPr>
          <w:sz w:val="20"/>
        </w:rPr>
        <w:t xml:space="preserve">УСЛУГ ОТДЕЛЬНЫМИ ВИДАМИ ЮРИДИЧЕСКИХ ЛИЦ"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Федеральных законов от 25 декабря 2008 года </w:t>
      </w:r>
      <w:hyperlink w:history="0" r:id="rId7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от 2 марта 2007 года </w:t>
      </w:r>
      <w:hyperlink w:history="0" r:id="rId8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N 25-ФЗ</w:t>
        </w:r>
      </w:hyperlink>
      <w:r>
        <w:rPr>
          <w:sz w:val="20"/>
        </w:rPr>
        <w:t xml:space="preserve"> "О муниципальной службе в Российской Федерации", от 5 апреля 2013 года </w:t>
      </w:r>
      <w:hyperlink w:history="0" r:id="rId9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N 44-ФЗ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нужд", от 18 июля 2011 года </w:t>
      </w:r>
      <w:hyperlink w:history="0" r:id="rId10" w:tooltip="Федеральный закон от 18.07.2011 N 223-ФЗ (ред. от 04.08.2023) &quot;О закупках товаров, работ, услуг отдельными видами юридических лиц&quot; {КонсультантПлюс}">
        <w:r>
          <w:rPr>
            <w:sz w:val="20"/>
            <w:color w:val="0000ff"/>
          </w:rPr>
          <w:t xml:space="preserve">N 223-ФЗ</w:t>
        </w:r>
      </w:hyperlink>
      <w:r>
        <w:rPr>
          <w:sz w:val="20"/>
        </w:rPr>
        <w:t xml:space="preserve"> "О закупках товаров, работ, услуг отдельными видами юридических лиц", исполнения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интересов, во исполнение </w:t>
      </w:r>
      <w:hyperlink w:history="0" r:id="rId11" w:tooltip="Указ Президента РФ от 16.08.2021 N 478 (ред. от 26.06.2023) &quot;О Национальном плане противодействия коррупции на 2021 - 2024 годы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16 августа 2021 года N 478 "О Национальном плане противодействия коррупции на 2021 - 2024 годы"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ответственным за организацию работы по профилактике коррупционных правонарушений при осуществлении закупок товаров, работ, услуг для обеспечения муниципальных нужд в администрации муниципального образования город Новороссийск, ее отраслевых (функциональных) и территориальных органах отдел по противодействию коррупции и охране труда управления кадровой политики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8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по профилактике коррупционных правонарушений при осуществлении закупок товаров, работ, услуг для обеспечения муниципальных нужд в администрации муниципального образования город Новороссийск, ее отраслевых (функциональных) и территориальных органах, осуществляемых в соответствии с Федеральными законами от 5 апреля 2013 года </w:t>
      </w:r>
      <w:hyperlink w:history="0" r:id="rId12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N 44-ФЗ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и от 18 июля 2011 года </w:t>
      </w:r>
      <w:hyperlink w:history="0" r:id="rId13" w:tooltip="Федеральный закон от 18.07.2011 N 223-ФЗ (ред. от 04.08.2023) &quot;О закупках товаров, работ, услуг отдельными видами юридических лиц&quot; {КонсультантПлюс}">
        <w:r>
          <w:rPr>
            <w:sz w:val="20"/>
            <w:color w:val="0000ff"/>
          </w:rPr>
          <w:t xml:space="preserve">N 223-ФЗ</w:t>
        </w:r>
      </w:hyperlink>
      <w:r>
        <w:rPr>
          <w:sz w:val="20"/>
        </w:rPr>
        <w:t xml:space="preserve"> "О закупках товаров, работ, услуг отдельными видами юридических лиц" (далее - План)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отдел по противодействию коррупции и охране труда управления кадровой политики администрации муниципального образования город Новороссийск ответственным за координацию и контроль за выполнением пунктов Плана и подготовку сводного доклада о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Определить </w:t>
      </w:r>
      <w:hyperlink w:history="0" w:anchor="P18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типовых документов, необходимых для реализации мероприятий по профилактике коррупционных правонарушений при осуществлении закупок товаров, работ, услуг для обеспечения муниципальных нужд в администрации муниципального образования город Новороссийск, ее отраслевых (функциональных) и территориальных органах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Руководителям структурных подразделений администрации муниципального образования город Новороссийск, ее отраслевых (функциональных) и территориальных органов, ответственным лицам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Неукоснительное исполнение Плана. В случае выявления между участниками закупок и муниципальными служащими, участвующими в осуществлении закупок, конфликта интересов необходимо незамедлительно информировать об этом своего руководителя, а также комиссию по осуществлению закупок товаров, работ, услуг для обеспечения муниципальных нужд администрации муниципального образования город Новороссийск, ее отраслевых (функциональных) и территориальных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Своевременное выполнение утвержденного </w:t>
      </w:r>
      <w:hyperlink w:history="0" w:anchor="P48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, подготовленного отделом по противодействию коррупции и охране труда управления кадровой политики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Ежегодно в срок не позднее 25 декабря подготовку информации (доклада) об исполнении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Руководителям муниципальных учреждений разработать и утвердить типовое положение по профилактике коррупционных правонарушений при осуществлении закупок товаров, работ, услуг в срок до 1 октября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"Вестник муниципального образования город Новороссийск" и разместить на официальном сайте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за выполнением настоящего постановления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Постановление "Об организации в администрации муниципального образования город Новороссийск мероприятий, направленных на выявление личной заинтересованности муниципальных служащих при осуществлении закупок товаров, работ, услуг, осуществляемых в соответствии с Федеральными законами от 5 апреля 2013 года N 44-ФЗ "О контрактной системе в сфере закупок товаров, работ, услуг для обеспечения государственных и муниципальных нужд" и от 18 июля 2011 года N 223-ФЗ "О закупках товаров, работ, услуг отдельными видами юридических лиц"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Новороссийск</w:t>
      </w:r>
    </w:p>
    <w:p>
      <w:pPr>
        <w:pStyle w:val="0"/>
        <w:jc w:val="right"/>
      </w:pPr>
      <w:r>
        <w:rPr>
          <w:sz w:val="20"/>
        </w:rPr>
        <w:t xml:space="preserve">А.В.КРАВЧЕНКО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Новороссийск</w:t>
      </w:r>
    </w:p>
    <w:p>
      <w:pPr>
        <w:pStyle w:val="0"/>
        <w:jc w:val="right"/>
      </w:pPr>
      <w:r>
        <w:rPr>
          <w:sz w:val="20"/>
        </w:rPr>
        <w:t xml:space="preserve">от 14 сентября 2023 г. N 4345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ПО ПРОФИЛАКТИКЕ КОРРУПЦИОННЫХ</w:t>
      </w:r>
    </w:p>
    <w:p>
      <w:pPr>
        <w:pStyle w:val="2"/>
        <w:jc w:val="center"/>
      </w:pPr>
      <w:r>
        <w:rPr>
          <w:sz w:val="20"/>
        </w:rPr>
        <w:t xml:space="preserve">ПРАВОНАРУШЕНИЙ ПРИ ОСУЩЕСТВЛЕНИИ ЗАКУПОК ТОВАРОВ,</w:t>
      </w:r>
    </w:p>
    <w:p>
      <w:pPr>
        <w:pStyle w:val="2"/>
        <w:jc w:val="center"/>
      </w:pPr>
      <w:r>
        <w:rPr>
          <w:sz w:val="20"/>
        </w:rPr>
        <w:t xml:space="preserve">РАБОТ, УСЛУГ ДЛЯ ОБЕСПЕЧЕНИЯ МУНИЦИПАЛЬНЫХ НУЖД</w:t>
      </w:r>
    </w:p>
    <w:p>
      <w:pPr>
        <w:pStyle w:val="2"/>
        <w:jc w:val="center"/>
      </w:pPr>
      <w:r>
        <w:rPr>
          <w:sz w:val="20"/>
        </w:rPr>
        <w:t xml:space="preserve">В АДМИНИСТРАЦИИ МУНИЦИПАЛЬНОГО ОБРАЗОВАНИЯ ГОРОД</w:t>
      </w:r>
    </w:p>
    <w:p>
      <w:pPr>
        <w:pStyle w:val="2"/>
        <w:jc w:val="center"/>
      </w:pPr>
      <w:r>
        <w:rPr>
          <w:sz w:val="20"/>
        </w:rPr>
        <w:t xml:space="preserve">НОВОРОССИЙСК, ЕЕ ОТРАСЛЕВЫХ (ФУНКЦИОНАЛЬНЫХ)</w:t>
      </w:r>
    </w:p>
    <w:p>
      <w:pPr>
        <w:pStyle w:val="2"/>
        <w:jc w:val="center"/>
      </w:pPr>
      <w:r>
        <w:rPr>
          <w:sz w:val="20"/>
        </w:rPr>
        <w:t xml:space="preserve">И ТЕРРИТОРИАЛЬНЫХ ОРГАНАХ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2835"/>
        <w:gridCol w:w="1928"/>
        <w:gridCol w:w="2098"/>
        <w:gridCol w:w="1644"/>
      </w:tblGrid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лицо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исполнения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консультативно-методического совещания, направленного на информирование муниципальных служащих администрации муниципального образования город Новороссийск, ее отраслевых (функциональных) и территориальных органов (далее - мунслужащие), участвующих в осуществлении закупок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до 1 июня, до 1 декабря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отдела противодействия коррупции управления кадровой политики администрации муниципального образования город Новороссийск (далее - ответственный сотрудник администрации)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Протокол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профилей мунслужащих, участвующих в осуществлении закупок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до 1 июня, до 1 декабря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Профили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Актуализация информации, находящейся в личных делах мунслужащих, участвующих в осуществлении закупок; сбор дополнений (изменений) к анкетам либо заявлений об отсутствии изменений в предоставленных данных с мунслужащих; анализ информации, размещенной в информационно-телекоммуникационной сети "Интернет"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до 1 июня, до 1 декабря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по результатам мероприятий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Сбор и обобщение необходимой информации о мунслужащих, участвующих в осуществлении закупок, и их близких родственниках, которая может содержать признаки наличия личной заинтересованности при осуществлении процедур закупок (трудовая книжка, анкета, карточка Т-2, адреса сайтов, сведения о доходах, расходах, об имуществе и обязательствах имущественного характера, иная информация из личного дела), в соответствии со </w:t>
            </w:r>
            <w:hyperlink w:history="0" r:id="rId14" w:tooltip="Федеральный закон от 25.12.2008 N 273-ФЗ (ред. от 10.07.2023) &quot;О противодействии коррупции&quot; (с изм. и доп., вступ. в силу с 15.09.2023) {КонсультантПлюс}">
              <w:r>
                <w:rPr>
                  <w:sz w:val="20"/>
                  <w:color w:val="0000ff"/>
                </w:rPr>
                <w:t xml:space="preserve">статьей 13.3</w:t>
              </w:r>
            </w:hyperlink>
            <w:r>
              <w:rPr>
                <w:sz w:val="20"/>
              </w:rP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до 1 июня, до 1 декабря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по результатам мероприятий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по добровольному предоставлению уведомления о возможной личной заинтересованности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до 1 июня, до 1 декабря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Уведомления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оценки знаний мунслужащих, участвующих в осуществлении закупок, по вопросам, связанным с соблюдением ограничений и запретов, требований о предотвращении или урегулировании конфликта интересов, исполнения обязанностей, установленных законодательством о противодействии коррупции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до 1 декабря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Тесты с результатами их проверки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рассмотрения типовых ситуаций, содержащих факты наличия личной заинтересованности (возможного наличия личной заинтересованности)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до 1 декабря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Составление аналитического материала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Проверка наличия у лиц, участвующих в процессе закупок, дополнительного профессионального образования в сфере закупок, либо проведение обучения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до 1 июня, до 1 декабря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копии документа об обучении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Проверка наличия у лиц, участвующих в процессе закупок, дополнительного профессионального образования по противодействию коррупции в системе государственной и муниципальной службы, либо плана проведения обучения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Ежегодно: до 1 июня, до 1 декабря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копии документа об обучении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выборочного анализа соблюдения положений законодательства Российской Федерации о противодействии коррупции мунслужащими и участниками закупок, поставщиками (подрядчиками, исполнителями), участвующими в осуществлении закупок, а также определенными по результатам закупок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Ежеквартально: до 1 апреля, до 1 июня, до 1 сентября, до 1 декабря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по результатам анализа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профилей участников закупок; анализ информации об участниках закупок; анализ документации по планированию и осуществлению закупок; анализ информации о субподрядчиках (соисполнителях) по контрактам; осуществление перекрестного и комплексного анализа информации о закупках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Ежеквартально: до 1 апреля, до 1 июня, до 1 сентября, до 1 декабря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Профили, справки по результатам анализов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Проверка участников закупок непосредственно через программное обеспечение, а также в единой информационной системе в сфере закупок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Справки по результатам анализов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консультативной помощи постоянно действующей комиссии по осуществлению закупок для определения поставщиков (подрядчиков, исполнителей) для заказчиков муниципального образования город Новороссийск в соответствии с Федеральным </w:t>
            </w:r>
            <w:hyperlink w:history="0" r:id="rId15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а также постоянно действующей комиссии по определению поставщиков (подрядчиков, исполнителей) для муниципальных автономных учреждений, муниципальных бюджетных учреждений, муниципальных унитарных предприятий муниципального образования город Новороссийск и открытого акционерного общества "Черноморец", осуществляющих закупочную деятельность в соответствии с Федеральным </w:t>
            </w:r>
            <w:hyperlink w:history="0" r:id="rId16" w:tooltip="Федеральный закон от 18.07.2011 N 223-ФЗ (ред. от 04.08.2023) &quot;О закупках товаров, работ, услуг отдельными видами юридических лиц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18 июля 2011 года N 223-ФЗ "О закупках товаров, работ, услуг отдельными видами юридических лиц"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Заполнение журнала консультаций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поступающей в отдел по противодействию коррупции и охране труда управления кадровой политики информации, содержащейся в обращениях и заявлениях граждан, индивидуальных предпринимателей, юридических лиц, органов государственной власти, органов местного самоуправления, органов прокуратуры, из средств массовой информации, иных источников информации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поступления информации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по результатам анализа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антикоррупционных бесед с мунслужащими, участвующими в осуществлении закупок, получение от них с их согласия необходимых пояснений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наличии необходимости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Составление листов беседы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личного приема лиц, обладающих информацией о совершении мунслужащими, участвующими в осуществлении закупок, коррупционных правонарушений, а также прием обращений по телефону "горячей линии"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посещений и поступления обращений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Оформление карточки личного приема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Ознакомление ответственных лиц за осуществление контроля в сфере закупок с содержанием информационных писем департамента по регулированию контрактной системы Краснодарского края в целях противодействия коррупции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поступления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Листы ознакомления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Проверка наличия электронной цифровой подписи у лиц, непосредственно участвующих в процессе проведения государственных закупок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1 июня, до 1 декабря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по результатам анализа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данных, размещение информации по антикоррупционной работе на сайте администрации муниципального образования город Новороссийск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наличии необходимости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Актуальная информация на сайте администрации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выполнения плана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25 декабря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Составление сводного доклада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кадровой политики</w:t>
      </w:r>
    </w:p>
    <w:p>
      <w:pPr>
        <w:pStyle w:val="0"/>
        <w:jc w:val="right"/>
      </w:pPr>
      <w:r>
        <w:rPr>
          <w:sz w:val="20"/>
        </w:rPr>
        <w:t xml:space="preserve">Т.Г.МАЦКЕВИЧ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Новороссийск</w:t>
      </w:r>
    </w:p>
    <w:p>
      <w:pPr>
        <w:pStyle w:val="0"/>
        <w:jc w:val="right"/>
      </w:pPr>
      <w:r>
        <w:rPr>
          <w:sz w:val="20"/>
        </w:rPr>
        <w:t xml:space="preserve">от 14 сентября 2023 г. N 4345</w:t>
      </w:r>
    </w:p>
    <w:p>
      <w:pPr>
        <w:pStyle w:val="0"/>
        <w:jc w:val="both"/>
      </w:pPr>
      <w:r>
        <w:rPr>
          <w:sz w:val="20"/>
        </w:rPr>
      </w:r>
    </w:p>
    <w:bookmarkStart w:id="183" w:name="P183"/>
    <w:bookmarkEnd w:id="18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ТИПОВЫХ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РЕАЛИЗАЦИИ МЕРОПРИЯТИЙ ПО ПРОФИЛАКТИКЕ</w:t>
      </w:r>
    </w:p>
    <w:p>
      <w:pPr>
        <w:pStyle w:val="2"/>
        <w:jc w:val="center"/>
      </w:pPr>
      <w:r>
        <w:rPr>
          <w:sz w:val="20"/>
        </w:rPr>
        <w:t xml:space="preserve">КОРРУПЦИОННЫХ ПРАВОНАРУШЕНИЙ ПРИ ОСУЩЕСТВЛЕНИИ ЗАКУПОК</w:t>
      </w:r>
    </w:p>
    <w:p>
      <w:pPr>
        <w:pStyle w:val="2"/>
        <w:jc w:val="center"/>
      </w:pPr>
      <w:r>
        <w:rPr>
          <w:sz w:val="20"/>
        </w:rPr>
        <w:t xml:space="preserve">ТОВАРОВ, РАБОТ, УСЛУГ ДЛЯ ОБЕСПЕЧЕНИЯ МУНИЦИПАЛЬНЫХ НУЖД</w:t>
      </w:r>
    </w:p>
    <w:p>
      <w:pPr>
        <w:pStyle w:val="2"/>
        <w:jc w:val="center"/>
      </w:pPr>
      <w:r>
        <w:rPr>
          <w:sz w:val="20"/>
        </w:rPr>
        <w:t xml:space="preserve">В АДМИНИСТРАЦИИ МУНИЦИПАЛЬНОГО ОБРАЗОВАНИЯ ГОРОД</w:t>
      </w:r>
    </w:p>
    <w:p>
      <w:pPr>
        <w:pStyle w:val="2"/>
        <w:jc w:val="center"/>
      </w:pPr>
      <w:r>
        <w:rPr>
          <w:sz w:val="20"/>
        </w:rPr>
        <w:t xml:space="preserve">НОВОРОССИЙСК, ЕЕ ОТРАСЛЕВЫХ (ФУНКЦИОНАЛЬНЫХ)</w:t>
      </w:r>
    </w:p>
    <w:p>
      <w:pPr>
        <w:pStyle w:val="2"/>
        <w:jc w:val="center"/>
      </w:pPr>
      <w:r>
        <w:rPr>
          <w:sz w:val="20"/>
        </w:rPr>
        <w:t xml:space="preserve">И ТЕРРИТОРИАЛЬНЫХ ОРГАНАХ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2835"/>
        <w:gridCol w:w="1928"/>
        <w:gridCol w:w="2098"/>
        <w:gridCol w:w="1644"/>
      </w:tblGrid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типового документа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ведения документа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лицо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хранения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Список муниципальных служащих администрации муниципального образования город Новороссийск, ее отраслевых (функциональных) и территориальных органов (далее - мунслужащие), участвующих в осуществлении закупок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Один раз в полугодие в виде списка, составленного из копий внутренних локальных актов до 1 июня, до 1 декабря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отдела противодействия коррупции управления кадровой политики администрации муниципального образования город Новороссийск (далее - ответственный сотрудник администрации)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Список мунслужащих, определенных инициаторами закупок и (или) осуществляющих полномочия, отличные от инициаторов закупок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Один раз в полугодие в виде списка, составленного из копий внутренних локальных актов до 1 июня, до 1 декабря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лет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Типовые ситуации, содержащие факты наличия личной заинтересованности, ситуации конфликта интересов, применимые для целей закупок и имеющие признаки злоупотреблений в сфере закупок товаров, работ, услуг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Аналитическая справка до 1 июня, до 1 декабря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Расписка об ознакомлении мунслужащих, участвующих в осуществлении закупок, с Типовыми ситуациями, содержащими факты наличия личной заинтересованности, ситуациями конфликта интересов, применяемыми для целей закупок, и имеющими признаки злоупотреблений в сфере закупок товаров, работ, услуг, по состоянию на 1 января ежегодно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Расписка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Темы проведения индивидуальной разъяснительной работы с мунслужащими, участвующими в осуществлении закупок: об ознакомлении мунслужащих с подборкой нормативных документов, дающих понятие "личная заинтересованность", "аффилированные лица", "близкое родство или свойство", "участие в коммерческой организации", "участие в некоммерческой организации" и др.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Аналитическая справка до 1 июня, до 1 декабря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Расписка о проведении индивидуальной разъяснительной работы с мунслужащими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Расписка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Расписка об ознакомлении ответственных за осуществление контроля в сфере закупок с содержанием информационных писем департамента по регулированию контрактной системы Краснодарского края в целях противодействия коррупции в сфере закупок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Расписка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Расписка об ознакомлении мунслужащих, участвующих в осуществлении закупок, с Федеральными законами от 25 декабря 2008 года </w:t>
            </w:r>
            <w:hyperlink w:history="0" r:id="rId17" w:tooltip="Федеральный закон от 25.12.2008 N 273-ФЗ (ред. от 10.07.2023) &quot;О противодействии коррупции&quot; (с изм. и доп., вступ. в силу с 15.09.2023) {КонсультантПлюс}">
              <w:r>
                <w:rPr>
                  <w:sz w:val="20"/>
                  <w:color w:val="0000ff"/>
                </w:rPr>
                <w:t xml:space="preserve">N 273-ФЗ</w:t>
              </w:r>
            </w:hyperlink>
            <w:r>
              <w:rPr>
                <w:sz w:val="20"/>
              </w:rPr>
              <w:t xml:space="preserve"> "О противодействии коррупции", от 2 марта 2007 года </w:t>
            </w:r>
            <w:hyperlink w:history="0" r:id="rId18" w:tooltip="Федеральный закон от 02.03.2007 N 25-ФЗ (ред. от 10.07.2023) &quot;О муниципальной служб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25-ФЗ</w:t>
              </w:r>
            </w:hyperlink>
            <w:r>
              <w:rPr>
                <w:sz w:val="20"/>
              </w:rPr>
              <w:t xml:space="preserve"> "О муниципальной службе в Российской Федерации", о первичном ознакомлении с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</w:t>
            </w:r>
            <w:hyperlink w:history="0" r:id="rId19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 Федеральным </w:t>
            </w:r>
            <w:hyperlink w:history="0" r:id="rId20" w:tooltip="Федеральный закон от 18.07.2011 N 223-ФЗ (ред. от 04.08.2023) &quot;О закупках товаров, работ, услуг отдельными видами юридических лиц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18 июля 2011 года N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Расписка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Расписка в получении уведомления о необходимости представить анкету с актуализированными сведениями для их последующего анализа и приобщения к личным делам либо подтверждение об отсутствии изменений в анкетных данных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Расписка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Расписка, подтверждение отсутствия изменений в сведениях, содержащихся в ранее представленной анкете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Расписка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Справка о результатах сбора, обобщения и актуализации информации, находящейся в личных делах мунслужащих, участвующих или которые могут участвовать в осуществлении закупок, о сборе новых анкет, об анализе информации, размещенной в информационно-телекоммуникационной сети Интернет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Аналитическая справка до 1 июня, до 1 декабря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Список мунслужащих, прошедших обучение либо имеющих дополнительное профессиональное образование в сфере закупок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Один раз в полугодие в виде списка, составленного из копий соответствующих документов об образовании до 1 июня, до 1 декабря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Список мунслужащих, прошедших обучение либо имеющих дополнительное профессиональное образование в сфере антикоррупционного законодательства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Один раз в полугодие в виде списка, составленного из копий соответствующих документов об образовании до 1 июня, до 1 декабря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Список мунслужащих, участвующих в процессе проведения государственных закупок, имеющих (не имеющих) электронную цифровую подпись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Один раз в полугодие в виде списка, составленного из копий соответствующих документов об образовании до 1 июня, до 1 декабря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сотрудник администрации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кадровой политики</w:t>
      </w:r>
    </w:p>
    <w:p>
      <w:pPr>
        <w:pStyle w:val="0"/>
        <w:jc w:val="right"/>
      </w:pPr>
      <w:r>
        <w:rPr>
          <w:sz w:val="20"/>
        </w:rPr>
        <w:t xml:space="preserve">Т.Г.МАЦКЕВИЧ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город Новороссийск от 14.09.2023 N 4345</w:t>
            <w:br/>
            <w:t>"Об организации в админис...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C2EBDB0D1B3BB9F29417D20BD3B30883077AD4BFFFBA90E915E98286ADE89D6F984CE1BE060CA20DBEC533BE0q2I5N" TargetMode = "External"/>
	<Relationship Id="rId8" Type="http://schemas.openxmlformats.org/officeDocument/2006/relationships/hyperlink" Target="consultantplus://offline/ref=3C2EBDB0D1B3BB9F29417D20BD3B30883076AE48FBFBA90E915E98286ADE89D6F984CE1BE060CA20DBEC533BE0q2I5N" TargetMode = "External"/>
	<Relationship Id="rId9" Type="http://schemas.openxmlformats.org/officeDocument/2006/relationships/hyperlink" Target="consultantplus://offline/ref=3C2EBDB0D1B3BB9F29417D20BD3B30883076AB4DF9F4A90E915E98286ADE89D6F984CE1BE060CA20DBEC533BE0q2I5N" TargetMode = "External"/>
	<Relationship Id="rId10" Type="http://schemas.openxmlformats.org/officeDocument/2006/relationships/hyperlink" Target="consultantplus://offline/ref=3C2EBDB0D1B3BB9F29417D20BD3B30883076AC46FAF4A90E915E98286ADE89D6F984CE1BE060CA20DBEC533BE0q2I5N" TargetMode = "External"/>
	<Relationship Id="rId11" Type="http://schemas.openxmlformats.org/officeDocument/2006/relationships/hyperlink" Target="consultantplus://offline/ref=3C2EBDB0D1B3BB9F29417D20BD3B30883076AF48FFF0A90E915E98286ADE89D6F984CE1BE060CA20DBEC533BE0q2I5N" TargetMode = "External"/>
	<Relationship Id="rId12" Type="http://schemas.openxmlformats.org/officeDocument/2006/relationships/hyperlink" Target="consultantplus://offline/ref=3C2EBDB0D1B3BB9F29417D20BD3B30883076AB4DF9F4A90E915E98286ADE89D6F984CE1BE060CA20DBEC533BE0q2I5N" TargetMode = "External"/>
	<Relationship Id="rId13" Type="http://schemas.openxmlformats.org/officeDocument/2006/relationships/hyperlink" Target="consultantplus://offline/ref=3C2EBDB0D1B3BB9F29417D20BD3B30883076AC46FAF4A90E915E98286ADE89D6F984CE1BE060CA20DBEC533BE0q2I5N" TargetMode = "External"/>
	<Relationship Id="rId14" Type="http://schemas.openxmlformats.org/officeDocument/2006/relationships/hyperlink" Target="consultantplus://offline/ref=3C2EBDB0D1B3BB9F29417D20BD3B30883077AD4BFFFBA90E915E98286ADE89D6EB84961FE26E807196A75C39E7389A915A8F55C1qAI9N" TargetMode = "External"/>
	<Relationship Id="rId15" Type="http://schemas.openxmlformats.org/officeDocument/2006/relationships/hyperlink" Target="consultantplus://offline/ref=3C2EBDB0D1B3BB9F29417D20BD3B30883076AB4DF9F4A90E915E98286ADE89D6F984CE1BE060CA20DBEC533BE0q2I5N" TargetMode = "External"/>
	<Relationship Id="rId16" Type="http://schemas.openxmlformats.org/officeDocument/2006/relationships/hyperlink" Target="consultantplus://offline/ref=3C2EBDB0D1B3BB9F29417D20BD3B30883076AC46FAF4A90E915E98286ADE89D6F984CE1BE060CA20DBEC533BE0q2I5N" TargetMode = "External"/>
	<Relationship Id="rId17" Type="http://schemas.openxmlformats.org/officeDocument/2006/relationships/hyperlink" Target="consultantplus://offline/ref=3C2EBDB0D1B3BB9F29417D20BD3B30883077AD4BFFFBA90E915E98286ADE89D6F984CE1BE060CA20DBEC533BE0q2I5N" TargetMode = "External"/>
	<Relationship Id="rId18" Type="http://schemas.openxmlformats.org/officeDocument/2006/relationships/hyperlink" Target="consultantplus://offline/ref=3C2EBDB0D1B3BB9F29417D20BD3B30883076AE48FBFBA90E915E98286ADE89D6F984CE1BE060CA20DBEC533BE0q2I5N" TargetMode = "External"/>
	<Relationship Id="rId19" Type="http://schemas.openxmlformats.org/officeDocument/2006/relationships/hyperlink" Target="consultantplus://offline/ref=3C2EBDB0D1B3BB9F29417D20BD3B30883076AB4DF9F4A90E915E98286ADE89D6F984CE1BE060CA20DBEC533BE0q2I5N" TargetMode = "External"/>
	<Relationship Id="rId20" Type="http://schemas.openxmlformats.org/officeDocument/2006/relationships/hyperlink" Target="consultantplus://offline/ref=3C2EBDB0D1B3BB9F29417D20BD3B30883076AC46FAF4A90E915E98286ADE89D6F984CE1BE060CA20DBEC533BE0q2I5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Новороссийск от 14.09.2023 N 4345
"Об организации в администрации муниципального образования город Новороссийск мероприятий, направленных на выявление личной заинтересованности муниципальных служащих при осуществлении закупок товаров, работ, услуг, осуществляемых в соответствии с Федеральными законами от 5 апреля 2013 года N 44-ФЗ "О контрактной системе в сфере закупок товаров, работ, услуг для обеспечения государственных и муниципальных нужд" и о</dc:title>
  <dcterms:created xsi:type="dcterms:W3CDTF">2023-09-25T13:08:42Z</dcterms:created>
</cp:coreProperties>
</file>