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34" w:rsidRPr="00AE48EE" w:rsidRDefault="00890334" w:rsidP="00AE48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Протокол вскрытия конвертов с заявками</w:t>
      </w:r>
      <w:r w:rsidR="00AE48EE">
        <w:rPr>
          <w:rFonts w:ascii="Times New Roman" w:eastAsia="Times New Roman" w:hAnsi="Times New Roman" w:cs="Times New Roman"/>
          <w:sz w:val="24"/>
          <w:szCs w:val="24"/>
          <w:lang w:eastAsia="ru-RU"/>
        </w:rPr>
        <w:t xml:space="preserve"> н</w:t>
      </w:r>
      <w:r w:rsidR="00481343">
        <w:rPr>
          <w:rFonts w:ascii="Times New Roman" w:eastAsia="Times New Roman" w:hAnsi="Times New Roman" w:cs="Times New Roman"/>
          <w:sz w:val="24"/>
          <w:szCs w:val="24"/>
          <w:lang w:eastAsia="ru-RU"/>
        </w:rPr>
        <w:t>а уч</w:t>
      </w:r>
      <w:r w:rsidR="004429B4">
        <w:rPr>
          <w:rFonts w:ascii="Times New Roman" w:eastAsia="Times New Roman" w:hAnsi="Times New Roman" w:cs="Times New Roman"/>
          <w:sz w:val="24"/>
          <w:szCs w:val="24"/>
          <w:lang w:eastAsia="ru-RU"/>
        </w:rPr>
        <w:t>астие в открытом конкурсе</w:t>
      </w:r>
      <w:r w:rsidR="003D05C1" w:rsidRPr="003D05C1">
        <w:t xml:space="preserve"> </w:t>
      </w:r>
      <w:r w:rsidR="003D05C1" w:rsidRPr="003D05C1">
        <w:rPr>
          <w:rFonts w:ascii="Times New Roman" w:eastAsia="Times New Roman" w:hAnsi="Times New Roman" w:cs="Times New Roman"/>
          <w:sz w:val="24"/>
          <w:szCs w:val="24"/>
          <w:lang w:eastAsia="ru-RU"/>
        </w:rPr>
        <w:t>по квалификационному отбору</w:t>
      </w:r>
      <w:r w:rsidR="003D05C1">
        <w:rPr>
          <w:rFonts w:ascii="Times New Roman" w:eastAsia="Times New Roman" w:hAnsi="Times New Roman" w:cs="Times New Roman"/>
          <w:sz w:val="24"/>
          <w:szCs w:val="24"/>
          <w:lang w:eastAsia="ru-RU"/>
        </w:rPr>
        <w:t xml:space="preserve"> №9</w:t>
      </w:r>
      <w:bookmarkStart w:id="0" w:name="_GoBack"/>
      <w:bookmarkEnd w:id="0"/>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от </w:t>
      </w:r>
      <w:r w:rsidR="003D05C1">
        <w:rPr>
          <w:rFonts w:ascii="Times New Roman" w:eastAsia="Times New Roman" w:hAnsi="Times New Roman" w:cs="Times New Roman"/>
          <w:sz w:val="24"/>
          <w:szCs w:val="24"/>
          <w:lang w:eastAsia="ru-RU"/>
        </w:rPr>
        <w:t>03.09</w:t>
      </w:r>
      <w:r w:rsidR="00481343">
        <w:rPr>
          <w:rFonts w:ascii="Times New Roman" w:eastAsia="Times New Roman" w:hAnsi="Times New Roman" w:cs="Times New Roman"/>
          <w:sz w:val="24"/>
          <w:szCs w:val="24"/>
          <w:lang w:eastAsia="ru-RU"/>
        </w:rPr>
        <w:t>.</w:t>
      </w:r>
      <w:r w:rsidRPr="00AE48EE">
        <w:rPr>
          <w:rFonts w:ascii="Times New Roman" w:eastAsia="Times New Roman" w:hAnsi="Times New Roman" w:cs="Times New Roman"/>
          <w:sz w:val="24"/>
          <w:szCs w:val="24"/>
          <w:lang w:eastAsia="ru-RU"/>
        </w:rPr>
        <w:t xml:space="preserve">2018 </w:t>
      </w:r>
    </w:p>
    <w:tbl>
      <w:tblPr>
        <w:tblW w:w="5000" w:type="pct"/>
        <w:tblCellMar>
          <w:left w:w="300" w:type="dxa"/>
          <w:right w:w="300" w:type="dxa"/>
        </w:tblCellMar>
        <w:tblLook w:val="04A0" w:firstRow="1" w:lastRow="0" w:firstColumn="1" w:lastColumn="0" w:noHBand="0" w:noVBand="1"/>
      </w:tblPr>
      <w:tblGrid>
        <w:gridCol w:w="4977"/>
        <w:gridCol w:w="2489"/>
        <w:gridCol w:w="2489"/>
      </w:tblGrid>
      <w:tr w:rsidR="00AE48EE" w:rsidRPr="00AE48EE" w:rsidTr="00890334">
        <w:tc>
          <w:tcPr>
            <w:tcW w:w="2500" w:type="pct"/>
            <w:vAlign w:val="center"/>
            <w:hideMark/>
          </w:tcPr>
          <w:p w:rsidR="00890334" w:rsidRPr="00AE48EE" w:rsidRDefault="00890334" w:rsidP="00890334">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890334" w:rsidRPr="00AE48EE" w:rsidRDefault="00890334" w:rsidP="00890334">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890334" w:rsidRPr="00AE48EE" w:rsidRDefault="00890334" w:rsidP="00890334">
            <w:pPr>
              <w:spacing w:after="0" w:line="240" w:lineRule="auto"/>
              <w:jc w:val="center"/>
              <w:rPr>
                <w:rFonts w:ascii="Times New Roman" w:eastAsia="Times New Roman" w:hAnsi="Times New Roman" w:cs="Times New Roman"/>
                <w:b/>
                <w:bCs/>
                <w:sz w:val="24"/>
                <w:szCs w:val="24"/>
                <w:lang w:eastAsia="ru-RU"/>
              </w:rPr>
            </w:pPr>
          </w:p>
        </w:tc>
      </w:tr>
      <w:tr w:rsidR="00AE48EE" w:rsidRPr="00AE48EE" w:rsidTr="00890334">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Российская Федерация, 353900, Краснодарский край, Новороссийск г, УЛ СОВЕТОВ, 18</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B100A5" w:rsidP="00B100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4813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00890334" w:rsidRPr="00AE48EE">
              <w:rPr>
                <w:rFonts w:ascii="Times New Roman" w:eastAsia="Times New Roman" w:hAnsi="Times New Roman" w:cs="Times New Roman"/>
                <w:sz w:val="24"/>
                <w:szCs w:val="24"/>
                <w:lang w:eastAsia="ru-RU"/>
              </w:rPr>
              <w:t xml:space="preserve"> 2018</w:t>
            </w:r>
          </w:p>
        </w:tc>
      </w:tr>
      <w:tr w:rsidR="00AE48EE" w:rsidRPr="00AE48EE" w:rsidTr="00890334">
        <w:tc>
          <w:tcPr>
            <w:tcW w:w="0" w:type="auto"/>
            <w:vAlign w:val="center"/>
            <w:hideMark/>
          </w:tcPr>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(место вскрытия конвертов и открытия доступа к электронным документам заявок участников) </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(дата подписания протокола)</w:t>
            </w:r>
          </w:p>
        </w:tc>
      </w:tr>
    </w:tbl>
    <w:p w:rsidR="00890334" w:rsidRPr="00AE48EE" w:rsidRDefault="00890334" w:rsidP="0089033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t>1. Повестка дня</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Повесткой дня является вскрытие конвертов с заявками на участие в открытом конкурсе</w:t>
      </w:r>
      <w:r w:rsidR="00481343">
        <w:rPr>
          <w:rFonts w:ascii="Times New Roman" w:eastAsia="Times New Roman" w:hAnsi="Times New Roman" w:cs="Times New Roman"/>
          <w:sz w:val="24"/>
          <w:szCs w:val="24"/>
          <w:lang w:eastAsia="ru-RU"/>
        </w:rPr>
        <w:t xml:space="preserve"> </w:t>
      </w:r>
      <w:r w:rsidR="00481343" w:rsidRPr="00B9468B">
        <w:rPr>
          <w:rFonts w:ascii="Times New Roman" w:hAnsi="Times New Roman" w:cs="Times New Roman"/>
          <w:sz w:val="24"/>
          <w:szCs w:val="24"/>
          <w:lang w:eastAsia="ar-SA"/>
        </w:rPr>
        <w:t>по квалификационному отбору</w:t>
      </w:r>
      <w:r w:rsidRPr="00AE48EE">
        <w:rPr>
          <w:rFonts w:ascii="Times New Roman" w:eastAsia="Times New Roman" w:hAnsi="Times New Roman" w:cs="Times New Roman"/>
          <w:sz w:val="24"/>
          <w:szCs w:val="24"/>
          <w:lang w:eastAsia="ru-RU"/>
        </w:rPr>
        <w:t xml:space="preserve">. </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Извещение о проведении открытого конкурса размещено на официальном сайте </w:t>
      </w:r>
      <w:r w:rsidR="007C437F" w:rsidRPr="00AE48EE">
        <w:rPr>
          <w:rFonts w:ascii="Times New Roman" w:eastAsia="Times New Roman" w:hAnsi="Times New Roman" w:cs="Times New Roman"/>
          <w:sz w:val="24"/>
          <w:szCs w:val="24"/>
          <w:lang w:eastAsia="ru-RU"/>
        </w:rPr>
        <w:t>www.admnvrsk.ru.</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Вскрытие конвертов с заявками на участие в открытом конкурсе </w:t>
      </w:r>
      <w:r w:rsidR="00481343" w:rsidRPr="00B9468B">
        <w:rPr>
          <w:rFonts w:ascii="Times New Roman" w:hAnsi="Times New Roman" w:cs="Times New Roman"/>
          <w:sz w:val="24"/>
          <w:szCs w:val="24"/>
          <w:lang w:eastAsia="ar-SA"/>
        </w:rPr>
        <w:t xml:space="preserve">по квалификационному отбору </w:t>
      </w:r>
      <w:r w:rsidRPr="00AE48EE">
        <w:rPr>
          <w:rFonts w:ascii="Times New Roman" w:eastAsia="Times New Roman" w:hAnsi="Times New Roman" w:cs="Times New Roman"/>
          <w:sz w:val="24"/>
          <w:szCs w:val="24"/>
          <w:lang w:eastAsia="ru-RU"/>
        </w:rPr>
        <w:t xml:space="preserve">проведено </w:t>
      </w:r>
      <w:r w:rsidR="00B100A5">
        <w:rPr>
          <w:rFonts w:ascii="Times New Roman" w:eastAsia="Times New Roman" w:hAnsi="Times New Roman" w:cs="Times New Roman"/>
          <w:sz w:val="24"/>
          <w:szCs w:val="24"/>
          <w:lang w:eastAsia="ru-RU"/>
        </w:rPr>
        <w:t>3</w:t>
      </w:r>
      <w:r w:rsidR="00481343">
        <w:rPr>
          <w:rFonts w:ascii="Times New Roman" w:eastAsia="Times New Roman" w:hAnsi="Times New Roman" w:cs="Times New Roman"/>
          <w:sz w:val="24"/>
          <w:szCs w:val="24"/>
          <w:lang w:eastAsia="ru-RU"/>
        </w:rPr>
        <w:t xml:space="preserve"> </w:t>
      </w:r>
      <w:r w:rsidR="00B100A5">
        <w:rPr>
          <w:rFonts w:ascii="Times New Roman" w:eastAsia="Times New Roman" w:hAnsi="Times New Roman" w:cs="Times New Roman"/>
          <w:sz w:val="24"/>
          <w:szCs w:val="24"/>
          <w:lang w:eastAsia="ru-RU"/>
        </w:rPr>
        <w:t>сентября</w:t>
      </w:r>
      <w:r w:rsidR="00481343" w:rsidRPr="00AE48EE">
        <w:rPr>
          <w:rFonts w:ascii="Times New Roman" w:eastAsia="Times New Roman" w:hAnsi="Times New Roman" w:cs="Times New Roman"/>
          <w:sz w:val="24"/>
          <w:szCs w:val="24"/>
          <w:lang w:eastAsia="ru-RU"/>
        </w:rPr>
        <w:t xml:space="preserve"> </w:t>
      </w:r>
      <w:r w:rsidRPr="00AE48EE">
        <w:rPr>
          <w:rFonts w:ascii="Times New Roman" w:eastAsia="Times New Roman" w:hAnsi="Times New Roman" w:cs="Times New Roman"/>
          <w:sz w:val="24"/>
          <w:szCs w:val="24"/>
          <w:lang w:eastAsia="ru-RU"/>
        </w:rPr>
        <w:t xml:space="preserve">2018 года в </w:t>
      </w:r>
      <w:r w:rsidR="00B100A5">
        <w:rPr>
          <w:rFonts w:ascii="Times New Roman" w:eastAsia="Times New Roman" w:hAnsi="Times New Roman" w:cs="Times New Roman"/>
          <w:sz w:val="24"/>
          <w:szCs w:val="24"/>
          <w:lang w:eastAsia="ru-RU"/>
        </w:rPr>
        <w:t>10</w:t>
      </w:r>
      <w:r w:rsidR="007C437F" w:rsidRPr="00AE48EE">
        <w:rPr>
          <w:rFonts w:ascii="Times New Roman" w:eastAsia="Times New Roman" w:hAnsi="Times New Roman" w:cs="Times New Roman"/>
          <w:sz w:val="24"/>
          <w:szCs w:val="24"/>
          <w:lang w:eastAsia="ru-RU"/>
        </w:rPr>
        <w:t>:00</w:t>
      </w:r>
      <w:r w:rsidRPr="00AE48EE">
        <w:rPr>
          <w:rFonts w:ascii="Times New Roman" w:eastAsia="Times New Roman" w:hAnsi="Times New Roman" w:cs="Times New Roman"/>
          <w:sz w:val="24"/>
          <w:szCs w:val="24"/>
          <w:lang w:eastAsia="ru-RU"/>
        </w:rPr>
        <w:t xml:space="preserve"> (по местному времени) по адресу Российская Федерация, 353900, Краснодарский край,</w:t>
      </w:r>
      <w:r w:rsidR="00B100A5">
        <w:rPr>
          <w:rFonts w:ascii="Times New Roman" w:eastAsia="Times New Roman" w:hAnsi="Times New Roman" w:cs="Times New Roman"/>
          <w:sz w:val="24"/>
          <w:szCs w:val="24"/>
          <w:lang w:eastAsia="ru-RU"/>
        </w:rPr>
        <w:t xml:space="preserve"> Новороссийск г, УЛ СОВЕТОВ, 18 кабинет 13.</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В процессе проведения вскрытия конвертов с заявками на участие в открытом конкурсе </w:t>
      </w:r>
      <w:r w:rsidR="00481343" w:rsidRPr="00B9468B">
        <w:rPr>
          <w:rFonts w:ascii="Times New Roman" w:hAnsi="Times New Roman" w:cs="Times New Roman"/>
          <w:sz w:val="24"/>
          <w:szCs w:val="24"/>
          <w:lang w:eastAsia="ar-SA"/>
        </w:rPr>
        <w:t xml:space="preserve">по квалификационному отбору </w:t>
      </w:r>
      <w:r w:rsidRPr="00AE48EE">
        <w:rPr>
          <w:rFonts w:ascii="Times New Roman" w:eastAsia="Times New Roman" w:hAnsi="Times New Roman" w:cs="Times New Roman"/>
          <w:sz w:val="24"/>
          <w:szCs w:val="24"/>
          <w:lang w:eastAsia="ru-RU"/>
        </w:rPr>
        <w:t xml:space="preserve">велась аудиозапись. </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Непосредственно перед вскрытием конвертов с заявками на участие в открытом конкурсе </w:t>
      </w:r>
      <w:r w:rsidR="00481343" w:rsidRPr="00B9468B">
        <w:rPr>
          <w:rFonts w:ascii="Times New Roman" w:hAnsi="Times New Roman" w:cs="Times New Roman"/>
          <w:sz w:val="24"/>
          <w:szCs w:val="24"/>
          <w:lang w:eastAsia="ar-SA"/>
        </w:rPr>
        <w:t xml:space="preserve">по квалификационному отбору </w:t>
      </w:r>
      <w:r w:rsidRPr="00AE48EE">
        <w:rPr>
          <w:rFonts w:ascii="Times New Roman" w:eastAsia="Times New Roman" w:hAnsi="Times New Roman" w:cs="Times New Roman"/>
          <w:sz w:val="24"/>
          <w:szCs w:val="24"/>
          <w:lang w:eastAsia="ru-RU"/>
        </w:rPr>
        <w:t xml:space="preserve">в отношении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890334" w:rsidRPr="00AE48EE" w:rsidRDefault="00890334" w:rsidP="00890334">
      <w:pPr>
        <w:spacing w:after="24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При вскрытии конвертов с заявками на участие в открытом конкурсе </w:t>
      </w:r>
      <w:r w:rsidR="00481343" w:rsidRPr="00481343">
        <w:rPr>
          <w:rFonts w:ascii="Times New Roman" w:eastAsia="Times New Roman" w:hAnsi="Times New Roman" w:cs="Times New Roman"/>
          <w:sz w:val="24"/>
          <w:szCs w:val="24"/>
          <w:lang w:eastAsia="ru-RU"/>
        </w:rPr>
        <w:t xml:space="preserve">по квалификационному отбору </w:t>
      </w:r>
      <w:r w:rsidRPr="00AE48EE">
        <w:rPr>
          <w:rFonts w:ascii="Times New Roman" w:eastAsia="Times New Roman" w:hAnsi="Times New Roman" w:cs="Times New Roman"/>
          <w:sz w:val="24"/>
          <w:szCs w:val="24"/>
          <w:lang w:eastAsia="ru-RU"/>
        </w:rPr>
        <w:t xml:space="preserve">была объявлена информация: </w:t>
      </w:r>
      <w:r w:rsidRPr="00AE48EE">
        <w:rPr>
          <w:rFonts w:ascii="Times New Roman" w:eastAsia="Times New Roman" w:hAnsi="Times New Roman" w:cs="Times New Roman"/>
          <w:sz w:val="24"/>
          <w:szCs w:val="24"/>
          <w:lang w:eastAsia="ru-RU"/>
        </w:rPr>
        <w:br/>
        <w:t xml:space="preserve">-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w:t>
      </w:r>
      <w:r w:rsidRPr="00AE48EE">
        <w:rPr>
          <w:rFonts w:ascii="Times New Roman" w:eastAsia="Times New Roman" w:hAnsi="Times New Roman" w:cs="Times New Roman"/>
          <w:sz w:val="24"/>
          <w:szCs w:val="24"/>
          <w:lang w:eastAsia="ru-RU"/>
        </w:rPr>
        <w:br/>
        <w:t>- наименование (для юридического лица), фамилия, имя, отчество (при наличии) (для физического лица), почтовый адрес каждого участника открытого конкурса</w:t>
      </w:r>
      <w:r w:rsidR="00481343" w:rsidRPr="00481343">
        <w:rPr>
          <w:rFonts w:ascii="Times New Roman" w:eastAsia="Times New Roman" w:hAnsi="Times New Roman" w:cs="Times New Roman"/>
          <w:sz w:val="24"/>
          <w:szCs w:val="24"/>
          <w:lang w:eastAsia="ru-RU"/>
        </w:rPr>
        <w:t xml:space="preserve"> по квалификационному отбору</w:t>
      </w:r>
      <w:r w:rsidRPr="00AE48EE">
        <w:rPr>
          <w:rFonts w:ascii="Times New Roman" w:eastAsia="Times New Roman" w:hAnsi="Times New Roman" w:cs="Times New Roman"/>
          <w:sz w:val="24"/>
          <w:szCs w:val="24"/>
          <w:lang w:eastAsia="ru-RU"/>
        </w:rPr>
        <w:t xml:space="preserve">, конверт с заявкой которого вскрывается или доступ к поданной в форме электронного документа заявке которого открывается; </w:t>
      </w:r>
      <w:r w:rsidRPr="00AE48EE">
        <w:rPr>
          <w:rFonts w:ascii="Times New Roman" w:eastAsia="Times New Roman" w:hAnsi="Times New Roman" w:cs="Times New Roman"/>
          <w:sz w:val="24"/>
          <w:szCs w:val="24"/>
          <w:lang w:eastAsia="ru-RU"/>
        </w:rPr>
        <w:br/>
        <w:t xml:space="preserve">- наличие информации и документов, предусмотренных конкурсной документацией; </w:t>
      </w:r>
      <w:r w:rsidRPr="00AE48EE">
        <w:rPr>
          <w:rFonts w:ascii="Times New Roman" w:eastAsia="Times New Roman" w:hAnsi="Times New Roman" w:cs="Times New Roman"/>
          <w:sz w:val="24"/>
          <w:szCs w:val="24"/>
          <w:lang w:eastAsia="ru-RU"/>
        </w:rPr>
        <w:br/>
        <w:t>- условия исполнения контракта, указанные в заявке на участие в открытом конкурсе</w:t>
      </w:r>
      <w:r w:rsidR="00481343" w:rsidRPr="00481343">
        <w:rPr>
          <w:rFonts w:ascii="Times New Roman" w:eastAsia="Times New Roman" w:hAnsi="Times New Roman" w:cs="Times New Roman"/>
          <w:sz w:val="24"/>
          <w:szCs w:val="24"/>
          <w:lang w:eastAsia="ru-RU"/>
        </w:rPr>
        <w:t xml:space="preserve"> по квалификационному отбору</w:t>
      </w:r>
      <w:r w:rsidRPr="00AE48EE">
        <w:rPr>
          <w:rFonts w:ascii="Times New Roman" w:eastAsia="Times New Roman" w:hAnsi="Times New Roman" w:cs="Times New Roman"/>
          <w:sz w:val="24"/>
          <w:szCs w:val="24"/>
          <w:lang w:eastAsia="ru-RU"/>
        </w:rPr>
        <w:t xml:space="preserve"> и являющиеся критерием оценки заявок на участие в открытом конкурсе</w:t>
      </w:r>
      <w:r w:rsidR="00481343">
        <w:rPr>
          <w:rFonts w:ascii="Times New Roman" w:eastAsia="Times New Roman" w:hAnsi="Times New Roman" w:cs="Times New Roman"/>
          <w:sz w:val="24"/>
          <w:szCs w:val="24"/>
          <w:lang w:eastAsia="ru-RU"/>
        </w:rPr>
        <w:t xml:space="preserve"> </w:t>
      </w:r>
      <w:r w:rsidR="00481343" w:rsidRPr="00481343">
        <w:rPr>
          <w:rFonts w:ascii="Times New Roman" w:eastAsia="Times New Roman" w:hAnsi="Times New Roman" w:cs="Times New Roman"/>
          <w:sz w:val="24"/>
          <w:szCs w:val="24"/>
          <w:lang w:eastAsia="ru-RU"/>
        </w:rPr>
        <w:t>по квалификационному отбору</w:t>
      </w:r>
      <w:r w:rsidRPr="00AE48EE">
        <w:rPr>
          <w:rFonts w:ascii="Times New Roman" w:eastAsia="Times New Roman" w:hAnsi="Times New Roman" w:cs="Times New Roman"/>
          <w:sz w:val="24"/>
          <w:szCs w:val="24"/>
          <w:lang w:eastAsia="ru-RU"/>
        </w:rPr>
        <w:t xml:space="preserve">. </w:t>
      </w:r>
      <w:r w:rsidRPr="00AE48EE">
        <w:rPr>
          <w:rFonts w:ascii="Times New Roman" w:eastAsia="Times New Roman" w:hAnsi="Times New Roman" w:cs="Times New Roman"/>
          <w:sz w:val="24"/>
          <w:szCs w:val="24"/>
          <w:lang w:eastAsia="ru-RU"/>
        </w:rPr>
        <w:br/>
      </w:r>
    </w:p>
    <w:p w:rsidR="00890334" w:rsidRPr="00AE48EE" w:rsidRDefault="00890334" w:rsidP="0089033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t>2. Существенные условия контракта</w:t>
      </w:r>
    </w:p>
    <w:p w:rsidR="00D4685D" w:rsidRPr="00AE48EE" w:rsidRDefault="00D4685D" w:rsidP="0089033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AE48EE">
        <w:rPr>
          <w:rFonts w:ascii="Times New Roman" w:eastAsia="Times New Roman" w:hAnsi="Times New Roman" w:cs="Times New Roman"/>
          <w:sz w:val="24"/>
          <w:szCs w:val="24"/>
          <w:lang w:eastAsia="ru-RU"/>
        </w:rPr>
        <w:t xml:space="preserve">Наименование </w:t>
      </w:r>
      <w:r w:rsidR="00890334" w:rsidRPr="00AE48EE">
        <w:rPr>
          <w:rFonts w:ascii="Times New Roman" w:eastAsia="Times New Roman" w:hAnsi="Times New Roman" w:cs="Times New Roman"/>
          <w:sz w:val="24"/>
          <w:szCs w:val="24"/>
          <w:lang w:eastAsia="ru-RU"/>
        </w:rPr>
        <w:t xml:space="preserve">объекта закупки: </w:t>
      </w:r>
      <w:r w:rsidRPr="00AE48EE">
        <w:rPr>
          <w:rFonts w:ascii="Times New Roman" w:eastAsia="Times New Roman" w:hAnsi="Times New Roman" w:cs="Times New Roman"/>
          <w:sz w:val="24"/>
          <w:szCs w:val="24"/>
          <w:lang w:eastAsia="ru-RU"/>
        </w:rPr>
        <w:t>«</w:t>
      </w:r>
      <w:r w:rsidR="00B100A5" w:rsidRPr="00B100A5">
        <w:rPr>
          <w:rFonts w:ascii="Times New Roman" w:eastAsia="Times New Roman" w:hAnsi="Times New Roman" w:cs="Times New Roman"/>
          <w:sz w:val="24"/>
          <w:szCs w:val="24"/>
          <w:u w:val="single"/>
          <w:lang w:eastAsia="ru-RU"/>
        </w:rPr>
        <w:t xml:space="preserve">Открытый конкурс по квалификационному отбору участников на право заключения с АО «Каспийский Трубопроводный Консорциум–Р» </w:t>
      </w:r>
      <w:r w:rsidR="00B100A5" w:rsidRPr="00B100A5">
        <w:rPr>
          <w:rFonts w:ascii="Times New Roman" w:eastAsia="Times New Roman" w:hAnsi="Times New Roman" w:cs="Times New Roman"/>
          <w:sz w:val="24"/>
          <w:szCs w:val="24"/>
          <w:u w:val="single"/>
          <w:lang w:eastAsia="ru-RU"/>
        </w:rPr>
        <w:lastRenderedPageBreak/>
        <w:t>договора на поставку оборудования и инвентаря для спортивно-оздоровительного центра «Надежда»</w:t>
      </w:r>
      <w:r w:rsidR="00481343" w:rsidRPr="00481343">
        <w:rPr>
          <w:rFonts w:ascii="Times New Roman" w:eastAsia="Times New Roman" w:hAnsi="Times New Roman" w:cs="Times New Roman"/>
          <w:sz w:val="24"/>
          <w:szCs w:val="24"/>
          <w:u w:val="single"/>
          <w:lang w:eastAsia="ru-RU"/>
        </w:rPr>
        <w:t>»</w:t>
      </w:r>
      <w:r w:rsidR="00481343">
        <w:rPr>
          <w:rFonts w:ascii="Times New Roman" w:eastAsia="Times New Roman" w:hAnsi="Times New Roman" w:cs="Times New Roman"/>
          <w:sz w:val="24"/>
          <w:szCs w:val="24"/>
          <w:u w:val="single"/>
          <w:lang w:eastAsia="ru-RU"/>
        </w:rPr>
        <w:t>.</w:t>
      </w:r>
    </w:p>
    <w:p w:rsidR="00B100A5" w:rsidRDefault="00D4685D"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Начальная (максимальная) цена договора</w:t>
      </w:r>
      <w:r w:rsidR="00B100A5" w:rsidRPr="00B100A5">
        <w:rPr>
          <w:rFonts w:ascii="Times New Roman" w:eastAsia="Times New Roman" w:hAnsi="Times New Roman" w:cs="Times New Roman"/>
          <w:sz w:val="24"/>
          <w:szCs w:val="24"/>
          <w:lang w:eastAsia="ru-RU"/>
        </w:rPr>
        <w:t xml:space="preserve">16 433 028 (шестнадцать миллионов четыреста тридцать три тысячи двадцать восемь) рублей 60 копеек </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Источник финансирования: </w:t>
      </w:r>
      <w:r w:rsidR="00D4685D" w:rsidRPr="00AE48EE">
        <w:rPr>
          <w:rFonts w:ascii="Times New Roman" w:eastAsia="Times New Roman" w:hAnsi="Times New Roman" w:cs="Times New Roman"/>
          <w:sz w:val="24"/>
          <w:szCs w:val="24"/>
          <w:u w:val="single"/>
          <w:lang w:eastAsia="ru-RU"/>
        </w:rPr>
        <w:t>средства АО «Каспийский Трубопроводный Консорциум – Р».</w:t>
      </w:r>
    </w:p>
    <w:p w:rsidR="00B100A5" w:rsidRDefault="00890334" w:rsidP="00B100A5">
      <w:pPr>
        <w:spacing w:after="0" w:line="240" w:lineRule="auto"/>
        <w:jc w:val="both"/>
        <w:rPr>
          <w:rFonts w:ascii="Times New Roman" w:eastAsia="Times New Roman" w:hAnsi="Times New Roman" w:cs="Times New Roman"/>
          <w:sz w:val="24"/>
          <w:szCs w:val="24"/>
          <w:lang w:eastAsia="ar-SA"/>
        </w:rPr>
      </w:pPr>
      <w:r w:rsidRPr="00AE48EE">
        <w:rPr>
          <w:rFonts w:ascii="Times New Roman" w:eastAsia="Times New Roman" w:hAnsi="Times New Roman" w:cs="Times New Roman"/>
          <w:sz w:val="24"/>
          <w:szCs w:val="24"/>
          <w:lang w:eastAsia="ru-RU"/>
        </w:rPr>
        <w:t xml:space="preserve">Место доставки товара, выполнения работы или оказания услуги: </w:t>
      </w:r>
      <w:r w:rsidR="004429B4" w:rsidRPr="004429B4">
        <w:rPr>
          <w:rFonts w:ascii="Times New Roman" w:eastAsia="Times New Roman" w:hAnsi="Times New Roman" w:cs="Times New Roman"/>
          <w:sz w:val="24"/>
          <w:szCs w:val="24"/>
          <w:lang w:eastAsia="ar-SA"/>
        </w:rPr>
        <w:t xml:space="preserve">Российская Федерация, </w:t>
      </w:r>
      <w:r w:rsidR="00B100A5" w:rsidRPr="00B100A5">
        <w:rPr>
          <w:rFonts w:ascii="Times New Roman" w:eastAsia="Times New Roman" w:hAnsi="Times New Roman" w:cs="Times New Roman"/>
          <w:sz w:val="24"/>
          <w:szCs w:val="24"/>
          <w:lang w:eastAsia="ar-SA"/>
        </w:rPr>
        <w:t>Краснодарский край, г. Новороссийск, Золотаревского 6.</w:t>
      </w:r>
    </w:p>
    <w:p w:rsidR="00B100A5" w:rsidRDefault="00B100A5" w:rsidP="00B100A5">
      <w:pPr>
        <w:spacing w:after="0" w:line="240" w:lineRule="auto"/>
        <w:jc w:val="both"/>
        <w:rPr>
          <w:rFonts w:ascii="Times New Roman" w:eastAsia="Times New Roman" w:hAnsi="Times New Roman" w:cs="Times New Roman"/>
          <w:sz w:val="24"/>
          <w:szCs w:val="24"/>
          <w:lang w:eastAsia="ru-RU"/>
        </w:rPr>
      </w:pPr>
    </w:p>
    <w:p w:rsidR="004429B4" w:rsidRDefault="00B100A5" w:rsidP="00B100A5">
      <w:pPr>
        <w:spacing w:after="0" w:line="240" w:lineRule="auto"/>
        <w:jc w:val="both"/>
        <w:rPr>
          <w:rFonts w:ascii="Times New Roman" w:eastAsia="Times New Roman" w:hAnsi="Times New Roman" w:cs="Times New Roman"/>
          <w:sz w:val="24"/>
          <w:szCs w:val="24"/>
          <w:u w:val="single"/>
          <w:lang w:eastAsia="ru-RU"/>
        </w:rPr>
      </w:pPr>
      <w:r w:rsidRPr="00B100A5">
        <w:rPr>
          <w:rFonts w:ascii="Times New Roman" w:eastAsia="Times New Roman" w:hAnsi="Times New Roman" w:cs="Times New Roman"/>
          <w:sz w:val="24"/>
          <w:szCs w:val="24"/>
          <w:lang w:eastAsia="ru-RU"/>
        </w:rPr>
        <w:t>Срок поставки, включая ввод в эксплуатацию, в течение 35 (тридцать пять) календарных дней с даты заключения договора</w:t>
      </w:r>
      <w:r w:rsidR="004429B4" w:rsidRPr="004429B4">
        <w:rPr>
          <w:rFonts w:ascii="Times New Roman" w:eastAsia="Times New Roman" w:hAnsi="Times New Roman" w:cs="Times New Roman"/>
          <w:sz w:val="24"/>
          <w:szCs w:val="24"/>
          <w:u w:val="single"/>
          <w:lang w:eastAsia="ru-RU"/>
        </w:rPr>
        <w:t>.</w:t>
      </w:r>
    </w:p>
    <w:p w:rsidR="00890334" w:rsidRPr="00AE48EE" w:rsidRDefault="00890334" w:rsidP="00B02EFF">
      <w:pPr>
        <w:spacing w:before="100" w:beforeAutospacing="1" w:after="100" w:afterAutospacing="1" w:line="240" w:lineRule="auto"/>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t>3. Информация о заказчике</w:t>
      </w:r>
    </w:p>
    <w:p w:rsidR="00890334" w:rsidRPr="00AE48EE" w:rsidRDefault="00B22BBC"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ОРГАНИЗАТОР КОНКУРСА (КООРДИНАТОР)</w:t>
      </w:r>
      <w:r w:rsidR="00890334" w:rsidRPr="00AE48EE">
        <w:rPr>
          <w:rFonts w:ascii="Times New Roman" w:eastAsia="Times New Roman" w:hAnsi="Times New Roman" w:cs="Times New Roman"/>
          <w:sz w:val="24"/>
          <w:szCs w:val="24"/>
          <w:lang w:eastAsia="ru-RU"/>
        </w:rPr>
        <w:t xml:space="preserve">: </w:t>
      </w:r>
      <w:r w:rsidR="00890334" w:rsidRPr="00AE48EE">
        <w:rPr>
          <w:rFonts w:ascii="Times New Roman" w:eastAsia="Times New Roman" w:hAnsi="Times New Roman" w:cs="Times New Roman"/>
          <w:sz w:val="24"/>
          <w:szCs w:val="24"/>
          <w:u w:val="single"/>
          <w:lang w:eastAsia="ru-RU"/>
        </w:rPr>
        <w:t>АДМИНИСТРАЦИЯ МУНИЦИПАЛЬНОГО ОБРАЗОВАНИЯ ГОРОД НОВОРОССИЙСК</w:t>
      </w:r>
    </w:p>
    <w:p w:rsidR="00890334" w:rsidRPr="00AE48EE" w:rsidRDefault="00B22BBC" w:rsidP="00B22BBC">
      <w:pPr>
        <w:spacing w:after="0" w:line="240" w:lineRule="auto"/>
        <w:rPr>
          <w:rFonts w:ascii="Times New Roman" w:eastAsia="Times New Roman" w:hAnsi="Times New Roman" w:cs="Times New Roman"/>
          <w:sz w:val="24"/>
          <w:szCs w:val="24"/>
          <w:u w:val="single"/>
          <w:lang w:eastAsia="ru-RU"/>
        </w:rPr>
      </w:pPr>
      <w:r w:rsidRPr="00AE48EE">
        <w:rPr>
          <w:rFonts w:ascii="Times New Roman" w:eastAsia="Times New Roman" w:hAnsi="Times New Roman" w:cs="Times New Roman"/>
          <w:sz w:val="24"/>
          <w:szCs w:val="24"/>
          <w:u w:val="single"/>
          <w:lang w:eastAsia="ru-RU"/>
        </w:rPr>
        <w:t>ЗАКАЗЧИК КОНКУРСА (БЛАГОТВОРИТЕЛЬ): АО «Каспийский Трубопроводный Консорциум – Р».</w:t>
      </w:r>
    </w:p>
    <w:p w:rsidR="00890334" w:rsidRPr="00AE48EE" w:rsidRDefault="00890334" w:rsidP="0089033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t>4. Информация о комиссии</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AE48EE">
        <w:rPr>
          <w:rFonts w:ascii="Times New Roman" w:eastAsia="Times New Roman" w:hAnsi="Times New Roman" w:cs="Times New Roman"/>
          <w:sz w:val="24"/>
          <w:szCs w:val="24"/>
          <w:lang w:eastAsia="ru-RU"/>
        </w:rPr>
        <w:t xml:space="preserve">Комиссия: </w:t>
      </w:r>
      <w:r w:rsidR="00B22BBC" w:rsidRPr="00AE48EE">
        <w:rPr>
          <w:rFonts w:ascii="Times New Roman" w:eastAsia="Times New Roman" w:hAnsi="Times New Roman" w:cs="Times New Roman"/>
          <w:sz w:val="24"/>
          <w:szCs w:val="24"/>
          <w:u w:val="single"/>
          <w:lang w:eastAsia="ru-RU"/>
        </w:rPr>
        <w:t>КОНКУРСНАЯ КОМИССИЯ ПО ОТКРЫТОМУ КОНКУРСУ ПО КВАЛИФИКАЦИОННОМУ ОТБОРУ.</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На заседании комиссии по вскрытию конвертов с заявками на участие в открытом конкурсе присутствовали: </w:t>
      </w:r>
    </w:p>
    <w:p w:rsidR="00B22BBC" w:rsidRPr="004429B4" w:rsidRDefault="00B22BBC" w:rsidP="00890334">
      <w:pPr>
        <w:spacing w:before="100" w:beforeAutospacing="1" w:after="100" w:afterAutospacing="1" w:line="240" w:lineRule="auto"/>
        <w:rPr>
          <w:rFonts w:ascii="Times New Roman" w:eastAsia="Times New Roman" w:hAnsi="Times New Roman" w:cs="Times New Roman"/>
          <w:b/>
          <w:sz w:val="24"/>
          <w:szCs w:val="24"/>
          <w:lang w:eastAsia="ru-RU"/>
        </w:rPr>
      </w:pPr>
      <w:r w:rsidRPr="004429B4">
        <w:rPr>
          <w:rFonts w:ascii="Times New Roman" w:eastAsia="Times New Roman" w:hAnsi="Times New Roman" w:cs="Times New Roman"/>
          <w:sz w:val="24"/>
          <w:szCs w:val="24"/>
          <w:lang w:eastAsia="ru-RU"/>
        </w:rPr>
        <w:t xml:space="preserve">Председатель комиссии: </w:t>
      </w:r>
      <w:r w:rsidR="00B100A5" w:rsidRPr="00B100A5">
        <w:rPr>
          <w:rFonts w:ascii="Times New Roman" w:eastAsia="Times New Roman" w:hAnsi="Times New Roman" w:cs="Times New Roman"/>
          <w:sz w:val="24"/>
          <w:szCs w:val="24"/>
          <w:lang w:eastAsia="ru-RU"/>
        </w:rPr>
        <w:t>Майорова Наталья Владимировна</w:t>
      </w:r>
    </w:p>
    <w:p w:rsidR="00890334" w:rsidRPr="004429B4"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Зам. председателя комиссии: Пермяков Юрий Владимирович</w:t>
      </w:r>
    </w:p>
    <w:p w:rsidR="00890334" w:rsidRPr="004429B4"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 xml:space="preserve">Член комиссии: </w:t>
      </w:r>
      <w:r w:rsidR="00B100A5" w:rsidRPr="00B100A5">
        <w:rPr>
          <w:rFonts w:ascii="Times New Roman" w:eastAsia="Times New Roman" w:hAnsi="Times New Roman" w:cs="Times New Roman"/>
          <w:sz w:val="24"/>
          <w:szCs w:val="24"/>
          <w:lang w:eastAsia="ru-RU"/>
        </w:rPr>
        <w:t>Нурмехамитова Елена Евгеньевна</w:t>
      </w:r>
    </w:p>
    <w:p w:rsidR="00890334" w:rsidRPr="004429B4"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Секретарь комиссии: Дегтяренко Станислав Павлович</w:t>
      </w:r>
    </w:p>
    <w:p w:rsidR="00B22BBC" w:rsidRPr="004429B4" w:rsidRDefault="00B22BBC"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 xml:space="preserve">Член комиссии: </w:t>
      </w:r>
      <w:r w:rsidR="00B100A5" w:rsidRPr="00B100A5">
        <w:rPr>
          <w:rFonts w:ascii="Times New Roman" w:eastAsia="Times New Roman" w:hAnsi="Times New Roman" w:cs="Times New Roman"/>
          <w:sz w:val="24"/>
          <w:szCs w:val="24"/>
          <w:lang w:eastAsia="ru-RU"/>
        </w:rPr>
        <w:t>Омельченко Ольга Александровна</w:t>
      </w:r>
    </w:p>
    <w:p w:rsidR="00890334" w:rsidRPr="004429B4"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 xml:space="preserve">Количество присутствовавших членов комиссии: </w:t>
      </w:r>
      <w:r w:rsidR="00B22BBC" w:rsidRPr="004429B4">
        <w:rPr>
          <w:rFonts w:ascii="Times New Roman" w:eastAsia="Times New Roman" w:hAnsi="Times New Roman" w:cs="Times New Roman"/>
          <w:sz w:val="24"/>
          <w:szCs w:val="24"/>
          <w:lang w:eastAsia="ru-RU"/>
        </w:rPr>
        <w:t>5 (пять)</w:t>
      </w:r>
    </w:p>
    <w:p w:rsidR="00890334" w:rsidRPr="004429B4"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из них не голосующие члены комиссии отсутствуют.</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Комиссия право</w:t>
      </w:r>
      <w:r w:rsidR="00B22BBC" w:rsidRPr="004429B4">
        <w:rPr>
          <w:rFonts w:ascii="Times New Roman" w:eastAsia="Times New Roman" w:hAnsi="Times New Roman" w:cs="Times New Roman"/>
          <w:sz w:val="24"/>
          <w:szCs w:val="24"/>
          <w:lang w:eastAsia="ru-RU"/>
        </w:rPr>
        <w:t>мочна осуществлять свои функции</w:t>
      </w:r>
      <w:r w:rsidR="00B22BBC" w:rsidRPr="00AE48EE">
        <w:rPr>
          <w:rFonts w:ascii="Times New Roman" w:eastAsia="Times New Roman" w:hAnsi="Times New Roman" w:cs="Times New Roman"/>
          <w:sz w:val="24"/>
          <w:szCs w:val="24"/>
          <w:lang w:eastAsia="ru-RU"/>
        </w:rPr>
        <w:t>.</w:t>
      </w:r>
    </w:p>
    <w:p w:rsidR="00890334" w:rsidRPr="00AE48EE" w:rsidRDefault="00890334" w:rsidP="0089033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t>5. Заявки на участие в открытом конкурсе</w:t>
      </w:r>
    </w:p>
    <w:p w:rsidR="00890334"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По окончании срока подачи заявок на участие в открытом конкурсе подано заявок - </w:t>
      </w:r>
      <w:r w:rsidR="00B02EFF">
        <w:rPr>
          <w:rFonts w:ascii="Times New Roman" w:eastAsia="Times New Roman" w:hAnsi="Times New Roman" w:cs="Times New Roman"/>
          <w:sz w:val="24"/>
          <w:szCs w:val="24"/>
          <w:lang w:eastAsia="ru-RU"/>
        </w:rPr>
        <w:t>3</w:t>
      </w:r>
      <w:r w:rsidRPr="00AE48EE">
        <w:rPr>
          <w:rFonts w:ascii="Times New Roman" w:eastAsia="Times New Roman" w:hAnsi="Times New Roman" w:cs="Times New Roman"/>
          <w:sz w:val="24"/>
          <w:szCs w:val="24"/>
          <w:lang w:eastAsia="ru-RU"/>
        </w:rPr>
        <w:t xml:space="preserve"> (</w:t>
      </w:r>
      <w:r w:rsidR="00B02EFF">
        <w:rPr>
          <w:rFonts w:ascii="Times New Roman" w:eastAsia="Times New Roman" w:hAnsi="Times New Roman" w:cs="Times New Roman"/>
          <w:sz w:val="24"/>
          <w:szCs w:val="24"/>
          <w:lang w:eastAsia="ru-RU"/>
        </w:rPr>
        <w:t>три</w:t>
      </w:r>
      <w:r w:rsidRPr="00AE48EE">
        <w:rPr>
          <w:rFonts w:ascii="Times New Roman" w:eastAsia="Times New Roman" w:hAnsi="Times New Roman" w:cs="Times New Roman"/>
          <w:sz w:val="24"/>
          <w:szCs w:val="24"/>
          <w:lang w:eastAsia="ru-RU"/>
        </w:rPr>
        <w:t>) шт.</w:t>
      </w:r>
    </w:p>
    <w:p w:rsidR="004429B4" w:rsidRPr="00AE48EE" w:rsidRDefault="004429B4" w:rsidP="00890334">
      <w:pPr>
        <w:spacing w:before="100" w:beforeAutospacing="1" w:after="100" w:afterAutospacing="1" w:line="240" w:lineRule="auto"/>
        <w:rPr>
          <w:rFonts w:ascii="Times New Roman" w:eastAsia="Times New Roman" w:hAnsi="Times New Roman" w:cs="Times New Roman"/>
          <w:sz w:val="24"/>
          <w:szCs w:val="24"/>
          <w:lang w:eastAsia="ru-RU"/>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5"/>
        <w:gridCol w:w="978"/>
        <w:gridCol w:w="1900"/>
        <w:gridCol w:w="1536"/>
        <w:gridCol w:w="2865"/>
        <w:gridCol w:w="1372"/>
      </w:tblGrid>
      <w:tr w:rsidR="00AE48EE" w:rsidRPr="00B02EFF" w:rsidTr="005C4A0C">
        <w:tc>
          <w:tcPr>
            <w:tcW w:w="392" w:type="pct"/>
            <w:vAlign w:val="center"/>
            <w:hideMark/>
          </w:tcPr>
          <w:p w:rsidR="00890334" w:rsidRPr="00B02EFF" w:rsidRDefault="00890334" w:rsidP="00B02EFF">
            <w:pPr>
              <w:spacing w:after="0" w:line="240" w:lineRule="auto"/>
              <w:jc w:val="center"/>
              <w:rPr>
                <w:rFonts w:ascii="Times New Roman" w:eastAsia="Times New Roman" w:hAnsi="Times New Roman" w:cs="Times New Roman"/>
                <w:b/>
                <w:bCs/>
                <w:sz w:val="20"/>
                <w:szCs w:val="20"/>
                <w:lang w:eastAsia="ru-RU"/>
              </w:rPr>
            </w:pPr>
            <w:r w:rsidRPr="00B02EFF">
              <w:rPr>
                <w:rFonts w:ascii="Times New Roman" w:eastAsia="Times New Roman" w:hAnsi="Times New Roman" w:cs="Times New Roman"/>
                <w:b/>
                <w:bCs/>
                <w:sz w:val="20"/>
                <w:szCs w:val="20"/>
                <w:lang w:eastAsia="ru-RU"/>
              </w:rPr>
              <w:lastRenderedPageBreak/>
              <w:t>Номер заявки</w:t>
            </w:r>
          </w:p>
        </w:tc>
        <w:tc>
          <w:tcPr>
            <w:tcW w:w="521" w:type="pct"/>
            <w:vAlign w:val="center"/>
            <w:hideMark/>
          </w:tcPr>
          <w:p w:rsidR="00890334" w:rsidRPr="00B02EFF" w:rsidRDefault="00890334" w:rsidP="00B02EFF">
            <w:pPr>
              <w:spacing w:after="0" w:line="240" w:lineRule="auto"/>
              <w:jc w:val="center"/>
              <w:rPr>
                <w:rFonts w:ascii="Times New Roman" w:eastAsia="Times New Roman" w:hAnsi="Times New Roman" w:cs="Times New Roman"/>
                <w:b/>
                <w:bCs/>
                <w:sz w:val="20"/>
                <w:szCs w:val="20"/>
                <w:lang w:eastAsia="ru-RU"/>
              </w:rPr>
            </w:pPr>
            <w:r w:rsidRPr="00B02EFF">
              <w:rPr>
                <w:rFonts w:ascii="Times New Roman" w:eastAsia="Times New Roman" w:hAnsi="Times New Roman" w:cs="Times New Roman"/>
                <w:b/>
                <w:bCs/>
                <w:sz w:val="20"/>
                <w:szCs w:val="20"/>
                <w:lang w:eastAsia="ru-RU"/>
              </w:rPr>
              <w:t>Дата и время подачи заявки</w:t>
            </w:r>
          </w:p>
        </w:tc>
        <w:tc>
          <w:tcPr>
            <w:tcW w:w="0" w:type="auto"/>
            <w:vAlign w:val="center"/>
            <w:hideMark/>
          </w:tcPr>
          <w:p w:rsidR="00890334" w:rsidRPr="00B02EFF" w:rsidRDefault="00890334" w:rsidP="00B02EFF">
            <w:pPr>
              <w:spacing w:after="0" w:line="240" w:lineRule="auto"/>
              <w:jc w:val="center"/>
              <w:rPr>
                <w:rFonts w:ascii="Times New Roman" w:eastAsia="Times New Roman" w:hAnsi="Times New Roman" w:cs="Times New Roman"/>
                <w:b/>
                <w:bCs/>
                <w:sz w:val="20"/>
                <w:szCs w:val="20"/>
                <w:lang w:eastAsia="ru-RU"/>
              </w:rPr>
            </w:pPr>
            <w:r w:rsidRPr="00B02EFF">
              <w:rPr>
                <w:rFonts w:ascii="Times New Roman" w:eastAsia="Times New Roman" w:hAnsi="Times New Roman" w:cs="Times New Roman"/>
                <w:b/>
                <w:bCs/>
                <w:sz w:val="20"/>
                <w:szCs w:val="20"/>
                <w:lang w:eastAsia="ru-RU"/>
              </w:rPr>
              <w:t>Информация об участнике</w:t>
            </w:r>
          </w:p>
        </w:tc>
        <w:tc>
          <w:tcPr>
            <w:tcW w:w="818" w:type="pct"/>
            <w:vAlign w:val="center"/>
            <w:hideMark/>
          </w:tcPr>
          <w:p w:rsidR="00890334" w:rsidRPr="00B02EFF" w:rsidRDefault="00890334" w:rsidP="00B02EFF">
            <w:pPr>
              <w:spacing w:after="0" w:line="240" w:lineRule="auto"/>
              <w:jc w:val="center"/>
              <w:rPr>
                <w:rFonts w:ascii="Times New Roman" w:eastAsia="Times New Roman" w:hAnsi="Times New Roman" w:cs="Times New Roman"/>
                <w:b/>
                <w:bCs/>
                <w:sz w:val="20"/>
                <w:szCs w:val="20"/>
                <w:lang w:eastAsia="ru-RU"/>
              </w:rPr>
            </w:pPr>
            <w:r w:rsidRPr="00B02EFF">
              <w:rPr>
                <w:rFonts w:ascii="Times New Roman" w:eastAsia="Times New Roman" w:hAnsi="Times New Roman" w:cs="Times New Roman"/>
                <w:b/>
                <w:bCs/>
                <w:sz w:val="20"/>
                <w:szCs w:val="20"/>
                <w:lang w:eastAsia="ru-RU"/>
              </w:rPr>
              <w:t>Предлагаемая цена (стоимость), Российский рубль</w:t>
            </w:r>
          </w:p>
        </w:tc>
        <w:tc>
          <w:tcPr>
            <w:tcW w:w="2257" w:type="pct"/>
            <w:gridSpan w:val="2"/>
            <w:vAlign w:val="center"/>
            <w:hideMark/>
          </w:tcPr>
          <w:p w:rsidR="00890334" w:rsidRPr="00B02EFF" w:rsidRDefault="00890334" w:rsidP="00B02EFF">
            <w:pPr>
              <w:spacing w:after="0" w:line="240" w:lineRule="auto"/>
              <w:jc w:val="center"/>
              <w:rPr>
                <w:rFonts w:ascii="Times New Roman" w:eastAsia="Times New Roman" w:hAnsi="Times New Roman" w:cs="Times New Roman"/>
                <w:b/>
                <w:bCs/>
                <w:sz w:val="20"/>
                <w:szCs w:val="20"/>
                <w:lang w:eastAsia="ru-RU"/>
              </w:rPr>
            </w:pPr>
            <w:r w:rsidRPr="00B02EFF">
              <w:rPr>
                <w:rFonts w:ascii="Times New Roman" w:eastAsia="Times New Roman" w:hAnsi="Times New Roman" w:cs="Times New Roman"/>
                <w:b/>
                <w:bCs/>
                <w:sz w:val="20"/>
                <w:szCs w:val="20"/>
                <w:lang w:eastAsia="ru-RU"/>
              </w:rPr>
              <w:t xml:space="preserve">Наличие в заявке информации и документов, предусмотренных конкурсной документацией </w:t>
            </w:r>
          </w:p>
        </w:tc>
      </w:tr>
      <w:tr w:rsidR="00CC44C2" w:rsidRPr="00B02EFF" w:rsidTr="00B100A5">
        <w:trPr>
          <w:trHeight w:val="3807"/>
        </w:trPr>
        <w:tc>
          <w:tcPr>
            <w:tcW w:w="0" w:type="auto"/>
            <w:vMerge w:val="restart"/>
            <w:tcMar>
              <w:top w:w="150" w:type="dxa"/>
              <w:left w:w="0" w:type="dxa"/>
              <w:bottom w:w="150" w:type="dxa"/>
              <w:right w:w="0" w:type="dxa"/>
            </w:tcMar>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1.</w:t>
            </w:r>
          </w:p>
        </w:tc>
        <w:tc>
          <w:tcPr>
            <w:tcW w:w="0" w:type="auto"/>
            <w:vMerge w:val="restart"/>
            <w:tcMar>
              <w:top w:w="150" w:type="dxa"/>
              <w:left w:w="0" w:type="dxa"/>
              <w:bottom w:w="150" w:type="dxa"/>
              <w:right w:w="0" w:type="dxa"/>
            </w:tcMar>
            <w:vAlign w:val="center"/>
          </w:tcPr>
          <w:p w:rsidR="004429B4" w:rsidRDefault="00467D0F" w:rsidP="00B02E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31.08.2018</w:t>
            </w:r>
          </w:p>
          <w:p w:rsidR="00467D0F" w:rsidRPr="00B02EFF" w:rsidRDefault="00467D0F" w:rsidP="00B02E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14:42</w:t>
            </w:r>
          </w:p>
        </w:tc>
        <w:tc>
          <w:tcPr>
            <w:tcW w:w="0" w:type="auto"/>
            <w:vMerge w:val="restart"/>
            <w:tcMar>
              <w:top w:w="150" w:type="dxa"/>
              <w:left w:w="0" w:type="dxa"/>
              <w:bottom w:w="150" w:type="dxa"/>
              <w:right w:w="0" w:type="dxa"/>
            </w:tcMar>
            <w:vAlign w:val="center"/>
          </w:tcPr>
          <w:p w:rsidR="004429B4" w:rsidRDefault="00467D0F" w:rsidP="00B02E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«ПСК КОНСТАНТА спорт»</w:t>
            </w:r>
          </w:p>
          <w:p w:rsidR="00467D0F" w:rsidRDefault="00467D0F" w:rsidP="00B02E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ИНН </w:t>
            </w:r>
            <w:r w:rsidR="009A423E">
              <w:rPr>
                <w:rFonts w:ascii="Times New Roman" w:eastAsia="Times New Roman" w:hAnsi="Times New Roman" w:cs="Times New Roman"/>
                <w:sz w:val="20"/>
                <w:szCs w:val="20"/>
                <w:lang w:eastAsia="ru-RU"/>
              </w:rPr>
              <w:t>7813565673</w:t>
            </w:r>
          </w:p>
          <w:p w:rsidR="009A423E" w:rsidRDefault="009A423E" w:rsidP="00B02E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КПП </w:t>
            </w:r>
            <w:r w:rsidRPr="009A423E">
              <w:rPr>
                <w:rFonts w:ascii="Times New Roman" w:eastAsia="Times New Roman" w:hAnsi="Times New Roman" w:cs="Times New Roman"/>
                <w:sz w:val="20"/>
                <w:szCs w:val="20"/>
                <w:lang w:eastAsia="ru-RU"/>
              </w:rPr>
              <w:t>781301001</w:t>
            </w:r>
          </w:p>
          <w:p w:rsidR="00467D0F" w:rsidRPr="00B02EFF" w:rsidRDefault="009A423E" w:rsidP="004E234B">
            <w:pPr>
              <w:spacing w:after="0" w:line="240" w:lineRule="auto"/>
              <w:rPr>
                <w:rFonts w:ascii="Times New Roman" w:eastAsia="Times New Roman" w:hAnsi="Times New Roman" w:cs="Times New Roman"/>
                <w:sz w:val="20"/>
                <w:szCs w:val="20"/>
                <w:lang w:eastAsia="ru-RU"/>
              </w:rPr>
            </w:pPr>
            <w:r w:rsidRPr="009A423E">
              <w:rPr>
                <w:rFonts w:ascii="Times New Roman" w:eastAsia="Times New Roman" w:hAnsi="Times New Roman" w:cs="Times New Roman"/>
                <w:sz w:val="20"/>
                <w:szCs w:val="20"/>
                <w:lang w:eastAsia="ru-RU"/>
              </w:rPr>
              <w:t xml:space="preserve">197349, Санкт-Петербург </w:t>
            </w:r>
            <w:r>
              <w:rPr>
                <w:rFonts w:ascii="Times New Roman" w:eastAsia="Times New Roman" w:hAnsi="Times New Roman" w:cs="Times New Roman"/>
                <w:sz w:val="20"/>
                <w:szCs w:val="20"/>
                <w:lang w:eastAsia="ru-RU"/>
              </w:rPr>
              <w:t>г</w:t>
            </w:r>
            <w:r w:rsidRPr="009A423E">
              <w:rPr>
                <w:rFonts w:ascii="Times New Roman" w:eastAsia="Times New Roman" w:hAnsi="Times New Roman" w:cs="Times New Roman"/>
                <w:sz w:val="20"/>
                <w:szCs w:val="20"/>
                <w:lang w:eastAsia="ru-RU"/>
              </w:rPr>
              <w:t xml:space="preserve">, </w:t>
            </w:r>
            <w:r w:rsidR="00146F60" w:rsidRPr="009A423E">
              <w:rPr>
                <w:rFonts w:ascii="Times New Roman" w:eastAsia="Times New Roman" w:hAnsi="Times New Roman" w:cs="Times New Roman"/>
                <w:sz w:val="20"/>
                <w:szCs w:val="20"/>
                <w:lang w:eastAsia="ru-RU"/>
              </w:rPr>
              <w:t xml:space="preserve">Испытателей </w:t>
            </w:r>
            <w:r w:rsidR="004E234B">
              <w:rPr>
                <w:rFonts w:ascii="Times New Roman" w:eastAsia="Times New Roman" w:hAnsi="Times New Roman" w:cs="Times New Roman"/>
                <w:sz w:val="20"/>
                <w:szCs w:val="20"/>
                <w:lang w:eastAsia="ru-RU"/>
              </w:rPr>
              <w:t>проспект</w:t>
            </w:r>
            <w:r w:rsidRPr="009A423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дом 39, литер</w:t>
            </w:r>
            <w:r w:rsidRPr="009A423E">
              <w:rPr>
                <w:rFonts w:ascii="Times New Roman" w:eastAsia="Times New Roman" w:hAnsi="Times New Roman" w:cs="Times New Roman"/>
                <w:sz w:val="20"/>
                <w:szCs w:val="20"/>
                <w:lang w:eastAsia="ru-RU"/>
              </w:rPr>
              <w:t xml:space="preserve"> </w:t>
            </w:r>
            <w:r w:rsidR="004E234B">
              <w:rPr>
                <w:rFonts w:ascii="Times New Roman" w:eastAsia="Times New Roman" w:hAnsi="Times New Roman" w:cs="Times New Roman"/>
                <w:sz w:val="20"/>
                <w:szCs w:val="20"/>
                <w:lang w:eastAsia="ru-RU"/>
              </w:rPr>
              <w:t>А, помещение С-4-13К</w:t>
            </w:r>
          </w:p>
        </w:tc>
        <w:tc>
          <w:tcPr>
            <w:tcW w:w="818" w:type="pct"/>
            <w:vMerge w:val="restart"/>
            <w:tcMar>
              <w:top w:w="150" w:type="dxa"/>
              <w:left w:w="0" w:type="dxa"/>
              <w:bottom w:w="150" w:type="dxa"/>
              <w:right w:w="0" w:type="dxa"/>
            </w:tcMar>
            <w:vAlign w:val="center"/>
          </w:tcPr>
          <w:p w:rsidR="00CC44C2" w:rsidRPr="00467D0F" w:rsidRDefault="00467D0F" w:rsidP="00B02E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16 430 000,00</w:t>
            </w:r>
          </w:p>
        </w:tc>
        <w:tc>
          <w:tcPr>
            <w:tcW w:w="0" w:type="auto"/>
            <w:tcMar>
              <w:top w:w="150" w:type="dxa"/>
              <w:left w:w="0" w:type="dxa"/>
              <w:bottom w:w="150" w:type="dxa"/>
              <w:right w:w="0" w:type="dxa"/>
            </w:tcMar>
            <w:vAlign w:val="center"/>
          </w:tcPr>
          <w:p w:rsidR="00CC44C2" w:rsidRPr="00B02EFF" w:rsidRDefault="00146F60" w:rsidP="00B02EFF">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tc>
        <w:tc>
          <w:tcPr>
            <w:tcW w:w="731" w:type="pct"/>
            <w:tcMar>
              <w:top w:w="150" w:type="dxa"/>
              <w:left w:w="0" w:type="dxa"/>
              <w:bottom w:w="150" w:type="dxa"/>
              <w:right w:w="0" w:type="dxa"/>
            </w:tcMar>
            <w:vAlign w:val="center"/>
          </w:tcPr>
          <w:p w:rsidR="00CC44C2" w:rsidRPr="00B02EFF" w:rsidRDefault="00467D0F"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Присутствует</w:t>
            </w:r>
          </w:p>
        </w:tc>
      </w:tr>
      <w:tr w:rsidR="00CC44C2" w:rsidRPr="00B02EFF" w:rsidTr="00B100A5">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146F60" w:rsidP="00B02EFF">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выписка из единого государственного реестра юридических лиц, которая получена не ранее чем за шесть месяцев до даты размещения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tc>
        <w:tc>
          <w:tcPr>
            <w:tcW w:w="731" w:type="pct"/>
            <w:vAlign w:val="center"/>
          </w:tcPr>
          <w:p w:rsidR="00CC44C2" w:rsidRPr="00B02EFF" w:rsidRDefault="00467D0F"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Присутствует</w:t>
            </w:r>
          </w:p>
        </w:tc>
      </w:tr>
      <w:tr w:rsidR="00CC44C2" w:rsidRPr="00B02EFF" w:rsidTr="00B100A5">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146F60" w:rsidP="00B02EFF">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w:t>
            </w:r>
            <w:r w:rsidRPr="00146F60">
              <w:rPr>
                <w:rFonts w:ascii="Times New Roman" w:eastAsia="Times New Roman" w:hAnsi="Times New Roman" w:cs="Times New Roman"/>
                <w:sz w:val="20"/>
                <w:szCs w:val="20"/>
                <w:lang w:eastAsia="ru-RU"/>
              </w:rPr>
              <w:lastRenderedPageBreak/>
              <w:t>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731" w:type="pct"/>
            <w:vAlign w:val="center"/>
          </w:tcPr>
          <w:p w:rsidR="00CC44C2" w:rsidRPr="00B02EFF" w:rsidRDefault="00467D0F"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Присутствует</w:t>
            </w:r>
          </w:p>
        </w:tc>
      </w:tr>
      <w:tr w:rsidR="00CC44C2" w:rsidRPr="00B02EFF" w:rsidTr="00B100A5">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146F60" w:rsidP="00B02EFF">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731" w:type="pct"/>
            <w:vAlign w:val="center"/>
          </w:tcPr>
          <w:p w:rsidR="00CC44C2" w:rsidRPr="00B02EFF" w:rsidRDefault="00467D0F"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Присутствует</w:t>
            </w:r>
          </w:p>
        </w:tc>
      </w:tr>
      <w:tr w:rsidR="00CC44C2" w:rsidRPr="00B02EFF" w:rsidTr="00B100A5">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146F60" w:rsidP="00B02EFF">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w:t>
            </w:r>
          </w:p>
        </w:tc>
        <w:tc>
          <w:tcPr>
            <w:tcW w:w="731" w:type="pct"/>
            <w:vAlign w:val="center"/>
          </w:tcPr>
          <w:p w:rsidR="00CC44C2" w:rsidRPr="00B02EFF" w:rsidRDefault="00467D0F"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Присутствует</w:t>
            </w:r>
          </w:p>
        </w:tc>
      </w:tr>
      <w:tr w:rsidR="00CC44C2" w:rsidRPr="00B02EFF" w:rsidTr="00B100A5">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 Декларация о соответствии следующим требованиям:</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146F60">
              <w:rPr>
                <w:rFonts w:ascii="Times New Roman" w:eastAsia="Times New Roman" w:hAnsi="Times New Roman" w:cs="Times New Roman"/>
                <w:sz w:val="20"/>
                <w:szCs w:val="20"/>
                <w:lang w:eastAsia="ru-RU"/>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участник закупки - юридическое лицо, которое в течение двух лет до момента </w:t>
            </w:r>
            <w:r w:rsidRPr="00146F60">
              <w:rPr>
                <w:rFonts w:ascii="Times New Roman" w:eastAsia="Times New Roman" w:hAnsi="Times New Roman" w:cs="Times New Roman"/>
                <w:sz w:val="20"/>
                <w:szCs w:val="20"/>
                <w:lang w:eastAsia="ru-RU"/>
              </w:rPr>
              <w:lastRenderedPageBreak/>
              <w:t>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отсутствие между участником закупки и Координатором/Получателем конфликта интересов, под которым понимаются случаи, при которых руководитель Координатора/Получателя, член комиссии по осуществлению квалификационного отбора,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w:t>
            </w:r>
            <w:r w:rsidRPr="00146F60">
              <w:rPr>
                <w:rFonts w:ascii="Times New Roman" w:eastAsia="Times New Roman" w:hAnsi="Times New Roman" w:cs="Times New Roman"/>
                <w:sz w:val="20"/>
                <w:szCs w:val="20"/>
                <w:lang w:eastAsia="ru-RU"/>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         участник закупки не является офшорной компанией</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6.8. Отсутствие административных и уголовных расследований или вступивших в силу приговоров по уголовным, гражданским делам в отношении участника закупки, его директоров, владельцев, руководителей и сотрудников;</w:t>
            </w:r>
          </w:p>
          <w:p w:rsidR="00CC44C2"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        Отсутствие аффилированности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аффилированности с государственными служащими, отвечающими за реализацию благотворительного проекта</w:t>
            </w:r>
          </w:p>
        </w:tc>
        <w:tc>
          <w:tcPr>
            <w:tcW w:w="731" w:type="pct"/>
            <w:vAlign w:val="center"/>
          </w:tcPr>
          <w:p w:rsidR="00CC44C2" w:rsidRPr="00B02EFF" w:rsidRDefault="00467D0F"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Присутствует</w:t>
            </w:r>
          </w:p>
        </w:tc>
      </w:tr>
      <w:tr w:rsidR="00CC44C2" w:rsidRPr="00B02EFF" w:rsidTr="005C4A0C">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146F60" w:rsidP="00B02EFF">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предложение участника открытого конкурса по квалификационному отбору в отношении поставляемого оборудования и инвентаря, цена единицы поставляемого оборудования и инвентаря, наименование страны происхождения поставляемого оборудования и инвентаря</w:t>
            </w:r>
          </w:p>
        </w:tc>
        <w:tc>
          <w:tcPr>
            <w:tcW w:w="731" w:type="pct"/>
            <w:vAlign w:val="center"/>
            <w:hideMark/>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CC44C2" w:rsidRPr="00B02EFF" w:rsidTr="005C4A0C">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146F60" w:rsidP="00B02EFF">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копии документов, подтверждающих соответствие оборудования и инвентаря требованиям, установленным в соответствии с законодательством Российской Федерации</w:t>
            </w:r>
          </w:p>
        </w:tc>
        <w:tc>
          <w:tcPr>
            <w:tcW w:w="731" w:type="pct"/>
            <w:vAlign w:val="center"/>
            <w:hideMark/>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CC44C2" w:rsidRPr="00B02EFF" w:rsidTr="005C4A0C">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146F60" w:rsidP="00B02EFF">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копии документов, подтверждающих 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tc>
        <w:tc>
          <w:tcPr>
            <w:tcW w:w="731" w:type="pct"/>
            <w:vAlign w:val="center"/>
            <w:hideMark/>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CC44C2" w:rsidRPr="00B02EFF" w:rsidTr="005C4A0C">
        <w:tc>
          <w:tcPr>
            <w:tcW w:w="0" w:type="auto"/>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CC44C2" w:rsidRDefault="00146F60" w:rsidP="00B02EFF">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копии документов, подтверждающие соблюдение требований Федерального Закона от 30 декабря 2008 № 307-ФЗ «Об аудиторской деятельности».</w:t>
            </w:r>
          </w:p>
        </w:tc>
        <w:tc>
          <w:tcPr>
            <w:tcW w:w="731" w:type="pct"/>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Присутствует</w:t>
            </w:r>
          </w:p>
        </w:tc>
      </w:tr>
      <w:tr w:rsidR="00146F60" w:rsidRPr="00B02EFF" w:rsidTr="005C4A0C">
        <w:tc>
          <w:tcPr>
            <w:tcW w:w="0" w:type="auto"/>
            <w:vMerge w:val="restart"/>
            <w:tcMar>
              <w:top w:w="150" w:type="dxa"/>
              <w:left w:w="0" w:type="dxa"/>
              <w:bottom w:w="150" w:type="dxa"/>
              <w:right w:w="0" w:type="dxa"/>
            </w:tcMar>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2.</w:t>
            </w:r>
          </w:p>
        </w:tc>
        <w:tc>
          <w:tcPr>
            <w:tcW w:w="0" w:type="auto"/>
            <w:vMerge w:val="restart"/>
            <w:tcMar>
              <w:top w:w="150" w:type="dxa"/>
              <w:left w:w="0" w:type="dxa"/>
              <w:bottom w:w="150" w:type="dxa"/>
              <w:right w:w="0" w:type="dxa"/>
            </w:tcMar>
            <w:vAlign w:val="center"/>
          </w:tcPr>
          <w:p w:rsidR="00146F60" w:rsidRDefault="00146F60" w:rsidP="00146F6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31.08.2018</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14:43</w:t>
            </w:r>
          </w:p>
        </w:tc>
        <w:tc>
          <w:tcPr>
            <w:tcW w:w="0" w:type="auto"/>
            <w:vMerge w:val="restart"/>
            <w:tcMar>
              <w:top w:w="150" w:type="dxa"/>
              <w:left w:w="0" w:type="dxa"/>
              <w:bottom w:w="150" w:type="dxa"/>
              <w:right w:w="0" w:type="dxa"/>
            </w:tcMar>
            <w:vAlign w:val="center"/>
          </w:tcPr>
          <w:p w:rsidR="00146F60" w:rsidRDefault="00146F60" w:rsidP="00146F6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НАО «Акроспорт»</w:t>
            </w:r>
          </w:p>
          <w:p w:rsidR="00146F60" w:rsidRDefault="00146F60" w:rsidP="00146F6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7826002396</w:t>
            </w:r>
          </w:p>
          <w:p w:rsidR="00146F60" w:rsidRDefault="00146F60" w:rsidP="00146F6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КПП </w:t>
            </w:r>
            <w:r w:rsidRPr="00146F60">
              <w:rPr>
                <w:rFonts w:ascii="Times New Roman" w:eastAsia="Times New Roman" w:hAnsi="Times New Roman" w:cs="Times New Roman"/>
                <w:sz w:val="20"/>
                <w:szCs w:val="20"/>
                <w:lang w:eastAsia="ru-RU"/>
              </w:rPr>
              <w:t>783901001</w:t>
            </w:r>
          </w:p>
          <w:p w:rsidR="00146F60" w:rsidRPr="00B02EFF" w:rsidRDefault="00146F60" w:rsidP="004E234B">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90020, Г Санкт-Петербург, район Адмиралтейский, муниципальный округ Екатерингофский, </w:t>
            </w:r>
            <w:r w:rsidR="004E234B">
              <w:rPr>
                <w:rFonts w:ascii="Times New Roman" w:eastAsia="Times New Roman" w:hAnsi="Times New Roman" w:cs="Times New Roman"/>
                <w:sz w:val="20"/>
                <w:szCs w:val="20"/>
                <w:lang w:eastAsia="ru-RU"/>
              </w:rPr>
              <w:t>проспект</w:t>
            </w:r>
            <w:r w:rsidRPr="00146F60">
              <w:rPr>
                <w:rFonts w:ascii="Times New Roman" w:eastAsia="Times New Roman" w:hAnsi="Times New Roman" w:cs="Times New Roman"/>
                <w:sz w:val="20"/>
                <w:szCs w:val="20"/>
                <w:lang w:eastAsia="ru-RU"/>
              </w:rPr>
              <w:t xml:space="preserve"> Рижский, </w:t>
            </w:r>
            <w:r w:rsidR="00104B3D">
              <w:rPr>
                <w:rFonts w:ascii="Times New Roman" w:eastAsia="Times New Roman" w:hAnsi="Times New Roman" w:cs="Times New Roman"/>
                <w:sz w:val="20"/>
                <w:szCs w:val="20"/>
                <w:lang w:eastAsia="ru-RU"/>
              </w:rPr>
              <w:t>31 пом 1Н, 10Н</w:t>
            </w:r>
          </w:p>
        </w:tc>
        <w:tc>
          <w:tcPr>
            <w:tcW w:w="818" w:type="pct"/>
            <w:vMerge w:val="restart"/>
            <w:tcMar>
              <w:top w:w="150" w:type="dxa"/>
              <w:left w:w="0" w:type="dxa"/>
              <w:bottom w:w="150" w:type="dxa"/>
              <w:right w:w="0" w:type="dxa"/>
            </w:tcMar>
            <w:vAlign w:val="center"/>
          </w:tcPr>
          <w:p w:rsidR="00146F60" w:rsidRPr="00B02EFF" w:rsidRDefault="00B4005F" w:rsidP="00146F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16 427 920,00</w:t>
            </w:r>
          </w:p>
        </w:tc>
        <w:tc>
          <w:tcPr>
            <w:tcW w:w="0" w:type="auto"/>
            <w:tcMar>
              <w:top w:w="150" w:type="dxa"/>
              <w:left w:w="0" w:type="dxa"/>
              <w:bottom w:w="150" w:type="dxa"/>
              <w:right w:w="0" w:type="dxa"/>
            </w:tcMar>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tc>
        <w:tc>
          <w:tcPr>
            <w:tcW w:w="731" w:type="pct"/>
            <w:tcMar>
              <w:top w:w="150" w:type="dxa"/>
              <w:left w:w="0" w:type="dxa"/>
              <w:bottom w:w="150" w:type="dxa"/>
              <w:right w:w="0" w:type="dxa"/>
            </w:tcMar>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выписка из единого государственного реестра юридических лиц, которая получена не ранее чем за шесть месяцев до даты размещения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w:t>
            </w:r>
            <w:r w:rsidRPr="00146F60">
              <w:rPr>
                <w:rFonts w:ascii="Times New Roman" w:eastAsia="Times New Roman" w:hAnsi="Times New Roman" w:cs="Times New Roman"/>
                <w:sz w:val="20"/>
                <w:szCs w:val="20"/>
                <w:lang w:eastAsia="ru-RU"/>
              </w:rPr>
              <w:lastRenderedPageBreak/>
              <w:t>(для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 Декларация о соответствии следующим требованиям:</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rsidRPr="00146F60">
              <w:rPr>
                <w:rFonts w:ascii="Times New Roman" w:eastAsia="Times New Roman" w:hAnsi="Times New Roman" w:cs="Times New Roman"/>
                <w:sz w:val="20"/>
                <w:szCs w:val="20"/>
                <w:lang w:eastAsia="ru-RU"/>
              </w:rPr>
              <w:lastRenderedPageBreak/>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146F60">
              <w:rPr>
                <w:rFonts w:ascii="Times New Roman" w:eastAsia="Times New Roman" w:hAnsi="Times New Roman" w:cs="Times New Roman"/>
                <w:sz w:val="20"/>
                <w:szCs w:val="20"/>
                <w:lang w:eastAsia="ru-RU"/>
              </w:rPr>
              <w:lastRenderedPageBreak/>
              <w:t>правонарушения, предусмотренного статьей 19.28 Кодекса Российской Федерации об административных правонарушениях;</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отсутствие между участником закупки и Координатором/Получателем конфликта интересов, под которым понимаются случаи, при которых руководитель Координатора/Получателя, член комиссии по осуществлению квалификационного отбора,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146F60">
              <w:rPr>
                <w:rFonts w:ascii="Times New Roman" w:eastAsia="Times New Roman" w:hAnsi="Times New Roman" w:cs="Times New Roman"/>
                <w:sz w:val="20"/>
                <w:szCs w:val="20"/>
                <w:lang w:eastAsia="ru-RU"/>
              </w:rPr>
              <w:lastRenderedPageBreak/>
              <w:t>процентов в уставном капитале хозяйственного общества;</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         участник закупки не является офшорной компанией</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6.8. Отсутствие административных и уголовных расследований или вступивших в силу приговоров по уголовным, гражданским делам в отношении участника закупки, его директоров, владельцев, руководителей и сотрудников;</w:t>
            </w:r>
          </w:p>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        Отсутствие аффилированности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аффилированности с государственными служащими, отвечающими за реализацию благотворительного проекта</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предложение участника открытого конкурса по квалификационному отбору в отношении поставляемого оборудования и инвентаря, цена единицы поставляемого оборудования и инвентаря, наименование страны происхождения поставляемого оборудования и инвентаря</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копии документов, подтверждающих соответствие оборудования и инвентаря требованиям, установленным в соответствии с законодательством Российской Федерации</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копии документов, подтверждающих 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146F60" w:rsidRPr="00B02EFF" w:rsidTr="005C4A0C">
        <w:tc>
          <w:tcPr>
            <w:tcW w:w="0" w:type="auto"/>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CC44C2"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копии документов, подтверждающие соблюдение требований Федерального Закона от 30 декабря 2008 № 307-ФЗ «Об аудиторской деятельности».</w:t>
            </w:r>
          </w:p>
        </w:tc>
        <w:tc>
          <w:tcPr>
            <w:tcW w:w="731" w:type="pct"/>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Присутствует</w:t>
            </w:r>
          </w:p>
        </w:tc>
      </w:tr>
      <w:tr w:rsidR="00146F60" w:rsidRPr="00B02EFF" w:rsidTr="005C4A0C">
        <w:tc>
          <w:tcPr>
            <w:tcW w:w="0" w:type="auto"/>
            <w:vMerge w:val="restart"/>
            <w:tcMar>
              <w:top w:w="150" w:type="dxa"/>
              <w:left w:w="0" w:type="dxa"/>
              <w:bottom w:w="150" w:type="dxa"/>
              <w:right w:w="0" w:type="dxa"/>
            </w:tcMar>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3.</w:t>
            </w:r>
          </w:p>
        </w:tc>
        <w:tc>
          <w:tcPr>
            <w:tcW w:w="0" w:type="auto"/>
            <w:vMerge w:val="restart"/>
            <w:tcMar>
              <w:top w:w="150" w:type="dxa"/>
              <w:left w:w="0" w:type="dxa"/>
              <w:bottom w:w="150" w:type="dxa"/>
              <w:right w:w="0" w:type="dxa"/>
            </w:tcMar>
            <w:vAlign w:val="center"/>
          </w:tcPr>
          <w:p w:rsidR="00146F60" w:rsidRDefault="004E234B" w:rsidP="00146F6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03.09.2018</w:t>
            </w:r>
          </w:p>
          <w:p w:rsidR="004E234B" w:rsidRPr="00B02EFF" w:rsidRDefault="004E234B" w:rsidP="00146F6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09:03</w:t>
            </w:r>
          </w:p>
        </w:tc>
        <w:tc>
          <w:tcPr>
            <w:tcW w:w="0" w:type="auto"/>
            <w:vMerge w:val="restart"/>
            <w:tcMar>
              <w:top w:w="150" w:type="dxa"/>
              <w:left w:w="0" w:type="dxa"/>
              <w:bottom w:w="150" w:type="dxa"/>
              <w:right w:w="0" w:type="dxa"/>
            </w:tcMar>
            <w:vAlign w:val="center"/>
          </w:tcPr>
          <w:p w:rsidR="00146F60" w:rsidRDefault="004E234B" w:rsidP="00146F6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«СПОРТ-ДИЗАЙН»</w:t>
            </w:r>
          </w:p>
          <w:p w:rsidR="004E234B" w:rsidRDefault="004E234B" w:rsidP="00146F6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7826037293</w:t>
            </w:r>
          </w:p>
          <w:p w:rsidR="004E234B" w:rsidRDefault="004E234B" w:rsidP="00146F6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КПП 783901001</w:t>
            </w:r>
          </w:p>
          <w:p w:rsidR="004E234B" w:rsidRPr="00B02EFF" w:rsidRDefault="004E234B" w:rsidP="00146F6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190020, г. Санкт-Петербург, набережная Обводного канала, д. 223-225.</w:t>
            </w:r>
          </w:p>
        </w:tc>
        <w:tc>
          <w:tcPr>
            <w:tcW w:w="818" w:type="pct"/>
            <w:vMerge w:val="restart"/>
            <w:tcMar>
              <w:top w:w="150" w:type="dxa"/>
              <w:left w:w="0" w:type="dxa"/>
              <w:bottom w:w="150" w:type="dxa"/>
              <w:right w:w="0" w:type="dxa"/>
            </w:tcMar>
            <w:vAlign w:val="center"/>
          </w:tcPr>
          <w:p w:rsidR="00146F60" w:rsidRPr="00B02EFF" w:rsidRDefault="00B4005F" w:rsidP="00146F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16 432 931,60</w:t>
            </w:r>
          </w:p>
        </w:tc>
        <w:tc>
          <w:tcPr>
            <w:tcW w:w="0" w:type="auto"/>
            <w:tcMar>
              <w:top w:w="150" w:type="dxa"/>
              <w:left w:w="0" w:type="dxa"/>
              <w:bottom w:w="150" w:type="dxa"/>
              <w:right w:w="0" w:type="dxa"/>
            </w:tcMar>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1. наименование, фирменное наименование (при наличии), место нахождения, почтовый адрес (для юридического лица), </w:t>
            </w:r>
            <w:r w:rsidRPr="00146F60">
              <w:rPr>
                <w:rFonts w:ascii="Times New Roman" w:eastAsia="Times New Roman" w:hAnsi="Times New Roman" w:cs="Times New Roman"/>
                <w:sz w:val="20"/>
                <w:szCs w:val="20"/>
                <w:lang w:eastAsia="ru-RU"/>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tc>
        <w:tc>
          <w:tcPr>
            <w:tcW w:w="731" w:type="pct"/>
            <w:tcMar>
              <w:top w:w="150" w:type="dxa"/>
              <w:left w:w="0" w:type="dxa"/>
              <w:bottom w:w="150" w:type="dxa"/>
              <w:right w:w="0" w:type="dxa"/>
            </w:tcMar>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выписка из единого государственного реестра юридических лиц, которая получена не ранее чем за шесть месяцев до даты размещения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w:t>
            </w:r>
            <w:r w:rsidRPr="00146F60">
              <w:rPr>
                <w:rFonts w:ascii="Times New Roman" w:eastAsia="Times New Roman" w:hAnsi="Times New Roman" w:cs="Times New Roman"/>
                <w:sz w:val="20"/>
                <w:szCs w:val="20"/>
                <w:lang w:eastAsia="ru-RU"/>
              </w:rPr>
              <w:lastRenderedPageBreak/>
              <w:t>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решение об одобрении или о совершении крупной сделки либо копия такого решения</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 Декларация о соответствии следующим требованиям:</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146F60">
              <w:rPr>
                <w:rFonts w:ascii="Times New Roman" w:eastAsia="Times New Roman" w:hAnsi="Times New Roman" w:cs="Times New Roman"/>
                <w:sz w:val="20"/>
                <w:szCs w:val="20"/>
                <w:lang w:eastAsia="ru-RU"/>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146F60">
              <w:rPr>
                <w:rFonts w:ascii="Times New Roman" w:eastAsia="Times New Roman" w:hAnsi="Times New Roman" w:cs="Times New Roman"/>
                <w:sz w:val="20"/>
                <w:szCs w:val="20"/>
                <w:lang w:eastAsia="ru-RU"/>
              </w:rPr>
              <w:lastRenderedPageBreak/>
              <w:t>правонарушениях;</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ab/>
              <w:t xml:space="preserve"> отсутствие между участником закупки и Координатором/Получателем конфликта интересов, под которым понимаются случаи, при которых руководитель Координатора/Получателя, член комиссии по осуществлению квалификационного отбора,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         участник закупки не является офшорной компанией</w:t>
            </w:r>
          </w:p>
          <w:p w:rsidR="00146F60" w:rsidRPr="00146F60"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lastRenderedPageBreak/>
              <w:t>6.8. Отсутствие административных и уголовных расследований или вступивших в силу приговоров по уголовным, гражданским делам в отношении участника закупки, его директоров, владельцев, руководителей и сотрудников;</w:t>
            </w:r>
          </w:p>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 xml:space="preserve">        Отсутствие аффилированности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аффилированности с государственными служащими, отвечающими за реализацию благотворительного проекта</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предложение участника открытого конкурса по квалификационному отбору в отношении поставляемого оборудования и инвентаря, цена единицы поставляемого оборудования и инвентаря, наименование страны происхождения поставляемого оборудования и инвентаря</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копии документов, подтверждающих соответствие оборудования и инвентаря требованиям, установленным в соответствии с законодательством Российской Федерации</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146F60" w:rsidRPr="00B02EFF" w:rsidTr="005C4A0C">
        <w:tc>
          <w:tcPr>
            <w:tcW w:w="0" w:type="auto"/>
            <w:vMerge/>
            <w:vAlign w:val="center"/>
            <w:hideMark/>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копии документов, подтверждающих 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tc>
        <w:tc>
          <w:tcPr>
            <w:tcW w:w="731" w:type="pct"/>
            <w:vAlign w:val="center"/>
            <w:hideMark/>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146F60" w:rsidRPr="00B02EFF" w:rsidTr="005C4A0C">
        <w:tc>
          <w:tcPr>
            <w:tcW w:w="0" w:type="auto"/>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CC44C2" w:rsidRDefault="00146F60" w:rsidP="00146F60">
            <w:pPr>
              <w:spacing w:after="0" w:line="240" w:lineRule="auto"/>
              <w:rPr>
                <w:rFonts w:ascii="Times New Roman" w:eastAsia="Times New Roman" w:hAnsi="Times New Roman" w:cs="Times New Roman"/>
                <w:sz w:val="20"/>
                <w:szCs w:val="20"/>
                <w:lang w:eastAsia="ru-RU"/>
              </w:rPr>
            </w:pPr>
            <w:r w:rsidRPr="00146F60">
              <w:rPr>
                <w:rFonts w:ascii="Times New Roman" w:eastAsia="Times New Roman" w:hAnsi="Times New Roman" w:cs="Times New Roman"/>
                <w:sz w:val="20"/>
                <w:szCs w:val="20"/>
                <w:lang w:eastAsia="ru-RU"/>
              </w:rPr>
              <w:t>копии документов, подтверждающие соблюдение требований Федерального Закона от 30 декабря 2008 № 307-ФЗ «Об аудиторской деятельности».</w:t>
            </w:r>
          </w:p>
        </w:tc>
        <w:tc>
          <w:tcPr>
            <w:tcW w:w="731" w:type="pct"/>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Присутствует</w:t>
            </w:r>
          </w:p>
        </w:tc>
      </w:tr>
      <w:tr w:rsidR="00146F60" w:rsidRPr="00B02EFF" w:rsidTr="005C4A0C">
        <w:tc>
          <w:tcPr>
            <w:tcW w:w="0" w:type="auto"/>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146F60" w:rsidRPr="00B02EFF" w:rsidRDefault="00146F60" w:rsidP="00146F60">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p>
        </w:tc>
        <w:tc>
          <w:tcPr>
            <w:tcW w:w="731" w:type="pct"/>
            <w:vAlign w:val="center"/>
          </w:tcPr>
          <w:p w:rsidR="00146F60" w:rsidRPr="00B02EFF" w:rsidRDefault="00146F60" w:rsidP="00146F60">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Присутствует</w:t>
            </w:r>
          </w:p>
        </w:tc>
      </w:tr>
    </w:tbl>
    <w:p w:rsidR="00890334" w:rsidRPr="00AE48EE" w:rsidRDefault="00890334" w:rsidP="00890334">
      <w:pPr>
        <w:spacing w:after="0" w:line="240" w:lineRule="auto"/>
        <w:rPr>
          <w:rFonts w:ascii="Times New Roman" w:eastAsia="Times New Roman" w:hAnsi="Times New Roman" w:cs="Times New Roman"/>
          <w:sz w:val="24"/>
          <w:szCs w:val="24"/>
          <w:lang w:eastAsia="ru-RU"/>
        </w:rPr>
      </w:pPr>
    </w:p>
    <w:p w:rsidR="00890334" w:rsidRPr="00AE48EE" w:rsidRDefault="00890334" w:rsidP="0089033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t>6. Решение комиссии</w:t>
      </w:r>
    </w:p>
    <w:p w:rsidR="00890334" w:rsidRPr="00AE48EE" w:rsidRDefault="009006F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конкурсная комиссия по открытому конкурсу по квалификационному отбору </w:t>
      </w:r>
      <w:r w:rsidR="00890334" w:rsidRPr="00AE48EE">
        <w:rPr>
          <w:rFonts w:ascii="Times New Roman" w:eastAsia="Times New Roman" w:hAnsi="Times New Roman" w:cs="Times New Roman"/>
          <w:sz w:val="24"/>
          <w:szCs w:val="24"/>
          <w:lang w:eastAsia="ru-RU"/>
        </w:rPr>
        <w:t>проведет рассмотрение и оценку заявок на участие в открытом конкурсе в срок, указанный в конкурсной документации.</w:t>
      </w:r>
    </w:p>
    <w:p w:rsidR="00890334" w:rsidRPr="00AE48EE" w:rsidRDefault="00890334" w:rsidP="0089033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lastRenderedPageBreak/>
        <w:t>7. Публикация и хранение протокола</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t>
      </w:r>
      <w:r w:rsidR="009006F4" w:rsidRPr="00AE48EE">
        <w:rPr>
          <w:rFonts w:ascii="Times New Roman" w:eastAsia="Times New Roman" w:hAnsi="Times New Roman" w:cs="Times New Roman"/>
          <w:sz w:val="24"/>
          <w:szCs w:val="24"/>
          <w:lang w:eastAsia="ru-RU"/>
        </w:rPr>
        <w:t xml:space="preserve">www.admnvrsk.ru. </w:t>
      </w:r>
      <w:r w:rsidRPr="00AE48EE">
        <w:rPr>
          <w:rFonts w:ascii="Times New Roman" w:eastAsia="Times New Roman" w:hAnsi="Times New Roman" w:cs="Times New Roman"/>
          <w:sz w:val="24"/>
          <w:szCs w:val="24"/>
          <w:lang w:eastAsia="ru-RU"/>
        </w:rPr>
        <w:t xml:space="preserve"> в порядке и в сроки</w:t>
      </w:r>
      <w:r w:rsidR="009006F4" w:rsidRPr="00AE48EE">
        <w:rPr>
          <w:rFonts w:ascii="Times New Roman" w:eastAsia="Times New Roman" w:hAnsi="Times New Roman" w:cs="Times New Roman"/>
          <w:sz w:val="24"/>
          <w:szCs w:val="24"/>
          <w:lang w:eastAsia="ru-RU"/>
        </w:rPr>
        <w:t xml:space="preserve"> в </w:t>
      </w:r>
      <w:r w:rsidR="008C0534" w:rsidRPr="00AE48EE">
        <w:rPr>
          <w:rFonts w:ascii="Times New Roman" w:eastAsia="Times New Roman" w:hAnsi="Times New Roman" w:cs="Times New Roman"/>
          <w:sz w:val="24"/>
          <w:szCs w:val="24"/>
          <w:lang w:eastAsia="ru-RU"/>
        </w:rPr>
        <w:t>установленные</w:t>
      </w:r>
      <w:r w:rsidR="009006F4" w:rsidRPr="00AE48EE">
        <w:rPr>
          <w:rFonts w:ascii="Times New Roman" w:eastAsia="Times New Roman" w:hAnsi="Times New Roman" w:cs="Times New Roman"/>
          <w:sz w:val="24"/>
          <w:szCs w:val="24"/>
          <w:lang w:eastAsia="ru-RU"/>
        </w:rPr>
        <w:t xml:space="preserve"> конкурсной документаци</w:t>
      </w:r>
      <w:r w:rsidR="008C0534" w:rsidRPr="00AE48EE">
        <w:rPr>
          <w:rFonts w:ascii="Times New Roman" w:eastAsia="Times New Roman" w:hAnsi="Times New Roman" w:cs="Times New Roman"/>
          <w:sz w:val="24"/>
          <w:szCs w:val="24"/>
          <w:lang w:eastAsia="ru-RU"/>
        </w:rPr>
        <w:t>ей</w:t>
      </w:r>
      <w:r w:rsidR="009006F4" w:rsidRPr="00AE48EE">
        <w:rPr>
          <w:rFonts w:ascii="Times New Roman" w:eastAsia="Times New Roman" w:hAnsi="Times New Roman" w:cs="Times New Roman"/>
          <w:sz w:val="24"/>
          <w:szCs w:val="24"/>
          <w:lang w:eastAsia="ru-RU"/>
        </w:rPr>
        <w:t>.</w:t>
      </w:r>
      <w:r w:rsidRPr="00AE48EE">
        <w:rPr>
          <w:rFonts w:ascii="Times New Roman" w:eastAsia="Times New Roman" w:hAnsi="Times New Roman" w:cs="Times New Roman"/>
          <w:sz w:val="24"/>
          <w:szCs w:val="24"/>
          <w:lang w:eastAsia="ru-RU"/>
        </w:rPr>
        <w:t xml:space="preserve"> </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Подписи членов комиссии:</w:t>
      </w:r>
    </w:p>
    <w:p w:rsidR="009006F4" w:rsidRPr="00AE48EE" w:rsidRDefault="009006F4" w:rsidP="00890334">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3741"/>
        <w:gridCol w:w="2807"/>
        <w:gridCol w:w="2807"/>
      </w:tblGrid>
      <w:tr w:rsidR="00AE48EE" w:rsidRPr="00AE48EE" w:rsidTr="005B24D1">
        <w:tc>
          <w:tcPr>
            <w:tcW w:w="2000" w:type="pct"/>
            <w:vAlign w:val="center"/>
          </w:tcPr>
          <w:p w:rsidR="009006F4" w:rsidRPr="00AE48EE" w:rsidRDefault="009006F4" w:rsidP="00890334">
            <w:pPr>
              <w:spacing w:after="0" w:line="240" w:lineRule="auto"/>
              <w:jc w:val="center"/>
              <w:rPr>
                <w:rFonts w:ascii="Times New Roman" w:eastAsia="Times New Roman" w:hAnsi="Times New Roman" w:cs="Times New Roman"/>
                <w:b/>
                <w:bCs/>
                <w:sz w:val="24"/>
                <w:szCs w:val="24"/>
                <w:lang w:eastAsia="ru-RU"/>
              </w:rPr>
            </w:pPr>
          </w:p>
        </w:tc>
        <w:tc>
          <w:tcPr>
            <w:tcW w:w="1500" w:type="pct"/>
            <w:vAlign w:val="center"/>
          </w:tcPr>
          <w:p w:rsidR="009006F4" w:rsidRPr="00AE48EE" w:rsidRDefault="009006F4" w:rsidP="00890334">
            <w:pPr>
              <w:spacing w:after="0" w:line="240" w:lineRule="auto"/>
              <w:jc w:val="center"/>
              <w:rPr>
                <w:rFonts w:ascii="Times New Roman" w:eastAsia="Times New Roman" w:hAnsi="Times New Roman" w:cs="Times New Roman"/>
                <w:b/>
                <w:bCs/>
                <w:sz w:val="24"/>
                <w:szCs w:val="24"/>
                <w:lang w:eastAsia="ru-RU"/>
              </w:rPr>
            </w:pPr>
          </w:p>
        </w:tc>
        <w:tc>
          <w:tcPr>
            <w:tcW w:w="2000" w:type="pct"/>
            <w:vAlign w:val="center"/>
          </w:tcPr>
          <w:p w:rsidR="009006F4" w:rsidRPr="00AE48EE" w:rsidRDefault="009006F4" w:rsidP="00890334">
            <w:pPr>
              <w:spacing w:after="0" w:line="240" w:lineRule="auto"/>
              <w:jc w:val="center"/>
              <w:rPr>
                <w:rFonts w:ascii="Times New Roman" w:eastAsia="Times New Roman" w:hAnsi="Times New Roman" w:cs="Times New Roman"/>
                <w:b/>
                <w:bCs/>
                <w:sz w:val="24"/>
                <w:szCs w:val="24"/>
                <w:lang w:eastAsia="ru-RU"/>
              </w:rPr>
            </w:pPr>
          </w:p>
        </w:tc>
      </w:tr>
      <w:tr w:rsidR="00AE48EE" w:rsidRPr="00AE48EE" w:rsidTr="005B24D1">
        <w:tc>
          <w:tcPr>
            <w:tcW w:w="2000" w:type="pct"/>
            <w:vAlign w:val="center"/>
          </w:tcPr>
          <w:p w:rsidR="009006F4" w:rsidRPr="00AE48EE" w:rsidRDefault="009006F4" w:rsidP="009006F4">
            <w:pPr>
              <w:spacing w:after="0" w:line="240" w:lineRule="auto"/>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sz w:val="24"/>
                <w:szCs w:val="24"/>
                <w:lang w:eastAsia="ru-RU"/>
              </w:rPr>
              <w:t>Председатель комиссии</w:t>
            </w:r>
          </w:p>
        </w:tc>
        <w:tc>
          <w:tcPr>
            <w:tcW w:w="1500" w:type="pct"/>
            <w:vAlign w:val="center"/>
          </w:tcPr>
          <w:p w:rsidR="009006F4" w:rsidRPr="00AE48EE" w:rsidRDefault="009006F4" w:rsidP="00890334">
            <w:pPr>
              <w:spacing w:after="0" w:line="240" w:lineRule="auto"/>
              <w:jc w:val="center"/>
              <w:rPr>
                <w:rFonts w:ascii="Times New Roman" w:eastAsia="Times New Roman" w:hAnsi="Times New Roman" w:cs="Times New Roman"/>
                <w:b/>
                <w:bCs/>
                <w:sz w:val="24"/>
                <w:szCs w:val="24"/>
                <w:lang w:eastAsia="ru-RU"/>
              </w:rPr>
            </w:pPr>
          </w:p>
        </w:tc>
        <w:tc>
          <w:tcPr>
            <w:tcW w:w="2000" w:type="pct"/>
            <w:vAlign w:val="center"/>
          </w:tcPr>
          <w:p w:rsidR="009006F4" w:rsidRPr="00AE48EE" w:rsidRDefault="00467D0F" w:rsidP="009006F4">
            <w:pPr>
              <w:spacing w:after="0" w:line="240" w:lineRule="auto"/>
              <w:jc w:val="right"/>
              <w:rPr>
                <w:rFonts w:ascii="Times New Roman" w:eastAsia="Times New Roman" w:hAnsi="Times New Roman" w:cs="Times New Roman"/>
                <w:b/>
                <w:bCs/>
                <w:sz w:val="24"/>
                <w:szCs w:val="24"/>
                <w:lang w:eastAsia="ru-RU"/>
              </w:rPr>
            </w:pPr>
            <w:r w:rsidRPr="00467D0F">
              <w:rPr>
                <w:rFonts w:ascii="Times New Roman" w:eastAsia="Times New Roman" w:hAnsi="Times New Roman" w:cs="Times New Roman"/>
                <w:sz w:val="24"/>
                <w:szCs w:val="24"/>
                <w:lang w:eastAsia="ru-RU"/>
              </w:rPr>
              <w:t>Майорова Наталья Владимировна</w:t>
            </w:r>
          </w:p>
        </w:tc>
      </w:tr>
      <w:tr w:rsidR="00AE48EE" w:rsidRPr="00AE48EE" w:rsidTr="005B24D1">
        <w:tc>
          <w:tcPr>
            <w:tcW w:w="2000" w:type="pct"/>
            <w:vAlign w:val="center"/>
          </w:tcPr>
          <w:p w:rsidR="009006F4" w:rsidRPr="00AE48EE" w:rsidRDefault="009006F4" w:rsidP="00890334">
            <w:pPr>
              <w:spacing w:after="0" w:line="240" w:lineRule="auto"/>
              <w:jc w:val="center"/>
              <w:rPr>
                <w:rFonts w:ascii="Times New Roman" w:eastAsia="Times New Roman" w:hAnsi="Times New Roman" w:cs="Times New Roman"/>
                <w:b/>
                <w:bCs/>
                <w:sz w:val="24"/>
                <w:szCs w:val="24"/>
                <w:lang w:eastAsia="ru-RU"/>
              </w:rPr>
            </w:pPr>
          </w:p>
        </w:tc>
        <w:tc>
          <w:tcPr>
            <w:tcW w:w="1500" w:type="pct"/>
            <w:vAlign w:val="center"/>
          </w:tcPr>
          <w:p w:rsidR="009006F4" w:rsidRPr="00AE48EE" w:rsidRDefault="009006F4" w:rsidP="009006F4">
            <w:pPr>
              <w:spacing w:after="0" w:line="240" w:lineRule="auto"/>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sz w:val="24"/>
                <w:szCs w:val="24"/>
                <w:lang w:eastAsia="ru-RU"/>
              </w:rPr>
              <w:t>(Подпись)</w:t>
            </w:r>
          </w:p>
        </w:tc>
        <w:tc>
          <w:tcPr>
            <w:tcW w:w="2000" w:type="pct"/>
            <w:vAlign w:val="center"/>
          </w:tcPr>
          <w:p w:rsidR="009006F4" w:rsidRPr="00AE48EE" w:rsidRDefault="009006F4" w:rsidP="00890334">
            <w:pPr>
              <w:spacing w:after="0" w:line="240" w:lineRule="auto"/>
              <w:jc w:val="center"/>
              <w:rPr>
                <w:rFonts w:ascii="Times New Roman" w:eastAsia="Times New Roman" w:hAnsi="Times New Roman" w:cs="Times New Roman"/>
                <w:b/>
                <w:bCs/>
                <w:sz w:val="24"/>
                <w:szCs w:val="24"/>
                <w:lang w:eastAsia="ru-RU"/>
              </w:rPr>
            </w:pPr>
          </w:p>
        </w:tc>
      </w:tr>
      <w:tr w:rsidR="00AE48EE" w:rsidRPr="00AE48EE" w:rsidTr="005B24D1">
        <w:tc>
          <w:tcPr>
            <w:tcW w:w="2000" w:type="pct"/>
            <w:vAlign w:val="center"/>
            <w:hideMark/>
          </w:tcPr>
          <w:p w:rsidR="00890334" w:rsidRPr="00AE48EE" w:rsidRDefault="00890334" w:rsidP="00890334">
            <w:pPr>
              <w:spacing w:after="0" w:line="240" w:lineRule="auto"/>
              <w:jc w:val="center"/>
              <w:rPr>
                <w:rFonts w:ascii="Times New Roman" w:eastAsia="Times New Roman" w:hAnsi="Times New Roman" w:cs="Times New Roman"/>
                <w:b/>
                <w:bCs/>
                <w:sz w:val="24"/>
                <w:szCs w:val="24"/>
                <w:lang w:eastAsia="ru-RU"/>
              </w:rPr>
            </w:pPr>
          </w:p>
        </w:tc>
        <w:tc>
          <w:tcPr>
            <w:tcW w:w="1500" w:type="pct"/>
            <w:vAlign w:val="center"/>
            <w:hideMark/>
          </w:tcPr>
          <w:p w:rsidR="00890334" w:rsidRPr="00AE48EE" w:rsidRDefault="00890334" w:rsidP="00890334">
            <w:pPr>
              <w:spacing w:after="0" w:line="240" w:lineRule="auto"/>
              <w:jc w:val="center"/>
              <w:rPr>
                <w:rFonts w:ascii="Times New Roman" w:eastAsia="Times New Roman" w:hAnsi="Times New Roman" w:cs="Times New Roman"/>
                <w:b/>
                <w:bCs/>
                <w:sz w:val="24"/>
                <w:szCs w:val="24"/>
                <w:lang w:eastAsia="ru-RU"/>
              </w:rPr>
            </w:pPr>
          </w:p>
        </w:tc>
        <w:tc>
          <w:tcPr>
            <w:tcW w:w="2000" w:type="pct"/>
            <w:vAlign w:val="center"/>
            <w:hideMark/>
          </w:tcPr>
          <w:p w:rsidR="00890334" w:rsidRPr="00AE48EE" w:rsidRDefault="00890334" w:rsidP="00890334">
            <w:pPr>
              <w:spacing w:after="0" w:line="240" w:lineRule="auto"/>
              <w:jc w:val="center"/>
              <w:rPr>
                <w:rFonts w:ascii="Times New Roman" w:eastAsia="Times New Roman" w:hAnsi="Times New Roman" w:cs="Times New Roman"/>
                <w:b/>
                <w:bCs/>
                <w:sz w:val="24"/>
                <w:szCs w:val="24"/>
                <w:lang w:eastAsia="ru-RU"/>
              </w:rPr>
            </w:pPr>
          </w:p>
        </w:tc>
      </w:tr>
      <w:tr w:rsidR="00AE48EE" w:rsidRPr="00AE48EE" w:rsidTr="005B24D1">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Зам. председателя комиссии</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890334" w:rsidP="00890334">
            <w:pPr>
              <w:spacing w:after="0" w:line="240" w:lineRule="auto"/>
              <w:jc w:val="right"/>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Пермяков Юрий Владимирович</w:t>
            </w:r>
          </w:p>
        </w:tc>
      </w:tr>
      <w:tr w:rsidR="00AE48EE" w:rsidRPr="00AE48EE" w:rsidTr="005B24D1">
        <w:trPr>
          <w:trHeight w:val="450"/>
        </w:trPr>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(Подпись)</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r>
      <w:tr w:rsidR="00AE48EE" w:rsidRPr="00AE48EE" w:rsidTr="005B24D1">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Член комиссии</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467D0F" w:rsidP="003A3DB8">
            <w:pPr>
              <w:spacing w:after="0" w:line="240" w:lineRule="auto"/>
              <w:jc w:val="right"/>
              <w:rPr>
                <w:rFonts w:ascii="Times New Roman" w:eastAsia="Times New Roman" w:hAnsi="Times New Roman" w:cs="Times New Roman"/>
                <w:sz w:val="24"/>
                <w:szCs w:val="24"/>
                <w:lang w:eastAsia="ru-RU"/>
              </w:rPr>
            </w:pPr>
            <w:r w:rsidRPr="00467D0F">
              <w:rPr>
                <w:rFonts w:ascii="Times New Roman" w:eastAsia="Times New Roman" w:hAnsi="Times New Roman" w:cs="Times New Roman"/>
                <w:sz w:val="24"/>
                <w:szCs w:val="24"/>
                <w:lang w:eastAsia="ru-RU"/>
              </w:rPr>
              <w:t>Нурмехамитова Елена Евгеньевна</w:t>
            </w:r>
          </w:p>
        </w:tc>
      </w:tr>
      <w:tr w:rsidR="00AE48EE" w:rsidRPr="00AE48EE" w:rsidTr="005B24D1">
        <w:trPr>
          <w:trHeight w:val="450"/>
        </w:trPr>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(Подпись)</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r>
      <w:tr w:rsidR="00AE48EE" w:rsidRPr="00AE48EE" w:rsidTr="005B24D1">
        <w:trPr>
          <w:trHeight w:val="450"/>
        </w:trPr>
        <w:tc>
          <w:tcPr>
            <w:tcW w:w="0" w:type="auto"/>
            <w:vAlign w:val="center"/>
          </w:tcPr>
          <w:p w:rsidR="009006F4" w:rsidRPr="00AE48EE" w:rsidRDefault="009006F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Член комиссии</w:t>
            </w:r>
          </w:p>
        </w:tc>
        <w:tc>
          <w:tcPr>
            <w:tcW w:w="0" w:type="auto"/>
            <w:vAlign w:val="center"/>
          </w:tcPr>
          <w:p w:rsidR="009006F4" w:rsidRPr="00AE48EE" w:rsidRDefault="009006F4" w:rsidP="00890334">
            <w:pPr>
              <w:spacing w:after="0" w:line="240" w:lineRule="auto"/>
              <w:rPr>
                <w:rFonts w:ascii="Times New Roman" w:eastAsia="Times New Roman" w:hAnsi="Times New Roman" w:cs="Times New Roman"/>
                <w:sz w:val="24"/>
                <w:szCs w:val="24"/>
                <w:lang w:eastAsia="ru-RU"/>
              </w:rPr>
            </w:pPr>
          </w:p>
        </w:tc>
        <w:tc>
          <w:tcPr>
            <w:tcW w:w="0" w:type="auto"/>
            <w:vAlign w:val="center"/>
          </w:tcPr>
          <w:p w:rsidR="009006F4" w:rsidRPr="00AE48EE" w:rsidRDefault="00467D0F" w:rsidP="005B24D1">
            <w:pPr>
              <w:spacing w:after="0" w:line="240" w:lineRule="auto"/>
              <w:jc w:val="right"/>
              <w:rPr>
                <w:rFonts w:ascii="Times New Roman" w:eastAsia="Times New Roman" w:hAnsi="Times New Roman" w:cs="Times New Roman"/>
                <w:sz w:val="24"/>
                <w:szCs w:val="24"/>
                <w:lang w:eastAsia="ru-RU"/>
              </w:rPr>
            </w:pPr>
            <w:r w:rsidRPr="00467D0F">
              <w:rPr>
                <w:rFonts w:ascii="Times New Roman" w:eastAsia="Times New Roman" w:hAnsi="Times New Roman" w:cs="Times New Roman"/>
                <w:sz w:val="24"/>
                <w:szCs w:val="24"/>
                <w:lang w:eastAsia="ru-RU"/>
              </w:rPr>
              <w:t>Омельченко Ольга Александровна</w:t>
            </w:r>
          </w:p>
        </w:tc>
      </w:tr>
      <w:tr w:rsidR="00AE48EE" w:rsidRPr="00AE48EE" w:rsidTr="005B24D1">
        <w:trPr>
          <w:trHeight w:val="450"/>
        </w:trPr>
        <w:tc>
          <w:tcPr>
            <w:tcW w:w="0" w:type="auto"/>
            <w:vAlign w:val="center"/>
          </w:tcPr>
          <w:p w:rsidR="009006F4" w:rsidRPr="00AE48EE" w:rsidRDefault="009006F4" w:rsidP="00890334">
            <w:pPr>
              <w:spacing w:after="0" w:line="240" w:lineRule="auto"/>
              <w:rPr>
                <w:rFonts w:ascii="Times New Roman" w:eastAsia="Times New Roman" w:hAnsi="Times New Roman" w:cs="Times New Roman"/>
                <w:sz w:val="24"/>
                <w:szCs w:val="24"/>
                <w:lang w:eastAsia="ru-RU"/>
              </w:rPr>
            </w:pPr>
          </w:p>
        </w:tc>
        <w:tc>
          <w:tcPr>
            <w:tcW w:w="0" w:type="auto"/>
            <w:vAlign w:val="center"/>
          </w:tcPr>
          <w:p w:rsidR="009006F4" w:rsidRPr="00AE48EE" w:rsidRDefault="009006F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(Подпись)</w:t>
            </w:r>
          </w:p>
        </w:tc>
        <w:tc>
          <w:tcPr>
            <w:tcW w:w="0" w:type="auto"/>
            <w:vAlign w:val="center"/>
          </w:tcPr>
          <w:p w:rsidR="009006F4" w:rsidRPr="00AE48EE" w:rsidRDefault="009006F4" w:rsidP="00890334">
            <w:pPr>
              <w:spacing w:after="0" w:line="240" w:lineRule="auto"/>
              <w:rPr>
                <w:rFonts w:ascii="Times New Roman" w:eastAsia="Times New Roman" w:hAnsi="Times New Roman" w:cs="Times New Roman"/>
                <w:sz w:val="24"/>
                <w:szCs w:val="24"/>
                <w:lang w:eastAsia="ru-RU"/>
              </w:rPr>
            </w:pPr>
          </w:p>
        </w:tc>
      </w:tr>
      <w:tr w:rsidR="00AE48EE" w:rsidRPr="00AE48EE" w:rsidTr="005B24D1">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Секретарь комиссии</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890334" w:rsidP="00890334">
            <w:pPr>
              <w:spacing w:after="0" w:line="240" w:lineRule="auto"/>
              <w:jc w:val="right"/>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Дегтяренко Станислав Павлович</w:t>
            </w:r>
          </w:p>
        </w:tc>
      </w:tr>
      <w:tr w:rsidR="00AE48EE" w:rsidRPr="00AE48EE" w:rsidTr="005B24D1">
        <w:trPr>
          <w:trHeight w:val="450"/>
        </w:trPr>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(Подпись)</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r>
    </w:tbl>
    <w:p w:rsidR="00D52E85" w:rsidRPr="00AE48EE" w:rsidRDefault="009006F4" w:rsidP="009006F4">
      <w:pPr>
        <w:spacing w:after="240" w:line="240" w:lineRule="auto"/>
        <w:rPr>
          <w:rFonts w:ascii="Times New Roman" w:hAnsi="Times New Roman" w:cs="Times New Roman"/>
          <w:sz w:val="24"/>
          <w:szCs w:val="24"/>
        </w:rPr>
      </w:pPr>
      <w:r w:rsidRPr="00AE48EE">
        <w:rPr>
          <w:rFonts w:ascii="Times New Roman" w:eastAsia="Times New Roman" w:hAnsi="Times New Roman" w:cs="Times New Roman"/>
          <w:sz w:val="24"/>
          <w:szCs w:val="24"/>
          <w:lang w:eastAsia="ru-RU"/>
        </w:rPr>
        <w:br/>
      </w:r>
      <w:r w:rsidRPr="00AE48EE">
        <w:rPr>
          <w:rFonts w:ascii="Times New Roman" w:eastAsia="Times New Roman" w:hAnsi="Times New Roman" w:cs="Times New Roman"/>
          <w:sz w:val="24"/>
          <w:szCs w:val="24"/>
          <w:lang w:eastAsia="ru-RU"/>
        </w:rPr>
        <w:br/>
      </w:r>
      <w:r w:rsidRPr="00AE48EE">
        <w:rPr>
          <w:rFonts w:ascii="Times New Roman" w:eastAsia="Times New Roman" w:hAnsi="Times New Roman" w:cs="Times New Roman"/>
          <w:sz w:val="24"/>
          <w:szCs w:val="24"/>
          <w:lang w:eastAsia="ru-RU"/>
        </w:rPr>
        <w:br/>
      </w:r>
      <w:r w:rsidRPr="00AE48EE">
        <w:rPr>
          <w:rFonts w:ascii="Times New Roman" w:eastAsia="Times New Roman" w:hAnsi="Times New Roman" w:cs="Times New Roman"/>
          <w:sz w:val="24"/>
          <w:szCs w:val="24"/>
          <w:lang w:eastAsia="ru-RU"/>
        </w:rPr>
        <w:br/>
      </w:r>
      <w:r w:rsidRPr="00AE48EE">
        <w:rPr>
          <w:rFonts w:ascii="Times New Roman" w:eastAsia="Times New Roman" w:hAnsi="Times New Roman" w:cs="Times New Roman"/>
          <w:sz w:val="24"/>
          <w:szCs w:val="24"/>
          <w:lang w:eastAsia="ru-RU"/>
        </w:rPr>
        <w:br/>
      </w:r>
    </w:p>
    <w:sectPr w:rsidR="00D52E85" w:rsidRPr="00AE48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F4" w:rsidRDefault="009006F4" w:rsidP="004D656B">
      <w:pPr>
        <w:spacing w:after="0" w:line="240" w:lineRule="auto"/>
      </w:pPr>
      <w:r>
        <w:separator/>
      </w:r>
    </w:p>
  </w:endnote>
  <w:endnote w:type="continuationSeparator" w:id="0">
    <w:p w:rsidR="009006F4" w:rsidRDefault="009006F4" w:rsidP="004D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F4" w:rsidRDefault="009006F4" w:rsidP="004D656B">
      <w:pPr>
        <w:spacing w:after="0" w:line="240" w:lineRule="auto"/>
      </w:pPr>
      <w:r>
        <w:separator/>
      </w:r>
    </w:p>
  </w:footnote>
  <w:footnote w:type="continuationSeparator" w:id="0">
    <w:p w:rsidR="009006F4" w:rsidRDefault="009006F4" w:rsidP="004D6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E8"/>
    <w:rsid w:val="00104B3D"/>
    <w:rsid w:val="00146F60"/>
    <w:rsid w:val="003A3DB8"/>
    <w:rsid w:val="003D05C1"/>
    <w:rsid w:val="004429B4"/>
    <w:rsid w:val="00467D0F"/>
    <w:rsid w:val="00481343"/>
    <w:rsid w:val="004D656B"/>
    <w:rsid w:val="004E234B"/>
    <w:rsid w:val="00526934"/>
    <w:rsid w:val="005B24D1"/>
    <w:rsid w:val="005C4612"/>
    <w:rsid w:val="005C4A0C"/>
    <w:rsid w:val="007C437F"/>
    <w:rsid w:val="008779F2"/>
    <w:rsid w:val="00890334"/>
    <w:rsid w:val="00890B8A"/>
    <w:rsid w:val="008C0534"/>
    <w:rsid w:val="009003C1"/>
    <w:rsid w:val="009006F4"/>
    <w:rsid w:val="009A423E"/>
    <w:rsid w:val="009A7DE8"/>
    <w:rsid w:val="00A2083F"/>
    <w:rsid w:val="00A81787"/>
    <w:rsid w:val="00AB1556"/>
    <w:rsid w:val="00AE48EE"/>
    <w:rsid w:val="00B02EFF"/>
    <w:rsid w:val="00B100A5"/>
    <w:rsid w:val="00B22BBC"/>
    <w:rsid w:val="00B4005F"/>
    <w:rsid w:val="00BB34E8"/>
    <w:rsid w:val="00CC44C2"/>
    <w:rsid w:val="00D4685D"/>
    <w:rsid w:val="00D52E85"/>
    <w:rsid w:val="00E11815"/>
    <w:rsid w:val="00E810DA"/>
    <w:rsid w:val="00EA28A1"/>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E89F4-85B6-44A6-B7AD-AF9AC9FD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9F2"/>
  </w:style>
  <w:style w:type="paragraph" w:styleId="1">
    <w:name w:val="heading 1"/>
    <w:basedOn w:val="a"/>
    <w:link w:val="10"/>
    <w:qFormat/>
    <w:rsid w:val="008779F2"/>
    <w:pPr>
      <w:spacing w:before="100" w:beforeAutospacing="1" w:after="100" w:afterAutospacing="1" w:line="240" w:lineRule="auto"/>
      <w:jc w:val="center"/>
      <w:outlineLvl w:val="0"/>
    </w:pPr>
    <w:rPr>
      <w:rFonts w:ascii="Times New Roman" w:eastAsiaTheme="minorEastAsia" w:hAnsi="Times New Roman" w:cs="Times New Roman"/>
      <w:b/>
      <w:bCs/>
      <w:caps/>
      <w:kern w:val="36"/>
      <w:sz w:val="32"/>
      <w:szCs w:val="32"/>
      <w:lang w:eastAsia="ru-RU"/>
    </w:rPr>
  </w:style>
  <w:style w:type="paragraph" w:styleId="3">
    <w:name w:val="heading 3"/>
    <w:basedOn w:val="a"/>
    <w:link w:val="30"/>
    <w:uiPriority w:val="9"/>
    <w:qFormat/>
    <w:rsid w:val="008903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9F2"/>
    <w:rPr>
      <w:rFonts w:ascii="Times New Roman" w:eastAsiaTheme="minorEastAsia" w:hAnsi="Times New Roman" w:cs="Times New Roman"/>
      <w:b/>
      <w:bCs/>
      <w:caps/>
      <w:kern w:val="36"/>
      <w:sz w:val="32"/>
      <w:szCs w:val="32"/>
      <w:lang w:eastAsia="ru-RU"/>
    </w:rPr>
  </w:style>
  <w:style w:type="character" w:styleId="a3">
    <w:name w:val="Strong"/>
    <w:basedOn w:val="a0"/>
    <w:uiPriority w:val="22"/>
    <w:qFormat/>
    <w:rsid w:val="008779F2"/>
    <w:rPr>
      <w:b/>
      <w:bCs/>
    </w:rPr>
  </w:style>
  <w:style w:type="paragraph" w:styleId="a4">
    <w:name w:val="No Spacing"/>
    <w:qFormat/>
    <w:rsid w:val="008779F2"/>
    <w:pPr>
      <w:spacing w:after="0" w:line="240" w:lineRule="auto"/>
    </w:pPr>
  </w:style>
  <w:style w:type="paragraph" w:styleId="a5">
    <w:name w:val="List Paragraph"/>
    <w:basedOn w:val="a"/>
    <w:uiPriority w:val="34"/>
    <w:qFormat/>
    <w:rsid w:val="008779F2"/>
    <w:pPr>
      <w:ind w:left="720"/>
      <w:contextualSpacing/>
    </w:pPr>
  </w:style>
  <w:style w:type="character" w:customStyle="1" w:styleId="30">
    <w:name w:val="Заголовок 3 Знак"/>
    <w:basedOn w:val="a0"/>
    <w:link w:val="3"/>
    <w:uiPriority w:val="9"/>
    <w:rsid w:val="00890334"/>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1"/>
    <w:basedOn w:val="a"/>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D65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656B"/>
  </w:style>
  <w:style w:type="paragraph" w:styleId="a9">
    <w:name w:val="footer"/>
    <w:basedOn w:val="a"/>
    <w:link w:val="aa"/>
    <w:uiPriority w:val="99"/>
    <w:unhideWhenUsed/>
    <w:rsid w:val="004D65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656B"/>
  </w:style>
  <w:style w:type="paragraph" w:styleId="ab">
    <w:name w:val="Balloon Text"/>
    <w:basedOn w:val="a"/>
    <w:link w:val="ac"/>
    <w:uiPriority w:val="99"/>
    <w:semiHidden/>
    <w:unhideWhenUsed/>
    <w:rsid w:val="00AE48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4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10648">
      <w:bodyDiv w:val="1"/>
      <w:marLeft w:val="0"/>
      <w:marRight w:val="0"/>
      <w:marTop w:val="0"/>
      <w:marBottom w:val="0"/>
      <w:divBdr>
        <w:top w:val="none" w:sz="0" w:space="0" w:color="auto"/>
        <w:left w:val="none" w:sz="0" w:space="0" w:color="auto"/>
        <w:bottom w:val="none" w:sz="0" w:space="0" w:color="auto"/>
        <w:right w:val="none" w:sz="0" w:space="0" w:color="auto"/>
      </w:divBdr>
      <w:divsChild>
        <w:div w:id="97599792">
          <w:marLeft w:val="0"/>
          <w:marRight w:val="0"/>
          <w:marTop w:val="7005"/>
          <w:marBottom w:val="0"/>
          <w:divBdr>
            <w:top w:val="none" w:sz="0" w:space="0" w:color="auto"/>
            <w:left w:val="none" w:sz="0" w:space="0" w:color="auto"/>
            <w:bottom w:val="none" w:sz="0" w:space="0" w:color="auto"/>
            <w:right w:val="none" w:sz="0" w:space="0" w:color="auto"/>
          </w:divBdr>
          <w:divsChild>
            <w:div w:id="1890993981">
              <w:marLeft w:val="0"/>
              <w:marRight w:val="0"/>
              <w:marTop w:val="0"/>
              <w:marBottom w:val="0"/>
              <w:divBdr>
                <w:top w:val="none" w:sz="0" w:space="0" w:color="auto"/>
                <w:left w:val="none" w:sz="0" w:space="0" w:color="auto"/>
                <w:bottom w:val="none" w:sz="0" w:space="0" w:color="auto"/>
                <w:right w:val="none" w:sz="0" w:space="0" w:color="auto"/>
              </w:divBdr>
              <w:divsChild>
                <w:div w:id="2024699321">
                  <w:marLeft w:val="0"/>
                  <w:marRight w:val="0"/>
                  <w:marTop w:val="0"/>
                  <w:marBottom w:val="0"/>
                  <w:divBdr>
                    <w:top w:val="none" w:sz="0" w:space="0" w:color="auto"/>
                    <w:left w:val="none" w:sz="0" w:space="0" w:color="auto"/>
                    <w:bottom w:val="none" w:sz="0" w:space="0" w:color="auto"/>
                    <w:right w:val="none" w:sz="0" w:space="0" w:color="auto"/>
                  </w:divBdr>
                  <w:divsChild>
                    <w:div w:id="75439896">
                      <w:marLeft w:val="0"/>
                      <w:marRight w:val="0"/>
                      <w:marTop w:val="0"/>
                      <w:marBottom w:val="0"/>
                      <w:divBdr>
                        <w:top w:val="none" w:sz="0" w:space="0" w:color="auto"/>
                        <w:left w:val="none" w:sz="0" w:space="0" w:color="auto"/>
                        <w:bottom w:val="none" w:sz="0" w:space="0" w:color="auto"/>
                        <w:right w:val="none" w:sz="0" w:space="0" w:color="auto"/>
                      </w:divBdr>
                      <w:divsChild>
                        <w:div w:id="2082868875">
                          <w:marLeft w:val="0"/>
                          <w:marRight w:val="0"/>
                          <w:marTop w:val="0"/>
                          <w:marBottom w:val="0"/>
                          <w:divBdr>
                            <w:top w:val="none" w:sz="0" w:space="0" w:color="auto"/>
                            <w:left w:val="none" w:sz="0" w:space="0" w:color="auto"/>
                            <w:bottom w:val="none" w:sz="0" w:space="0" w:color="auto"/>
                            <w:right w:val="none" w:sz="0" w:space="0" w:color="auto"/>
                          </w:divBdr>
                          <w:divsChild>
                            <w:div w:id="1257980242">
                              <w:marLeft w:val="0"/>
                              <w:marRight w:val="0"/>
                              <w:marTop w:val="0"/>
                              <w:marBottom w:val="0"/>
                              <w:divBdr>
                                <w:top w:val="none" w:sz="0" w:space="0" w:color="auto"/>
                                <w:left w:val="none" w:sz="0" w:space="0" w:color="auto"/>
                                <w:bottom w:val="none" w:sz="0" w:space="0" w:color="auto"/>
                                <w:right w:val="none" w:sz="0" w:space="0" w:color="auto"/>
                              </w:divBdr>
                              <w:divsChild>
                                <w:div w:id="713425418">
                                  <w:marLeft w:val="0"/>
                                  <w:marRight w:val="0"/>
                                  <w:marTop w:val="0"/>
                                  <w:marBottom w:val="0"/>
                                  <w:divBdr>
                                    <w:top w:val="none" w:sz="0" w:space="0" w:color="auto"/>
                                    <w:left w:val="none" w:sz="0" w:space="0" w:color="auto"/>
                                    <w:bottom w:val="none" w:sz="0" w:space="0" w:color="auto"/>
                                    <w:right w:val="none" w:sz="0" w:space="0" w:color="auto"/>
                                  </w:divBdr>
                                  <w:divsChild>
                                    <w:div w:id="263850845">
                                      <w:marLeft w:val="0"/>
                                      <w:marRight w:val="0"/>
                                      <w:marTop w:val="0"/>
                                      <w:marBottom w:val="0"/>
                                      <w:divBdr>
                                        <w:top w:val="none" w:sz="0" w:space="0" w:color="auto"/>
                                        <w:left w:val="none" w:sz="0" w:space="0" w:color="auto"/>
                                        <w:bottom w:val="none" w:sz="0" w:space="0" w:color="auto"/>
                                        <w:right w:val="none" w:sz="0" w:space="0" w:color="auto"/>
                                      </w:divBdr>
                                    </w:div>
                                    <w:div w:id="1817071077">
                                      <w:marLeft w:val="0"/>
                                      <w:marRight w:val="0"/>
                                      <w:marTop w:val="0"/>
                                      <w:marBottom w:val="0"/>
                                      <w:divBdr>
                                        <w:top w:val="none" w:sz="0" w:space="0" w:color="auto"/>
                                        <w:left w:val="none" w:sz="0" w:space="0" w:color="auto"/>
                                        <w:bottom w:val="none" w:sz="0" w:space="0" w:color="auto"/>
                                        <w:right w:val="none" w:sz="0" w:space="0" w:color="auto"/>
                                      </w:divBdr>
                                    </w:div>
                                    <w:div w:id="1614748622">
                                      <w:marLeft w:val="0"/>
                                      <w:marRight w:val="0"/>
                                      <w:marTop w:val="0"/>
                                      <w:marBottom w:val="0"/>
                                      <w:divBdr>
                                        <w:top w:val="none" w:sz="0" w:space="0" w:color="auto"/>
                                        <w:left w:val="none" w:sz="0" w:space="0" w:color="auto"/>
                                        <w:bottom w:val="none" w:sz="0" w:space="0" w:color="auto"/>
                                        <w:right w:val="none" w:sz="0" w:space="0" w:color="auto"/>
                                      </w:divBdr>
                                    </w:div>
                                    <w:div w:id="1031029795">
                                      <w:marLeft w:val="0"/>
                                      <w:marRight w:val="0"/>
                                      <w:marTop w:val="0"/>
                                      <w:marBottom w:val="0"/>
                                      <w:divBdr>
                                        <w:top w:val="none" w:sz="0" w:space="0" w:color="auto"/>
                                        <w:left w:val="none" w:sz="0" w:space="0" w:color="auto"/>
                                        <w:bottom w:val="none" w:sz="0" w:space="0" w:color="auto"/>
                                        <w:right w:val="none" w:sz="0" w:space="0" w:color="auto"/>
                                      </w:divBdr>
                                    </w:div>
                                    <w:div w:id="1482427204">
                                      <w:marLeft w:val="0"/>
                                      <w:marRight w:val="0"/>
                                      <w:marTop w:val="0"/>
                                      <w:marBottom w:val="0"/>
                                      <w:divBdr>
                                        <w:top w:val="none" w:sz="0" w:space="0" w:color="auto"/>
                                        <w:left w:val="none" w:sz="0" w:space="0" w:color="auto"/>
                                        <w:bottom w:val="none" w:sz="0" w:space="0" w:color="auto"/>
                                        <w:right w:val="none" w:sz="0" w:space="0" w:color="auto"/>
                                      </w:divBdr>
                                    </w:div>
                                    <w:div w:id="11716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18</Pages>
  <Words>4284</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Дегтяренко С.П.</dc:creator>
  <cp:keywords/>
  <dc:description/>
  <cp:lastModifiedBy>Дегтяренко С.П.</cp:lastModifiedBy>
  <cp:revision>13</cp:revision>
  <cp:lastPrinted>2018-05-21T11:33:00Z</cp:lastPrinted>
  <dcterms:created xsi:type="dcterms:W3CDTF">2018-04-23T17:50:00Z</dcterms:created>
  <dcterms:modified xsi:type="dcterms:W3CDTF">2018-09-05T11:37:00Z</dcterms:modified>
</cp:coreProperties>
</file>