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69" w:rsidRPr="00C94969" w:rsidRDefault="00C94969" w:rsidP="00C9496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r w:rsidRPr="00C94969">
        <w:rPr>
          <w:rFonts w:ascii="Times New Roman" w:eastAsia="Times New Roman" w:hAnsi="Times New Roman" w:cs="Times New Roman"/>
          <w:b/>
          <w:bCs/>
          <w:color w:val="2D2D2D"/>
          <w:spacing w:val="2"/>
          <w:kern w:val="36"/>
          <w:sz w:val="46"/>
          <w:szCs w:val="46"/>
          <w:lang w:eastAsia="ru-RU"/>
        </w:rPr>
        <w:t>Конвенция об уголовной ответственн</w:t>
      </w:r>
      <w:r>
        <w:rPr>
          <w:rFonts w:ascii="Times New Roman" w:eastAsia="Times New Roman" w:hAnsi="Times New Roman" w:cs="Times New Roman"/>
          <w:b/>
          <w:bCs/>
          <w:color w:val="2D2D2D"/>
          <w:spacing w:val="2"/>
          <w:kern w:val="36"/>
          <w:sz w:val="46"/>
          <w:szCs w:val="46"/>
          <w:lang w:eastAsia="ru-RU"/>
        </w:rPr>
        <w:t>ости за коррупцию (</w:t>
      </w:r>
      <w:proofErr w:type="spellStart"/>
      <w:r w:rsidR="00D30AD9" w:rsidRPr="00D30AD9">
        <w:rPr>
          <w:rFonts w:ascii="Times New Roman" w:hAnsi="Times New Roman" w:cs="Times New Roman"/>
          <w:b/>
          <w:color w:val="161616"/>
          <w:sz w:val="46"/>
          <w:szCs w:val="46"/>
        </w:rPr>
        <w:t>С</w:t>
      </w:r>
      <w:proofErr w:type="gramStart"/>
      <w:r w:rsidR="00D30AD9" w:rsidRPr="00D30AD9">
        <w:rPr>
          <w:rFonts w:ascii="Times New Roman" w:hAnsi="Times New Roman" w:cs="Times New Roman"/>
          <w:b/>
          <w:color w:val="161616"/>
          <w:sz w:val="46"/>
          <w:szCs w:val="46"/>
        </w:rPr>
        <w:t>E</w:t>
      </w:r>
      <w:proofErr w:type="gramEnd"/>
      <w:r w:rsidR="00D30AD9" w:rsidRPr="00D30AD9">
        <w:rPr>
          <w:rFonts w:ascii="Times New Roman" w:hAnsi="Times New Roman" w:cs="Times New Roman"/>
          <w:b/>
          <w:color w:val="161616"/>
          <w:sz w:val="46"/>
          <w:szCs w:val="46"/>
        </w:rPr>
        <w:t>Д</w:t>
      </w:r>
      <w:proofErr w:type="spellEnd"/>
      <w:r w:rsidR="00D30AD9">
        <w:rPr>
          <w:rFonts w:ascii="Times New Roman" w:eastAsia="Times New Roman" w:hAnsi="Times New Roman" w:cs="Times New Roman"/>
          <w:b/>
          <w:bCs/>
          <w:color w:val="2D2D2D"/>
          <w:spacing w:val="2"/>
          <w:kern w:val="36"/>
          <w:sz w:val="46"/>
          <w:szCs w:val="46"/>
          <w:lang w:eastAsia="ru-RU"/>
        </w:rPr>
        <w:t xml:space="preserve"> </w:t>
      </w:r>
      <w:r w:rsidRPr="00C94969">
        <w:rPr>
          <w:rFonts w:ascii="Times New Roman" w:eastAsia="Times New Roman" w:hAnsi="Times New Roman" w:cs="Times New Roman"/>
          <w:b/>
          <w:bCs/>
          <w:color w:val="2D2D2D"/>
          <w:spacing w:val="2"/>
          <w:kern w:val="36"/>
          <w:sz w:val="46"/>
          <w:szCs w:val="46"/>
          <w:lang w:eastAsia="ru-RU"/>
        </w:rPr>
        <w:t>N 173)</w:t>
      </w:r>
    </w:p>
    <w:p w:rsidR="00C94969" w:rsidRPr="00C94969" w:rsidRDefault="00C94969" w:rsidP="00C9496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КОНВЕН</w:t>
      </w:r>
      <w:bookmarkStart w:id="0" w:name="_GoBack"/>
      <w:bookmarkEnd w:id="0"/>
      <w:r w:rsidRPr="00C94969">
        <w:rPr>
          <w:rFonts w:ascii="Times New Roman" w:eastAsia="Times New Roman" w:hAnsi="Times New Roman" w:cs="Times New Roman"/>
          <w:color w:val="3C3C3C"/>
          <w:spacing w:val="2"/>
          <w:sz w:val="31"/>
          <w:szCs w:val="31"/>
          <w:lang w:eastAsia="ru-RU"/>
        </w:rPr>
        <w:t>ЦИЯ</w:t>
      </w:r>
      <w:r w:rsidRPr="00C94969">
        <w:rPr>
          <w:rFonts w:ascii="Times New Roman" w:eastAsia="Times New Roman" w:hAnsi="Times New Roman" w:cs="Times New Roman"/>
          <w:color w:val="3C3C3C"/>
          <w:spacing w:val="2"/>
          <w:sz w:val="31"/>
          <w:szCs w:val="31"/>
          <w:lang w:eastAsia="ru-RU"/>
        </w:rPr>
        <w:br/>
        <w:t>об уголовной ответственности за коррупцию*</w:t>
      </w:r>
    </w:p>
    <w:p w:rsidR="00C94969" w:rsidRPr="00C94969" w:rsidRDefault="00C94969" w:rsidP="00C949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4969">
        <w:rPr>
          <w:rFonts w:ascii="Arial" w:eastAsia="Times New Roman" w:hAnsi="Arial" w:cs="Arial"/>
          <w:color w:val="2D2D2D"/>
          <w:spacing w:val="2"/>
          <w:sz w:val="21"/>
          <w:szCs w:val="21"/>
          <w:lang w:eastAsia="ru-RU"/>
        </w:rPr>
        <w:t>________________</w:t>
      </w:r>
      <w:r w:rsidRPr="00C94969">
        <w:rPr>
          <w:rFonts w:ascii="Arial" w:eastAsia="Times New Roman" w:hAnsi="Arial" w:cs="Arial"/>
          <w:color w:val="2D2D2D"/>
          <w:spacing w:val="2"/>
          <w:sz w:val="21"/>
          <w:szCs w:val="21"/>
          <w:lang w:eastAsia="ru-RU"/>
        </w:rPr>
        <w:br/>
        <w:t>* Россия подписала Конвенцию 27.01.99 (</w:t>
      </w:r>
      <w:hyperlink r:id="rId5" w:history="1">
        <w:r w:rsidRPr="00C94969">
          <w:rPr>
            <w:rFonts w:ascii="Arial" w:eastAsia="Times New Roman" w:hAnsi="Arial" w:cs="Arial"/>
            <w:color w:val="00466E"/>
            <w:spacing w:val="2"/>
            <w:sz w:val="21"/>
            <w:szCs w:val="21"/>
            <w:u w:val="single"/>
            <w:lang w:eastAsia="ru-RU"/>
          </w:rPr>
          <w:t>Распоряжение Президента РФ от 25.01.99 N 18-рп</w:t>
        </w:r>
      </w:hyperlink>
      <w:r w:rsidRPr="00C94969">
        <w:rPr>
          <w:rFonts w:ascii="Arial" w:eastAsia="Times New Roman" w:hAnsi="Arial" w:cs="Arial"/>
          <w:color w:val="2D2D2D"/>
          <w:spacing w:val="2"/>
          <w:sz w:val="21"/>
          <w:szCs w:val="21"/>
          <w:lang w:eastAsia="ru-RU"/>
        </w:rPr>
        <w:t>). </w:t>
      </w:r>
      <w:r w:rsidRPr="00C94969">
        <w:rPr>
          <w:rFonts w:ascii="Arial" w:eastAsia="Times New Roman" w:hAnsi="Arial" w:cs="Arial"/>
          <w:color w:val="2D2D2D"/>
          <w:spacing w:val="2"/>
          <w:sz w:val="21"/>
          <w:szCs w:val="21"/>
          <w:lang w:eastAsia="ru-RU"/>
        </w:rPr>
        <w:br/>
      </w:r>
    </w:p>
    <w:p w:rsidR="00C94969" w:rsidRPr="00C94969" w:rsidRDefault="00C94969" w:rsidP="00C949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4969">
        <w:rPr>
          <w:rFonts w:ascii="Arial" w:eastAsia="Times New Roman" w:hAnsi="Arial" w:cs="Arial"/>
          <w:color w:val="2D2D2D"/>
          <w:spacing w:val="2"/>
          <w:sz w:val="21"/>
          <w:szCs w:val="21"/>
          <w:lang w:eastAsia="ru-RU"/>
        </w:rPr>
        <w:t>Ратифицирована</w:t>
      </w:r>
      <w:r w:rsidRPr="00C94969">
        <w:rPr>
          <w:rFonts w:ascii="Arial" w:eastAsia="Times New Roman" w:hAnsi="Arial" w:cs="Arial"/>
          <w:color w:val="2D2D2D"/>
          <w:spacing w:val="2"/>
          <w:sz w:val="21"/>
          <w:szCs w:val="21"/>
          <w:lang w:eastAsia="ru-RU"/>
        </w:rPr>
        <w:br/>
      </w:r>
      <w:hyperlink r:id="rId6" w:history="1">
        <w:r w:rsidRPr="00C94969">
          <w:rPr>
            <w:rFonts w:ascii="Arial" w:eastAsia="Times New Roman" w:hAnsi="Arial" w:cs="Arial"/>
            <w:color w:val="00466E"/>
            <w:spacing w:val="2"/>
            <w:sz w:val="21"/>
            <w:szCs w:val="21"/>
            <w:u w:val="single"/>
            <w:lang w:eastAsia="ru-RU"/>
          </w:rPr>
          <w:t>Федеральным законом РФ</w:t>
        </w:r>
        <w:r w:rsidRPr="00C94969">
          <w:rPr>
            <w:rFonts w:ascii="Arial" w:eastAsia="Times New Roman" w:hAnsi="Arial" w:cs="Arial"/>
            <w:color w:val="00466E"/>
            <w:spacing w:val="2"/>
            <w:sz w:val="21"/>
            <w:szCs w:val="21"/>
            <w:u w:val="single"/>
            <w:lang w:eastAsia="ru-RU"/>
          </w:rPr>
          <w:br/>
          <w:t>от 25 июля 2006 года N 125-ФЗ</w:t>
        </w:r>
      </w:hyperlink>
    </w:p>
    <w:p w:rsidR="00C94969" w:rsidRPr="00C94969" w:rsidRDefault="00C94969" w:rsidP="00C9496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4969">
        <w:rPr>
          <w:rFonts w:ascii="Arial" w:eastAsia="Times New Roman" w:hAnsi="Arial" w:cs="Arial"/>
          <w:color w:val="3C3C3C"/>
          <w:spacing w:val="2"/>
          <w:sz w:val="31"/>
          <w:szCs w:val="31"/>
          <w:lang w:eastAsia="ru-RU"/>
        </w:rPr>
        <w:t>Преамбула</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Государства - члены Совета Европы и другие государства, подписавшие настоящую Конвенцию,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считая, что цель Совета Европы заключается в достижении большего единства между его членами,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признавая важность укрепления сотрудничества с другими государствами, подписавшими настоящую Конвенцию,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подчеркивая, что коррупция</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приветствуя недавние изменения, которые способствовали дальнейшему расширению международного понимания и сотрудничества в</w:t>
      </w:r>
      <w:proofErr w:type="gramEnd"/>
      <w:r w:rsidRPr="00C94969">
        <w:rPr>
          <w:rFonts w:ascii="Times New Roman" w:eastAsia="Times New Roman" w:hAnsi="Times New Roman" w:cs="Times New Roman"/>
          <w:color w:val="2D2D2D"/>
          <w:spacing w:val="2"/>
          <w:sz w:val="21"/>
          <w:szCs w:val="21"/>
          <w:lang w:eastAsia="ru-RU"/>
        </w:rPr>
        <w:t xml:space="preserve"> области борьбы с коррупцией, включая </w:t>
      </w:r>
      <w:proofErr w:type="gramStart"/>
      <w:r w:rsidRPr="00C94969">
        <w:rPr>
          <w:rFonts w:ascii="Times New Roman" w:eastAsia="Times New Roman" w:hAnsi="Times New Roman" w:cs="Times New Roman"/>
          <w:color w:val="2D2D2D"/>
          <w:spacing w:val="2"/>
          <w:sz w:val="21"/>
          <w:szCs w:val="21"/>
          <w:lang w:eastAsia="ru-RU"/>
        </w:rPr>
        <w:t xml:space="preserve">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w:t>
      </w:r>
      <w:proofErr w:type="spellStart"/>
      <w:r w:rsidRPr="00C94969">
        <w:rPr>
          <w:rFonts w:ascii="Times New Roman" w:eastAsia="Times New Roman" w:hAnsi="Times New Roman" w:cs="Times New Roman"/>
          <w:color w:val="2D2D2D"/>
          <w:spacing w:val="2"/>
          <w:sz w:val="21"/>
          <w:szCs w:val="21"/>
          <w:lang w:eastAsia="ru-RU"/>
        </w:rPr>
        <w:t>ОЭСР</w:t>
      </w:r>
      <w:proofErr w:type="spellEnd"/>
      <w:r w:rsidRPr="00C94969">
        <w:rPr>
          <w:rFonts w:ascii="Times New Roman" w:eastAsia="Times New Roman" w:hAnsi="Times New Roman" w:cs="Times New Roman"/>
          <w:color w:val="2D2D2D"/>
          <w:spacing w:val="2"/>
          <w:sz w:val="21"/>
          <w:szCs w:val="21"/>
          <w:lang w:eastAsia="ru-RU"/>
        </w:rPr>
        <w:t xml:space="preserve"> и Европейским союзом,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lastRenderedPageBreak/>
        <w:br/>
        <w:t>напоминая в этой связи о важности участия государств, не являющихся членами Совета</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Европы, в его деятельности, направленной на борьбу с коррупцией, и приветствуя их ценный вклад в осуществление Программы действий по борьбе с коррупцией,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напоминая далее, что в резолюции N 1, принятой европейскими министрами юстиции на своей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учитывая, что главы государств и правительств Совета Европы в ходе второй встречи на высшем уровне, проходившей в</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w:t>
      </w:r>
      <w:proofErr w:type="gramEnd"/>
      <w:r w:rsidRPr="00C94969">
        <w:rPr>
          <w:rFonts w:ascii="Times New Roman" w:eastAsia="Times New Roman" w:hAnsi="Times New Roman" w:cs="Times New Roman"/>
          <w:color w:val="2D2D2D"/>
          <w:spacing w:val="2"/>
          <w:sz w:val="21"/>
          <w:szCs w:val="21"/>
          <w:lang w:eastAsia="ru-RU"/>
        </w:rPr>
        <w:t xml:space="preserve"> международно-правовых документов в соответствии с Программой действий по борьбе с коррупцией,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учитывая принятие Комитетом министров на его 102-й сессии 4 мая 1998 года резолюции (98) 7, в</w:t>
      </w:r>
      <w:proofErr w:type="gramEnd"/>
      <w:r w:rsidRPr="00C94969">
        <w:rPr>
          <w:rFonts w:ascii="Times New Roman" w:eastAsia="Times New Roman" w:hAnsi="Times New Roman" w:cs="Times New Roman"/>
          <w:color w:val="2D2D2D"/>
          <w:spacing w:val="2"/>
          <w:sz w:val="21"/>
          <w:szCs w:val="21"/>
          <w:lang w:eastAsia="ru-RU"/>
        </w:rPr>
        <w:t xml:space="preserve"> которой было поручено разработать частичное и расширенное соглашение о создании Группы госуда</w:t>
      </w:r>
      <w:proofErr w:type="gramStart"/>
      <w:r w:rsidRPr="00C94969">
        <w:rPr>
          <w:rFonts w:ascii="Times New Roman" w:eastAsia="Times New Roman" w:hAnsi="Times New Roman" w:cs="Times New Roman"/>
          <w:color w:val="2D2D2D"/>
          <w:spacing w:val="2"/>
          <w:sz w:val="21"/>
          <w:szCs w:val="21"/>
          <w:lang w:eastAsia="ru-RU"/>
        </w:rPr>
        <w:t>рств пр</w:t>
      </w:r>
      <w:proofErr w:type="gramEnd"/>
      <w:r w:rsidRPr="00C94969">
        <w:rPr>
          <w:rFonts w:ascii="Times New Roman" w:eastAsia="Times New Roman" w:hAnsi="Times New Roman" w:cs="Times New Roman"/>
          <w:color w:val="2D2D2D"/>
          <w:spacing w:val="2"/>
          <w:sz w:val="21"/>
          <w:szCs w:val="21"/>
          <w:lang w:eastAsia="ru-RU"/>
        </w:rPr>
        <w:t>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договорились о нижеследующем:</w:t>
      </w:r>
    </w:p>
    <w:p w:rsidR="00C94969" w:rsidRPr="00C94969" w:rsidRDefault="00C94969" w:rsidP="00C9496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Глава I Использование терминов (статья 1)</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 Использование терминов. Определения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 </w:t>
      </w:r>
      <w:r w:rsidRPr="00C94969">
        <w:rPr>
          <w:rFonts w:ascii="Times New Roman" w:eastAsia="Times New Roman" w:hAnsi="Times New Roman" w:cs="Times New Roman"/>
          <w:color w:val="3C3C3C"/>
          <w:spacing w:val="2"/>
          <w:sz w:val="31"/>
          <w:szCs w:val="31"/>
          <w:lang w:eastAsia="ru-RU"/>
        </w:rPr>
        <w:br/>
        <w:t>Использование терминов. Определения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Для целей настоящей Конвенции: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lastRenderedPageBreak/>
        <w:br/>
        <w:t>b) термин "судья", упомянутый в подпункте а) выше, включает прокуроров и лиц, занимающих судебные должности;</w:t>
      </w:r>
      <w:proofErr w:type="gramEnd"/>
      <w:r w:rsidRPr="00C94969">
        <w:rPr>
          <w:rFonts w:ascii="Times New Roman" w:eastAsia="Times New Roman" w:hAnsi="Times New Roman" w:cs="Times New Roman"/>
          <w:color w:val="2D2D2D"/>
          <w:spacing w:val="2"/>
          <w:sz w:val="21"/>
          <w:szCs w:val="21"/>
          <w:lang w:eastAsia="ru-RU"/>
        </w:rPr>
        <w:t>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C94969" w:rsidRPr="00C94969" w:rsidRDefault="00C94969" w:rsidP="00C9496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 xml:space="preserve">Глава </w:t>
      </w:r>
      <w:proofErr w:type="spellStart"/>
      <w:r w:rsidRPr="00C94969">
        <w:rPr>
          <w:rFonts w:ascii="Times New Roman" w:eastAsia="Times New Roman" w:hAnsi="Times New Roman" w:cs="Times New Roman"/>
          <w:color w:val="3C3C3C"/>
          <w:spacing w:val="2"/>
          <w:sz w:val="31"/>
          <w:szCs w:val="31"/>
          <w:lang w:eastAsia="ru-RU"/>
        </w:rPr>
        <w:t>II</w:t>
      </w:r>
      <w:proofErr w:type="spellEnd"/>
      <w:r w:rsidRPr="00C94969">
        <w:rPr>
          <w:rFonts w:ascii="Times New Roman" w:eastAsia="Times New Roman" w:hAnsi="Times New Roman" w:cs="Times New Roman"/>
          <w:color w:val="3C3C3C"/>
          <w:spacing w:val="2"/>
          <w:sz w:val="31"/>
          <w:szCs w:val="31"/>
          <w:lang w:eastAsia="ru-RU"/>
        </w:rPr>
        <w:t xml:space="preserve"> Меры, которые должны быть приняты на национальном уровне (статьи 2 - 23)</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 Активный подкуп национальных публичных должностных лиц</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 </w:t>
      </w:r>
      <w:r w:rsidRPr="00C94969">
        <w:rPr>
          <w:rFonts w:ascii="Times New Roman" w:eastAsia="Times New Roman" w:hAnsi="Times New Roman" w:cs="Times New Roman"/>
          <w:color w:val="3C3C3C"/>
          <w:spacing w:val="2"/>
          <w:sz w:val="31"/>
          <w:szCs w:val="31"/>
          <w:lang w:eastAsia="ru-RU"/>
        </w:rPr>
        <w:br/>
        <w:t>Активный подкуп национальных публичных должностных лиц</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sidRPr="00C94969">
        <w:rPr>
          <w:rFonts w:ascii="Times New Roman" w:eastAsia="Times New Roman" w:hAnsi="Times New Roman" w:cs="Times New Roman"/>
          <w:color w:val="2D2D2D"/>
          <w:spacing w:val="2"/>
          <w:sz w:val="21"/>
          <w:szCs w:val="21"/>
          <w:lang w:eastAsia="ru-RU"/>
        </w:rPr>
        <w:t>тем</w:t>
      </w:r>
      <w:proofErr w:type="gramEnd"/>
      <w:r w:rsidRPr="00C94969">
        <w:rPr>
          <w:rFonts w:ascii="Times New Roman" w:eastAsia="Times New Roman" w:hAnsi="Times New Roman" w:cs="Times New Roman"/>
          <w:color w:val="2D2D2D"/>
          <w:spacing w:val="2"/>
          <w:sz w:val="21"/>
          <w:szCs w:val="21"/>
          <w:lang w:eastAsia="ru-RU"/>
        </w:rPr>
        <w:t xml:space="preserve"> чтобы это публичное должностное лицо совершило действия или воздержалось от их совершения при осуществлении своих функций.</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 Пассивный подкуп национальных публичных должностных лиц</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 </w:t>
      </w:r>
      <w:r w:rsidRPr="00C94969">
        <w:rPr>
          <w:rFonts w:ascii="Times New Roman" w:eastAsia="Times New Roman" w:hAnsi="Times New Roman" w:cs="Times New Roman"/>
          <w:color w:val="3C3C3C"/>
          <w:spacing w:val="2"/>
          <w:sz w:val="31"/>
          <w:szCs w:val="31"/>
          <w:lang w:eastAsia="ru-RU"/>
        </w:rPr>
        <w:br/>
        <w:t>Пассивный подкуп национальных публичных должностных лиц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C94969">
        <w:rPr>
          <w:rFonts w:ascii="Times New Roman" w:eastAsia="Times New Roman" w:hAnsi="Times New Roman" w:cs="Times New Roman"/>
          <w:color w:val="2D2D2D"/>
          <w:spacing w:val="2"/>
          <w:sz w:val="21"/>
          <w:szCs w:val="21"/>
          <w:lang w:eastAsia="ru-RU"/>
        </w:rPr>
        <w:t>испрашивание</w:t>
      </w:r>
      <w:proofErr w:type="spellEnd"/>
      <w:r w:rsidRPr="00C94969">
        <w:rPr>
          <w:rFonts w:ascii="Times New Roman" w:eastAsia="Times New Roman" w:hAnsi="Times New Roman" w:cs="Times New Roman"/>
          <w:color w:val="2D2D2D"/>
          <w:spacing w:val="2"/>
          <w:sz w:val="21"/>
          <w:szCs w:val="21"/>
          <w:lang w:eastAsia="ru-RU"/>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sidRPr="00C94969">
        <w:rPr>
          <w:rFonts w:ascii="Times New Roman" w:eastAsia="Times New Roman" w:hAnsi="Times New Roman" w:cs="Times New Roman"/>
          <w:color w:val="2D2D2D"/>
          <w:spacing w:val="2"/>
          <w:sz w:val="21"/>
          <w:szCs w:val="21"/>
          <w:lang w:eastAsia="ru-RU"/>
        </w:rPr>
        <w:t xml:space="preserve"> это должностное лицо совершило действия или воздержалось от их совершения при осуществлении своих функций.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4. Подкуп членов национальных публичных собраний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4 </w:t>
      </w:r>
      <w:r w:rsidRPr="00C94969">
        <w:rPr>
          <w:rFonts w:ascii="Times New Roman" w:eastAsia="Times New Roman" w:hAnsi="Times New Roman" w:cs="Times New Roman"/>
          <w:color w:val="3C3C3C"/>
          <w:spacing w:val="2"/>
          <w:sz w:val="31"/>
          <w:szCs w:val="31"/>
          <w:lang w:eastAsia="ru-RU"/>
        </w:rPr>
        <w:br/>
        <w:t>Подкуп членов национальных публичных собраний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национального публичного собрания, осуществляющего </w:t>
      </w:r>
      <w:r w:rsidRPr="00C94969">
        <w:rPr>
          <w:rFonts w:ascii="Times New Roman" w:eastAsia="Times New Roman" w:hAnsi="Times New Roman" w:cs="Times New Roman"/>
          <w:color w:val="2D2D2D"/>
          <w:spacing w:val="2"/>
          <w:sz w:val="21"/>
          <w:szCs w:val="21"/>
          <w:lang w:eastAsia="ru-RU"/>
        </w:rPr>
        <w:lastRenderedPageBreak/>
        <w:t>законодательные или административные полномочия.</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5. Подкуп иностранных публичных должностных лиц</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5 </w:t>
      </w:r>
      <w:r w:rsidRPr="00C94969">
        <w:rPr>
          <w:rFonts w:ascii="Times New Roman" w:eastAsia="Times New Roman" w:hAnsi="Times New Roman" w:cs="Times New Roman"/>
          <w:color w:val="3C3C3C"/>
          <w:spacing w:val="2"/>
          <w:sz w:val="31"/>
          <w:szCs w:val="31"/>
          <w:lang w:eastAsia="ru-RU"/>
        </w:rPr>
        <w:br/>
        <w:t>Подкуп иностранных публичных должностных лиц</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публичного должностного лица какого-либо другого государства.</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6. Подкуп членов иностранных публичных собраний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6 </w:t>
      </w:r>
      <w:r w:rsidRPr="00C94969">
        <w:rPr>
          <w:rFonts w:ascii="Times New Roman" w:eastAsia="Times New Roman" w:hAnsi="Times New Roman" w:cs="Times New Roman"/>
          <w:color w:val="3C3C3C"/>
          <w:spacing w:val="2"/>
          <w:sz w:val="31"/>
          <w:szCs w:val="31"/>
          <w:lang w:eastAsia="ru-RU"/>
        </w:rPr>
        <w:br/>
        <w:t>Подкуп членов иностранных публичных собраний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7. Активный подкуп в частном секторе</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7 </w:t>
      </w:r>
      <w:r w:rsidRPr="00C94969">
        <w:rPr>
          <w:rFonts w:ascii="Times New Roman" w:eastAsia="Times New Roman" w:hAnsi="Times New Roman" w:cs="Times New Roman"/>
          <w:color w:val="3C3C3C"/>
          <w:spacing w:val="2"/>
          <w:sz w:val="31"/>
          <w:szCs w:val="31"/>
          <w:lang w:eastAsia="ru-RU"/>
        </w:rPr>
        <w:br/>
        <w:t>Активный подкуп в частном секторе</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sidRPr="00C94969">
        <w:rPr>
          <w:rFonts w:ascii="Times New Roman" w:eastAsia="Times New Roman" w:hAnsi="Times New Roman" w:cs="Times New Roman"/>
          <w:color w:val="2D2D2D"/>
          <w:spacing w:val="2"/>
          <w:sz w:val="21"/>
          <w:szCs w:val="21"/>
          <w:lang w:eastAsia="ru-RU"/>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8. Пассивный подкуп в частном секторе</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8 </w:t>
      </w:r>
      <w:r w:rsidRPr="00C94969">
        <w:rPr>
          <w:rFonts w:ascii="Times New Roman" w:eastAsia="Times New Roman" w:hAnsi="Times New Roman" w:cs="Times New Roman"/>
          <w:color w:val="3C3C3C"/>
          <w:spacing w:val="2"/>
          <w:sz w:val="31"/>
          <w:szCs w:val="31"/>
          <w:lang w:eastAsia="ru-RU"/>
        </w:rPr>
        <w:br/>
        <w:t>Пассивный подкуп в частном секторе</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C94969">
        <w:rPr>
          <w:rFonts w:ascii="Times New Roman" w:eastAsia="Times New Roman" w:hAnsi="Times New Roman" w:cs="Times New Roman"/>
          <w:color w:val="2D2D2D"/>
          <w:spacing w:val="2"/>
          <w:sz w:val="21"/>
          <w:szCs w:val="21"/>
          <w:lang w:eastAsia="ru-RU"/>
        </w:rPr>
        <w:t>испрашивание</w:t>
      </w:r>
      <w:proofErr w:type="spellEnd"/>
      <w:r w:rsidRPr="00C94969">
        <w:rPr>
          <w:rFonts w:ascii="Times New Roman" w:eastAsia="Times New Roman" w:hAnsi="Times New Roman" w:cs="Times New Roman"/>
          <w:color w:val="2D2D2D"/>
          <w:spacing w:val="2"/>
          <w:sz w:val="21"/>
          <w:szCs w:val="21"/>
          <w:lang w:eastAsia="ru-RU"/>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C94969">
        <w:rPr>
          <w:rFonts w:ascii="Times New Roman" w:eastAsia="Times New Roman" w:hAnsi="Times New Roman" w:cs="Times New Roman"/>
          <w:color w:val="2D2D2D"/>
          <w:spacing w:val="2"/>
          <w:sz w:val="21"/>
          <w:szCs w:val="21"/>
          <w:lang w:eastAsia="ru-RU"/>
        </w:rPr>
        <w:t xml:space="preserve"> самих себя или для любых других лиц, или же принятие предложения или обещания такого преимущества за совершение или </w:t>
      </w:r>
      <w:proofErr w:type="spellStart"/>
      <w:r w:rsidRPr="00C94969">
        <w:rPr>
          <w:rFonts w:ascii="Times New Roman" w:eastAsia="Times New Roman" w:hAnsi="Times New Roman" w:cs="Times New Roman"/>
          <w:color w:val="2D2D2D"/>
          <w:spacing w:val="2"/>
          <w:sz w:val="21"/>
          <w:szCs w:val="21"/>
          <w:lang w:eastAsia="ru-RU"/>
        </w:rPr>
        <w:t>несовершение</w:t>
      </w:r>
      <w:proofErr w:type="spellEnd"/>
      <w:r w:rsidRPr="00C94969">
        <w:rPr>
          <w:rFonts w:ascii="Times New Roman" w:eastAsia="Times New Roman" w:hAnsi="Times New Roman" w:cs="Times New Roman"/>
          <w:color w:val="2D2D2D"/>
          <w:spacing w:val="2"/>
          <w:sz w:val="21"/>
          <w:szCs w:val="21"/>
          <w:lang w:eastAsia="ru-RU"/>
        </w:rPr>
        <w:t xml:space="preserve"> каких-либо действий в нарушение своих обязанностей.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9. Подкуп должностных лиц международных организаций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9 </w:t>
      </w:r>
      <w:r w:rsidRPr="00C94969">
        <w:rPr>
          <w:rFonts w:ascii="Times New Roman" w:eastAsia="Times New Roman" w:hAnsi="Times New Roman" w:cs="Times New Roman"/>
          <w:color w:val="3C3C3C"/>
          <w:spacing w:val="2"/>
          <w:sz w:val="31"/>
          <w:szCs w:val="31"/>
          <w:lang w:eastAsia="ru-RU"/>
        </w:rPr>
        <w:br/>
        <w:t>Подкуп должностных лиц международных организаций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lastRenderedPageBreak/>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sidRPr="00C94969">
        <w:rPr>
          <w:rFonts w:ascii="Times New Roman" w:eastAsia="Times New Roman" w:hAnsi="Times New Roman" w:cs="Times New Roman"/>
          <w:color w:val="2D2D2D"/>
          <w:spacing w:val="2"/>
          <w:sz w:val="21"/>
          <w:szCs w:val="21"/>
          <w:lang w:eastAsia="ru-RU"/>
        </w:rPr>
        <w:t xml:space="preserve"> является эта Сторона, а также любого прикомандированного или </w:t>
      </w:r>
      <w:proofErr w:type="spellStart"/>
      <w:r w:rsidRPr="00C94969">
        <w:rPr>
          <w:rFonts w:ascii="Times New Roman" w:eastAsia="Times New Roman" w:hAnsi="Times New Roman" w:cs="Times New Roman"/>
          <w:color w:val="2D2D2D"/>
          <w:spacing w:val="2"/>
          <w:sz w:val="21"/>
          <w:szCs w:val="21"/>
          <w:lang w:eastAsia="ru-RU"/>
        </w:rPr>
        <w:t>неприкомандированного</w:t>
      </w:r>
      <w:proofErr w:type="spellEnd"/>
      <w:r w:rsidRPr="00C94969">
        <w:rPr>
          <w:rFonts w:ascii="Times New Roman" w:eastAsia="Times New Roman" w:hAnsi="Times New Roman" w:cs="Times New Roman"/>
          <w:color w:val="2D2D2D"/>
          <w:spacing w:val="2"/>
          <w:sz w:val="21"/>
          <w:szCs w:val="21"/>
          <w:lang w:eastAsia="ru-RU"/>
        </w:rPr>
        <w:t xml:space="preserve"> лица, которое осуществляет функции, соответствующие функциям, выполняемым такими должностными лицами или агентами.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10. Подкуп членов международных парламентских собраний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10 </w:t>
      </w:r>
      <w:r w:rsidRPr="00C94969">
        <w:rPr>
          <w:rFonts w:ascii="Times New Roman" w:eastAsia="Times New Roman" w:hAnsi="Times New Roman" w:cs="Times New Roman"/>
          <w:color w:val="3C3C3C"/>
          <w:spacing w:val="2"/>
          <w:sz w:val="31"/>
          <w:szCs w:val="31"/>
          <w:lang w:eastAsia="ru-RU"/>
        </w:rPr>
        <w:br/>
        <w:t>Подкуп членов международных парламентских собраний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статье 4,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11. Подкуп судей и должностных лиц международных судов</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11 </w:t>
      </w:r>
      <w:r w:rsidRPr="00C94969">
        <w:rPr>
          <w:rFonts w:ascii="Times New Roman" w:eastAsia="Times New Roman" w:hAnsi="Times New Roman" w:cs="Times New Roman"/>
          <w:color w:val="3C3C3C"/>
          <w:spacing w:val="2"/>
          <w:sz w:val="31"/>
          <w:szCs w:val="31"/>
          <w:lang w:eastAsia="ru-RU"/>
        </w:rPr>
        <w:br/>
        <w:t>Подкуп судей и должностных лиц международных судов</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статьях 2 и 3,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12. Злоупотребление влиянием в корыстных целях</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12 </w:t>
      </w:r>
      <w:r w:rsidRPr="00C94969">
        <w:rPr>
          <w:rFonts w:ascii="Times New Roman" w:eastAsia="Times New Roman" w:hAnsi="Times New Roman" w:cs="Times New Roman"/>
          <w:color w:val="3C3C3C"/>
          <w:spacing w:val="2"/>
          <w:sz w:val="31"/>
          <w:szCs w:val="31"/>
          <w:lang w:eastAsia="ru-RU"/>
        </w:rPr>
        <w:br/>
        <w:t>Злоупотребление влиянием в корыстных целях</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статьях 2, 4-6</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и 9-11,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13. Отмывание доходов от преступлений, связанных с коррупцией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13 </w:t>
      </w:r>
      <w:r w:rsidRPr="00C94969">
        <w:rPr>
          <w:rFonts w:ascii="Times New Roman" w:eastAsia="Times New Roman" w:hAnsi="Times New Roman" w:cs="Times New Roman"/>
          <w:color w:val="3C3C3C"/>
          <w:spacing w:val="2"/>
          <w:sz w:val="31"/>
          <w:szCs w:val="31"/>
          <w:lang w:eastAsia="ru-RU"/>
        </w:rPr>
        <w:br/>
        <w:t>Отмывание доходов от преступлений, связанных с коррупцией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history="1">
        <w:r w:rsidRPr="00C94969">
          <w:rPr>
            <w:rFonts w:ascii="Times New Roman" w:eastAsia="Times New Roman" w:hAnsi="Times New Roman" w:cs="Times New Roman"/>
            <w:color w:val="00466E"/>
            <w:spacing w:val="2"/>
            <w:sz w:val="21"/>
            <w:szCs w:val="21"/>
            <w:u w:val="single"/>
            <w:lang w:eastAsia="ru-RU"/>
          </w:rPr>
          <w:t>пунктах 1</w:t>
        </w:r>
      </w:hyperlink>
      <w:r w:rsidRPr="00C94969">
        <w:rPr>
          <w:rFonts w:ascii="Times New Roman" w:eastAsia="Times New Roman" w:hAnsi="Times New Roman" w:cs="Times New Roman"/>
          <w:color w:val="2D2D2D"/>
          <w:spacing w:val="2"/>
          <w:sz w:val="21"/>
          <w:szCs w:val="21"/>
          <w:lang w:eastAsia="ru-RU"/>
        </w:rPr>
        <w:t> и </w:t>
      </w:r>
      <w:hyperlink r:id="rId8" w:history="1">
        <w:r w:rsidRPr="00C94969">
          <w:rPr>
            <w:rFonts w:ascii="Times New Roman" w:eastAsia="Times New Roman" w:hAnsi="Times New Roman" w:cs="Times New Roman"/>
            <w:color w:val="00466E"/>
            <w:spacing w:val="2"/>
            <w:sz w:val="21"/>
            <w:szCs w:val="21"/>
            <w:u w:val="single"/>
            <w:lang w:eastAsia="ru-RU"/>
          </w:rPr>
          <w:t>2 статьи 6 </w:t>
        </w:r>
      </w:hyperlink>
      <w:r w:rsidRPr="00C94969">
        <w:rPr>
          <w:rFonts w:ascii="Times New Roman" w:eastAsia="Times New Roman" w:hAnsi="Times New Roman" w:cs="Times New Roman"/>
          <w:color w:val="2D2D2D"/>
          <w:spacing w:val="2"/>
          <w:sz w:val="21"/>
          <w:szCs w:val="21"/>
          <w:lang w:eastAsia="ru-RU"/>
        </w:rPr>
        <w:t xml:space="preserve">заключенной в рамках Совета </w:t>
      </w:r>
      <w:r w:rsidRPr="00C94969">
        <w:rPr>
          <w:rFonts w:ascii="Times New Roman" w:eastAsia="Times New Roman" w:hAnsi="Times New Roman" w:cs="Times New Roman"/>
          <w:color w:val="2D2D2D"/>
          <w:spacing w:val="2"/>
          <w:sz w:val="21"/>
          <w:szCs w:val="21"/>
          <w:lang w:eastAsia="ru-RU"/>
        </w:rPr>
        <w:lastRenderedPageBreak/>
        <w:t>Европы </w:t>
      </w:r>
      <w:hyperlink r:id="rId9" w:history="1">
        <w:r w:rsidRPr="00C94969">
          <w:rPr>
            <w:rFonts w:ascii="Times New Roman" w:eastAsia="Times New Roman" w:hAnsi="Times New Roman" w:cs="Times New Roman"/>
            <w:color w:val="00466E"/>
            <w:spacing w:val="2"/>
            <w:sz w:val="21"/>
            <w:szCs w:val="21"/>
            <w:u w:val="single"/>
            <w:lang w:eastAsia="ru-RU"/>
          </w:rPr>
          <w:t>Конвенции об обмывании, выявлении, изъятии и конфискации доходов от преступной деятельности (СЕД N 141)</w:t>
        </w:r>
      </w:hyperlink>
      <w:r w:rsidRPr="00C94969">
        <w:rPr>
          <w:rFonts w:ascii="Times New Roman" w:eastAsia="Times New Roman" w:hAnsi="Times New Roman" w:cs="Times New Roman"/>
          <w:color w:val="2D2D2D"/>
          <w:spacing w:val="2"/>
          <w:sz w:val="21"/>
          <w:szCs w:val="21"/>
          <w:lang w:eastAsia="ru-RU"/>
        </w:rPr>
        <w:t>, при упомянутых в ней обстоятельствах</w:t>
      </w:r>
      <w:proofErr w:type="gramEnd"/>
      <w:r w:rsidRPr="00C94969">
        <w:rPr>
          <w:rFonts w:ascii="Times New Roman" w:eastAsia="Times New Roman" w:hAnsi="Times New Roman" w:cs="Times New Roman"/>
          <w:color w:val="2D2D2D"/>
          <w:spacing w:val="2"/>
          <w:sz w:val="21"/>
          <w:szCs w:val="21"/>
          <w:lang w:eastAsia="ru-RU"/>
        </w:rPr>
        <w:t>, когда предполагаемое основное правонарушение является одним из уголовных правонарушений, признанных в качестве таковых в соответствии со статьями 2-12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14. Правонарушения в сфере бухгалтерского учета</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14 </w:t>
      </w:r>
      <w:r w:rsidRPr="00C94969">
        <w:rPr>
          <w:rFonts w:ascii="Times New Roman" w:eastAsia="Times New Roman" w:hAnsi="Times New Roman" w:cs="Times New Roman"/>
          <w:color w:val="3C3C3C"/>
          <w:spacing w:val="2"/>
          <w:sz w:val="31"/>
          <w:szCs w:val="31"/>
          <w:lang w:eastAsia="ru-RU"/>
        </w:rPr>
        <w:br/>
        <w:t>Правонарушения в сфере бухгалтерского учета</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статьях 2-12, если только Сторона не сделала соответствующую оговорку или заявление: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a</w:t>
      </w:r>
      <w:proofErr w:type="gramEnd"/>
      <w:r w:rsidRPr="00C94969">
        <w:rPr>
          <w:rFonts w:ascii="Times New Roman" w:eastAsia="Times New Roman" w:hAnsi="Times New Roman" w:cs="Times New Roman"/>
          <w:color w:val="2D2D2D"/>
          <w:spacing w:val="2"/>
          <w:sz w:val="21"/>
          <w:szCs w:val="21"/>
          <w:lang w:eastAsia="ru-RU"/>
        </w:rPr>
        <w:t>) оформление или использование счета-фактуры или любого другого бухгалтерского документа или отчета, содержащего ложную или неполную информацию;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b) противоправное невнесение в бухгалтерские книги сведений о платежных операциях.</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15. Соучастие</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15 </w:t>
      </w:r>
      <w:r w:rsidRPr="00C94969">
        <w:rPr>
          <w:rFonts w:ascii="Times New Roman" w:eastAsia="Times New Roman" w:hAnsi="Times New Roman" w:cs="Times New Roman"/>
          <w:color w:val="3C3C3C"/>
          <w:spacing w:val="2"/>
          <w:sz w:val="31"/>
          <w:szCs w:val="31"/>
          <w:lang w:eastAsia="ru-RU"/>
        </w:rPr>
        <w:br/>
        <w:t>Соучастие</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16. Иммунитет</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16 </w:t>
      </w:r>
      <w:r w:rsidRPr="00C94969">
        <w:rPr>
          <w:rFonts w:ascii="Times New Roman" w:eastAsia="Times New Roman" w:hAnsi="Times New Roman" w:cs="Times New Roman"/>
          <w:color w:val="3C3C3C"/>
          <w:spacing w:val="2"/>
          <w:sz w:val="31"/>
          <w:szCs w:val="31"/>
          <w:lang w:eastAsia="ru-RU"/>
        </w:rPr>
        <w:br/>
        <w:t>Иммунитет</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17. Юрисдикция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17 </w:t>
      </w:r>
      <w:r w:rsidRPr="00C94969">
        <w:rPr>
          <w:rFonts w:ascii="Times New Roman" w:eastAsia="Times New Roman" w:hAnsi="Times New Roman" w:cs="Times New Roman"/>
          <w:color w:val="3C3C3C"/>
          <w:spacing w:val="2"/>
          <w:sz w:val="31"/>
          <w:szCs w:val="31"/>
          <w:lang w:eastAsia="ru-RU"/>
        </w:rPr>
        <w:br/>
        <w:t>Юрисдикция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статьями 2-14 настоящей Конвенции, в случаях, когда: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r>
      <w:proofErr w:type="gramStart"/>
      <w:r w:rsidRPr="00C94969">
        <w:rPr>
          <w:rFonts w:ascii="Times New Roman" w:eastAsia="Times New Roman" w:hAnsi="Times New Roman" w:cs="Times New Roman"/>
          <w:color w:val="2D2D2D"/>
          <w:spacing w:val="2"/>
          <w:sz w:val="21"/>
          <w:szCs w:val="21"/>
          <w:lang w:eastAsia="ru-RU"/>
        </w:rPr>
        <w:t xml:space="preserve">a) </w:t>
      </w:r>
      <w:proofErr w:type="gramEnd"/>
      <w:r w:rsidRPr="00C94969">
        <w:rPr>
          <w:rFonts w:ascii="Times New Roman" w:eastAsia="Times New Roman" w:hAnsi="Times New Roman" w:cs="Times New Roman"/>
          <w:color w:val="2D2D2D"/>
          <w:spacing w:val="2"/>
          <w:sz w:val="21"/>
          <w:szCs w:val="21"/>
          <w:lang w:eastAsia="ru-RU"/>
        </w:rPr>
        <w:t>преступление совершено полностью или частично на ее территории;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lastRenderedPageBreak/>
        <w:br/>
      </w:r>
      <w:proofErr w:type="gramStart"/>
      <w:r w:rsidRPr="00C94969">
        <w:rPr>
          <w:rFonts w:ascii="Times New Roman" w:eastAsia="Times New Roman" w:hAnsi="Times New Roman" w:cs="Times New Roman"/>
          <w:color w:val="2D2D2D"/>
          <w:spacing w:val="2"/>
          <w:sz w:val="21"/>
          <w:szCs w:val="21"/>
          <w:lang w:eastAsia="ru-RU"/>
        </w:rPr>
        <w:t>b) правонарушитель является одним из ее граждан, одним из ее публичных должностных лиц или членом одного из ее национальных публичных собраний;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c) в правонарушении замешано одно из ее публичных должностных лиц или членов ее национальных публичных собраний или любое лицо, упомянутое в статьях 9-11, которое при этом является одним из ее граждан. </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w:t>
      </w:r>
      <w:proofErr w:type="gramStart"/>
      <w:r w:rsidRPr="00C94969">
        <w:rPr>
          <w:rFonts w:ascii="Times New Roman" w:eastAsia="Times New Roman" w:hAnsi="Times New Roman" w:cs="Times New Roman"/>
          <w:color w:val="2D2D2D"/>
          <w:spacing w:val="2"/>
          <w:sz w:val="21"/>
          <w:szCs w:val="21"/>
          <w:lang w:eastAsia="ru-RU"/>
        </w:rPr>
        <w:t>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подпунктах 1 в) и с) пункта</w:t>
      </w:r>
      <w:proofErr w:type="gramEnd"/>
      <w:r w:rsidRPr="00C94969">
        <w:rPr>
          <w:rFonts w:ascii="Times New Roman" w:eastAsia="Times New Roman" w:hAnsi="Times New Roman" w:cs="Times New Roman"/>
          <w:color w:val="2D2D2D"/>
          <w:spacing w:val="2"/>
          <w:sz w:val="21"/>
          <w:szCs w:val="21"/>
          <w:lang w:eastAsia="ru-RU"/>
        </w:rPr>
        <w:t xml:space="preserve"> 1 настоящей статьи или любой ее части.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3. </w:t>
      </w:r>
      <w:proofErr w:type="gramStart"/>
      <w:r w:rsidRPr="00C94969">
        <w:rPr>
          <w:rFonts w:ascii="Times New Roman" w:eastAsia="Times New Roman" w:hAnsi="Times New Roman" w:cs="Times New Roman"/>
          <w:color w:val="2D2D2D"/>
          <w:spacing w:val="2"/>
          <w:sz w:val="21"/>
          <w:szCs w:val="21"/>
          <w:lang w:eastAsia="ru-RU"/>
        </w:rPr>
        <w:t>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sidRPr="00C94969">
        <w:rPr>
          <w:rFonts w:ascii="Times New Roman" w:eastAsia="Times New Roman" w:hAnsi="Times New Roman" w:cs="Times New Roman"/>
          <w:color w:val="2D2D2D"/>
          <w:spacing w:val="2"/>
          <w:sz w:val="21"/>
          <w:szCs w:val="21"/>
          <w:lang w:eastAsia="ru-RU"/>
        </w:rPr>
        <w:t xml:space="preserve"> его выдаче.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18. Ответственность юридических лиц</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18 </w:t>
      </w:r>
      <w:r w:rsidRPr="00C94969">
        <w:rPr>
          <w:rFonts w:ascii="Times New Roman" w:eastAsia="Times New Roman" w:hAnsi="Times New Roman" w:cs="Times New Roman"/>
          <w:color w:val="3C3C3C"/>
          <w:spacing w:val="2"/>
          <w:sz w:val="31"/>
          <w:szCs w:val="31"/>
          <w:lang w:eastAsia="ru-RU"/>
        </w:rPr>
        <w:br/>
        <w:t>Ответственность юридических лиц</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личном качестве или в составе органа юридического лица и занимавшим руководящую должность в юридическом лице, в процессе: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выполнения представительских функций от имени юридического лица; или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осуществления права на принятие решений от имени юридического лица; или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осуществления контрольных функций в рамках юридического лица;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а также в связи с участием такого физического лица в вышеупомянутых правонарушениях в качестве соучастника или подстрекателя. </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lastRenderedPageBreak/>
        <w:t xml:space="preserve">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w:t>
      </w:r>
      <w:proofErr w:type="gramStart"/>
      <w:r w:rsidRPr="00C94969">
        <w:rPr>
          <w:rFonts w:ascii="Times New Roman" w:eastAsia="Times New Roman" w:hAnsi="Times New Roman" w:cs="Times New Roman"/>
          <w:color w:val="2D2D2D"/>
          <w:spacing w:val="2"/>
          <w:sz w:val="21"/>
          <w:szCs w:val="21"/>
          <w:lang w:eastAsia="ru-RU"/>
        </w:rPr>
        <w:t>от</w:t>
      </w:r>
      <w:proofErr w:type="gramEnd"/>
      <w:r w:rsidRPr="00C94969">
        <w:rPr>
          <w:rFonts w:ascii="Times New Roman" w:eastAsia="Times New Roman" w:hAnsi="Times New Roman" w:cs="Times New Roman"/>
          <w:color w:val="2D2D2D"/>
          <w:spacing w:val="2"/>
          <w:sz w:val="21"/>
          <w:szCs w:val="21"/>
          <w:lang w:eastAsia="ru-RU"/>
        </w:rPr>
        <w:t xml:space="preserve"> </w:t>
      </w:r>
      <w:proofErr w:type="gramStart"/>
      <w:r w:rsidRPr="00C94969">
        <w:rPr>
          <w:rFonts w:ascii="Times New Roman" w:eastAsia="Times New Roman" w:hAnsi="Times New Roman" w:cs="Times New Roman"/>
          <w:color w:val="2D2D2D"/>
          <w:spacing w:val="2"/>
          <w:sz w:val="21"/>
          <w:szCs w:val="21"/>
          <w:lang w:eastAsia="ru-RU"/>
        </w:rPr>
        <w:t>его</w:t>
      </w:r>
      <w:proofErr w:type="gramEnd"/>
      <w:r w:rsidRPr="00C94969">
        <w:rPr>
          <w:rFonts w:ascii="Times New Roman" w:eastAsia="Times New Roman" w:hAnsi="Times New Roman" w:cs="Times New Roman"/>
          <w:color w:val="2D2D2D"/>
          <w:spacing w:val="2"/>
          <w:sz w:val="21"/>
          <w:szCs w:val="21"/>
          <w:lang w:eastAsia="ru-RU"/>
        </w:rPr>
        <w:t xml:space="preserve"> имени.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19. Санкции и меры</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19 </w:t>
      </w:r>
      <w:r w:rsidRPr="00C94969">
        <w:rPr>
          <w:rFonts w:ascii="Times New Roman" w:eastAsia="Times New Roman" w:hAnsi="Times New Roman" w:cs="Times New Roman"/>
          <w:color w:val="3C3C3C"/>
          <w:spacing w:val="2"/>
          <w:sz w:val="31"/>
          <w:szCs w:val="31"/>
          <w:lang w:eastAsia="ru-RU"/>
        </w:rPr>
        <w:br/>
        <w:t>Санкции и меры</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статьями 2-14,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 </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C94969">
        <w:rPr>
          <w:rFonts w:ascii="Times New Roman" w:eastAsia="Times New Roman" w:hAnsi="Times New Roman" w:cs="Times New Roman"/>
          <w:color w:val="2D2D2D"/>
          <w:spacing w:val="2"/>
          <w:sz w:val="21"/>
          <w:szCs w:val="21"/>
          <w:lang w:eastAsia="ru-RU"/>
        </w:rPr>
        <w:t>неуголовные</w:t>
      </w:r>
      <w:proofErr w:type="spellEnd"/>
      <w:r w:rsidRPr="00C94969">
        <w:rPr>
          <w:rFonts w:ascii="Times New Roman" w:eastAsia="Times New Roman" w:hAnsi="Times New Roman" w:cs="Times New Roman"/>
          <w:color w:val="2D2D2D"/>
          <w:spacing w:val="2"/>
          <w:sz w:val="21"/>
          <w:szCs w:val="21"/>
          <w:lang w:eastAsia="ru-RU"/>
        </w:rPr>
        <w:t xml:space="preserve"> санкции, в том числе финансового характера.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C94969">
        <w:rPr>
          <w:rFonts w:ascii="Times New Roman" w:eastAsia="Times New Roman" w:hAnsi="Times New Roman" w:cs="Times New Roman"/>
          <w:color w:val="2D2D2D"/>
          <w:spacing w:val="2"/>
          <w:sz w:val="21"/>
          <w:szCs w:val="21"/>
          <w:lang w:eastAsia="ru-RU"/>
        </w:rPr>
        <w:t>конфисковывать</w:t>
      </w:r>
      <w:proofErr w:type="spellEnd"/>
      <w:r w:rsidRPr="00C94969">
        <w:rPr>
          <w:rFonts w:ascii="Times New Roman" w:eastAsia="Times New Roman" w:hAnsi="Times New Roman" w:cs="Times New Roman"/>
          <w:color w:val="2D2D2D"/>
          <w:spacing w:val="2"/>
          <w:sz w:val="21"/>
          <w:szCs w:val="21"/>
          <w:lang w:eastAsia="ru-RU"/>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20. Специальные полномочия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20 </w:t>
      </w:r>
      <w:r w:rsidRPr="00C94969">
        <w:rPr>
          <w:rFonts w:ascii="Times New Roman" w:eastAsia="Times New Roman" w:hAnsi="Times New Roman" w:cs="Times New Roman"/>
          <w:color w:val="3C3C3C"/>
          <w:spacing w:val="2"/>
          <w:sz w:val="31"/>
          <w:szCs w:val="31"/>
          <w:lang w:eastAsia="ru-RU"/>
        </w:rPr>
        <w:br/>
        <w:t>Специальные полномочия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C94969">
        <w:rPr>
          <w:rFonts w:ascii="Times New Roman" w:eastAsia="Times New Roman" w:hAnsi="Times New Roman" w:cs="Times New Roman"/>
          <w:color w:val="2D2D2D"/>
          <w:spacing w:val="2"/>
          <w:sz w:val="21"/>
          <w:szCs w:val="21"/>
          <w:lang w:eastAsia="ru-RU"/>
        </w:rPr>
        <w:t>тем</w:t>
      </w:r>
      <w:proofErr w:type="gramEnd"/>
      <w:r w:rsidRPr="00C94969">
        <w:rPr>
          <w:rFonts w:ascii="Times New Roman" w:eastAsia="Times New Roman" w:hAnsi="Times New Roman" w:cs="Times New Roman"/>
          <w:color w:val="2D2D2D"/>
          <w:spacing w:val="2"/>
          <w:sz w:val="21"/>
          <w:szCs w:val="21"/>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21. Сотрудничество с национальными органами и между ними</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21 </w:t>
      </w:r>
      <w:r w:rsidRPr="00C94969">
        <w:rPr>
          <w:rFonts w:ascii="Times New Roman" w:eastAsia="Times New Roman" w:hAnsi="Times New Roman" w:cs="Times New Roman"/>
          <w:color w:val="3C3C3C"/>
          <w:spacing w:val="2"/>
          <w:sz w:val="31"/>
          <w:szCs w:val="31"/>
          <w:lang w:eastAsia="ru-RU"/>
        </w:rPr>
        <w:br/>
        <w:t>Сотрудничество с национальными органами и между ними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lastRenderedPageBreak/>
        <w:t>a) путем информирования этих органов, по их собственной инициативе, если есть веские основания полагать, что было совершено какое-либо уголовное</w:t>
      </w:r>
      <w:proofErr w:type="gramEnd"/>
      <w:r w:rsidRPr="00C94969">
        <w:rPr>
          <w:rFonts w:ascii="Times New Roman" w:eastAsia="Times New Roman" w:hAnsi="Times New Roman" w:cs="Times New Roman"/>
          <w:color w:val="2D2D2D"/>
          <w:spacing w:val="2"/>
          <w:sz w:val="21"/>
          <w:szCs w:val="21"/>
          <w:lang w:eastAsia="ru-RU"/>
        </w:rPr>
        <w:t xml:space="preserve"> правонарушение, признанное в качестве такового в соответствии со статьями 2-14; или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b) путем предоставления этим органам по их просьбе всей необходимой информации.</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22. Защита лиц, сотрудничающих с правосудием, и свидетелей</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22 </w:t>
      </w:r>
      <w:r w:rsidRPr="00C94969">
        <w:rPr>
          <w:rFonts w:ascii="Times New Roman" w:eastAsia="Times New Roman" w:hAnsi="Times New Roman" w:cs="Times New Roman"/>
          <w:color w:val="3C3C3C"/>
          <w:spacing w:val="2"/>
          <w:sz w:val="31"/>
          <w:szCs w:val="31"/>
          <w:lang w:eastAsia="ru-RU"/>
        </w:rPr>
        <w:br/>
        <w:t>Защита лиц, сотрудничающих с правосудием, и свидетелей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Каждая Сторона принимает такие меры, которые могут потребоваться для обеспечения эффективной и надлежащей защиты: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a) тех, кто сообщает об уголовных правонарушениях, признанных в качестве таковых в соответствии со статьями 2-14, или иным образом сотрудничает с органами, осуществляющими расследование и разбирательство;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b) свидетелей, дающих показания, касающиеся этих правонарушений.</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23. Меры по содействию сбору доказательств и конфискации доходов</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23</w:t>
      </w:r>
      <w:r w:rsidRPr="00C94969">
        <w:rPr>
          <w:rFonts w:ascii="Times New Roman" w:eastAsia="Times New Roman" w:hAnsi="Times New Roman" w:cs="Times New Roman"/>
          <w:color w:val="3C3C3C"/>
          <w:spacing w:val="2"/>
          <w:sz w:val="31"/>
          <w:szCs w:val="31"/>
          <w:lang w:eastAsia="ru-RU"/>
        </w:rPr>
        <w:br/>
        <w:t>Меры по содействию сбору доказательств</w:t>
      </w:r>
      <w:r w:rsidRPr="00C94969">
        <w:rPr>
          <w:rFonts w:ascii="Times New Roman" w:eastAsia="Times New Roman" w:hAnsi="Times New Roman" w:cs="Times New Roman"/>
          <w:color w:val="3C3C3C"/>
          <w:spacing w:val="2"/>
          <w:sz w:val="31"/>
          <w:szCs w:val="31"/>
          <w:lang w:eastAsia="ru-RU"/>
        </w:rPr>
        <w:br/>
        <w:t>и конфискации доходов</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статьями 2-14 настоящей Конвенции, а также для выявления, розыска, наложения ареста и изъятия орудий преступлений и доходов от коррупции</w:t>
      </w:r>
      <w:proofErr w:type="gramEnd"/>
      <w:r w:rsidRPr="00C94969">
        <w:rPr>
          <w:rFonts w:ascii="Times New Roman" w:eastAsia="Times New Roman" w:hAnsi="Times New Roman" w:cs="Times New Roman"/>
          <w:color w:val="2D2D2D"/>
          <w:spacing w:val="2"/>
          <w:sz w:val="21"/>
          <w:szCs w:val="21"/>
          <w:lang w:eastAsia="ru-RU"/>
        </w:rPr>
        <w:t>, либо имущества, стоимость которого эквивалентна таким доходам, в отношении которых могут быть применены меры, установленные в соответствии с пунктом 3 статьи 19 настоящей Конвенции.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Банковская тайна не является препятствием для осуществления мер, предусмотренных пунктами 1 и 2 настоящей статьи.</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 xml:space="preserve">Глава </w:t>
      </w:r>
      <w:proofErr w:type="spellStart"/>
      <w:r w:rsidRPr="00C94969">
        <w:rPr>
          <w:rFonts w:ascii="Times New Roman" w:eastAsia="Times New Roman" w:hAnsi="Times New Roman" w:cs="Times New Roman"/>
          <w:color w:val="3C3C3C"/>
          <w:spacing w:val="2"/>
          <w:sz w:val="31"/>
          <w:szCs w:val="31"/>
          <w:lang w:eastAsia="ru-RU"/>
        </w:rPr>
        <w:t>III</w:t>
      </w:r>
      <w:proofErr w:type="spellEnd"/>
      <w:r w:rsidRPr="00C94969">
        <w:rPr>
          <w:rFonts w:ascii="Times New Roman" w:eastAsia="Times New Roman" w:hAnsi="Times New Roman" w:cs="Times New Roman"/>
          <w:color w:val="3C3C3C"/>
          <w:spacing w:val="2"/>
          <w:sz w:val="31"/>
          <w:szCs w:val="31"/>
          <w:lang w:eastAsia="ru-RU"/>
        </w:rPr>
        <w:t xml:space="preserve"> </w:t>
      </w:r>
      <w:proofErr w:type="gramStart"/>
      <w:r w:rsidRPr="00C94969">
        <w:rPr>
          <w:rFonts w:ascii="Times New Roman" w:eastAsia="Times New Roman" w:hAnsi="Times New Roman" w:cs="Times New Roman"/>
          <w:color w:val="3C3C3C"/>
          <w:spacing w:val="2"/>
          <w:sz w:val="31"/>
          <w:szCs w:val="31"/>
          <w:lang w:eastAsia="ru-RU"/>
        </w:rPr>
        <w:t>Контроль за</w:t>
      </w:r>
      <w:proofErr w:type="gramEnd"/>
      <w:r w:rsidRPr="00C94969">
        <w:rPr>
          <w:rFonts w:ascii="Times New Roman" w:eastAsia="Times New Roman" w:hAnsi="Times New Roman" w:cs="Times New Roman"/>
          <w:color w:val="3C3C3C"/>
          <w:spacing w:val="2"/>
          <w:sz w:val="31"/>
          <w:szCs w:val="31"/>
          <w:lang w:eastAsia="ru-RU"/>
        </w:rPr>
        <w:t xml:space="preserve"> выполнением (статья 24)</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 xml:space="preserve">Глава </w:t>
      </w:r>
      <w:proofErr w:type="spellStart"/>
      <w:r w:rsidRPr="00C94969">
        <w:rPr>
          <w:rFonts w:ascii="Times New Roman" w:eastAsia="Times New Roman" w:hAnsi="Times New Roman" w:cs="Times New Roman"/>
          <w:color w:val="3C3C3C"/>
          <w:spacing w:val="2"/>
          <w:sz w:val="31"/>
          <w:szCs w:val="31"/>
          <w:lang w:eastAsia="ru-RU"/>
        </w:rPr>
        <w:t>III</w:t>
      </w:r>
      <w:proofErr w:type="spellEnd"/>
      <w:r w:rsidRPr="00C94969">
        <w:rPr>
          <w:rFonts w:ascii="Times New Roman" w:eastAsia="Times New Roman" w:hAnsi="Times New Roman" w:cs="Times New Roman"/>
          <w:color w:val="3C3C3C"/>
          <w:spacing w:val="2"/>
          <w:sz w:val="31"/>
          <w:szCs w:val="31"/>
          <w:lang w:eastAsia="ru-RU"/>
        </w:rPr>
        <w:t> </w:t>
      </w:r>
      <w:r w:rsidRPr="00C94969">
        <w:rPr>
          <w:rFonts w:ascii="Times New Roman" w:eastAsia="Times New Roman" w:hAnsi="Times New Roman" w:cs="Times New Roman"/>
          <w:color w:val="3C3C3C"/>
          <w:spacing w:val="2"/>
          <w:sz w:val="31"/>
          <w:szCs w:val="31"/>
          <w:lang w:eastAsia="ru-RU"/>
        </w:rPr>
        <w:br/>
        <w:t>МОНИТОРИНГ ВЫПОЛНЕНИЯ</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24. Контроль</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24 </w:t>
      </w:r>
      <w:r w:rsidRPr="00C94969">
        <w:rPr>
          <w:rFonts w:ascii="Times New Roman" w:eastAsia="Times New Roman" w:hAnsi="Times New Roman" w:cs="Times New Roman"/>
          <w:color w:val="3C3C3C"/>
          <w:spacing w:val="2"/>
          <w:sz w:val="31"/>
          <w:szCs w:val="31"/>
          <w:lang w:eastAsia="ru-RU"/>
        </w:rPr>
        <w:br/>
        <w:t>Мониторинг</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lastRenderedPageBreak/>
        <w:t>Мониторинг выполнения Договаривающимися Сторонами настоящей Конвенции осуществления Группой госуда</w:t>
      </w:r>
      <w:proofErr w:type="gramStart"/>
      <w:r w:rsidRPr="00C94969">
        <w:rPr>
          <w:rFonts w:ascii="Times New Roman" w:eastAsia="Times New Roman" w:hAnsi="Times New Roman" w:cs="Times New Roman"/>
          <w:color w:val="2D2D2D"/>
          <w:spacing w:val="2"/>
          <w:sz w:val="21"/>
          <w:szCs w:val="21"/>
          <w:lang w:eastAsia="ru-RU"/>
        </w:rPr>
        <w:t>рств пр</w:t>
      </w:r>
      <w:proofErr w:type="gramEnd"/>
      <w:r w:rsidRPr="00C94969">
        <w:rPr>
          <w:rFonts w:ascii="Times New Roman" w:eastAsia="Times New Roman" w:hAnsi="Times New Roman" w:cs="Times New Roman"/>
          <w:color w:val="2D2D2D"/>
          <w:spacing w:val="2"/>
          <w:sz w:val="21"/>
          <w:szCs w:val="21"/>
          <w:lang w:eastAsia="ru-RU"/>
        </w:rPr>
        <w:t>отив коррупции (ГРЕКО).</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 xml:space="preserve">Глава </w:t>
      </w:r>
      <w:proofErr w:type="spellStart"/>
      <w:r w:rsidRPr="00C94969">
        <w:rPr>
          <w:rFonts w:ascii="Times New Roman" w:eastAsia="Times New Roman" w:hAnsi="Times New Roman" w:cs="Times New Roman"/>
          <w:color w:val="3C3C3C"/>
          <w:spacing w:val="2"/>
          <w:sz w:val="31"/>
          <w:szCs w:val="31"/>
          <w:lang w:eastAsia="ru-RU"/>
        </w:rPr>
        <w:t>IV</w:t>
      </w:r>
      <w:proofErr w:type="spellEnd"/>
      <w:r w:rsidRPr="00C94969">
        <w:rPr>
          <w:rFonts w:ascii="Times New Roman" w:eastAsia="Times New Roman" w:hAnsi="Times New Roman" w:cs="Times New Roman"/>
          <w:color w:val="3C3C3C"/>
          <w:spacing w:val="2"/>
          <w:sz w:val="31"/>
          <w:szCs w:val="31"/>
          <w:lang w:eastAsia="ru-RU"/>
        </w:rPr>
        <w:t xml:space="preserve"> Международное сотрудничество (статьи 25 - 31)</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25. Общие принципы и меры в области международного сотрудничества</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25</w:t>
      </w:r>
      <w:r w:rsidRPr="00C94969">
        <w:rPr>
          <w:rFonts w:ascii="Times New Roman" w:eastAsia="Times New Roman" w:hAnsi="Times New Roman" w:cs="Times New Roman"/>
          <w:color w:val="3C3C3C"/>
          <w:spacing w:val="2"/>
          <w:sz w:val="31"/>
          <w:szCs w:val="31"/>
          <w:lang w:eastAsia="ru-RU"/>
        </w:rPr>
        <w:br/>
        <w:t>Общие принципы и меры в области международного</w:t>
      </w:r>
      <w:r w:rsidRPr="00C94969">
        <w:rPr>
          <w:rFonts w:ascii="Times New Roman" w:eastAsia="Times New Roman" w:hAnsi="Times New Roman" w:cs="Times New Roman"/>
          <w:color w:val="3C3C3C"/>
          <w:spacing w:val="2"/>
          <w:sz w:val="31"/>
          <w:szCs w:val="31"/>
          <w:lang w:eastAsia="ru-RU"/>
        </w:rPr>
        <w:br/>
        <w:t>сотрудничества</w:t>
      </w:r>
      <w:r w:rsidRPr="00C94969">
        <w:rPr>
          <w:rFonts w:ascii="Times New Roman" w:eastAsia="Times New Roman" w:hAnsi="Times New Roman" w:cs="Times New Roman"/>
          <w:color w:val="3C3C3C"/>
          <w:spacing w:val="2"/>
          <w:sz w:val="31"/>
          <w:szCs w:val="3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 </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26-31 настоящей главы.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Статьи 26-31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26. Взаимная помощь</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26 </w:t>
      </w:r>
      <w:r w:rsidRPr="00C94969">
        <w:rPr>
          <w:rFonts w:ascii="Times New Roman" w:eastAsia="Times New Roman" w:hAnsi="Times New Roman" w:cs="Times New Roman"/>
          <w:color w:val="3C3C3C"/>
          <w:spacing w:val="2"/>
          <w:sz w:val="31"/>
          <w:szCs w:val="31"/>
          <w:lang w:eastAsia="ru-RU"/>
        </w:rPr>
        <w:br/>
        <w:t>Взаимная помощь</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27. Выдача</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lastRenderedPageBreak/>
        <w:t>Статья 27</w:t>
      </w:r>
      <w:r w:rsidRPr="00C94969">
        <w:rPr>
          <w:rFonts w:ascii="Times New Roman" w:eastAsia="Times New Roman" w:hAnsi="Times New Roman" w:cs="Times New Roman"/>
          <w:color w:val="3C3C3C"/>
          <w:spacing w:val="2"/>
          <w:sz w:val="31"/>
          <w:szCs w:val="31"/>
          <w:lang w:eastAsia="ru-RU"/>
        </w:rPr>
        <w:br/>
        <w:t>Выдача</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5. </w:t>
      </w:r>
      <w:proofErr w:type="gramStart"/>
      <w:r w:rsidRPr="00C94969">
        <w:rPr>
          <w:rFonts w:ascii="Times New Roman" w:eastAsia="Times New Roman" w:hAnsi="Times New Roman" w:cs="Times New Roman"/>
          <w:color w:val="2D2D2D"/>
          <w:spacing w:val="2"/>
          <w:sz w:val="21"/>
          <w:szCs w:val="21"/>
          <w:lang w:eastAsia="ru-RU"/>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sidRPr="00C94969">
        <w:rPr>
          <w:rFonts w:ascii="Times New Roman" w:eastAsia="Times New Roman" w:hAnsi="Times New Roman" w:cs="Times New Roman"/>
          <w:color w:val="2D2D2D"/>
          <w:spacing w:val="2"/>
          <w:sz w:val="21"/>
          <w:szCs w:val="21"/>
          <w:lang w:eastAsia="ru-RU"/>
        </w:rPr>
        <w:t xml:space="preserve"> уведомляет запрашивающую Сторону о результатах такого расследования.</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28. Информация, предоставляемая по собственной инициативе Сторон</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28</w:t>
      </w:r>
      <w:r w:rsidRPr="00C94969">
        <w:rPr>
          <w:rFonts w:ascii="Times New Roman" w:eastAsia="Times New Roman" w:hAnsi="Times New Roman" w:cs="Times New Roman"/>
          <w:color w:val="3C3C3C"/>
          <w:spacing w:val="2"/>
          <w:sz w:val="31"/>
          <w:szCs w:val="31"/>
          <w:lang w:eastAsia="ru-RU"/>
        </w:rPr>
        <w:br/>
        <w:t> Информация, предоставляемая по собственной инициативе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sidRPr="00C94969">
        <w:rPr>
          <w:rFonts w:ascii="Times New Roman" w:eastAsia="Times New Roman" w:hAnsi="Times New Roman" w:cs="Times New Roman"/>
          <w:color w:val="2D2D2D"/>
          <w:spacing w:val="2"/>
          <w:sz w:val="21"/>
          <w:szCs w:val="21"/>
          <w:lang w:eastAsia="ru-RU"/>
        </w:rPr>
        <w:t xml:space="preserve"> этой Стороной запроса в соответствии с настоящей главой.</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29. Центральный орган</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29 </w:t>
      </w:r>
      <w:r w:rsidRPr="00C94969">
        <w:rPr>
          <w:rFonts w:ascii="Times New Roman" w:eastAsia="Times New Roman" w:hAnsi="Times New Roman" w:cs="Times New Roman"/>
          <w:color w:val="3C3C3C"/>
          <w:spacing w:val="2"/>
          <w:sz w:val="31"/>
          <w:szCs w:val="31"/>
          <w:lang w:eastAsia="ru-RU"/>
        </w:rPr>
        <w:br/>
        <w:t>Центральный орган</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lastRenderedPageBreak/>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w:t>
      </w:r>
      <w:proofErr w:type="gramStart"/>
      <w:r w:rsidRPr="00C94969">
        <w:rPr>
          <w:rFonts w:ascii="Times New Roman" w:eastAsia="Times New Roman" w:hAnsi="Times New Roman" w:cs="Times New Roman"/>
          <w:color w:val="2D2D2D"/>
          <w:spacing w:val="2"/>
          <w:sz w:val="21"/>
          <w:szCs w:val="21"/>
          <w:lang w:eastAsia="ru-RU"/>
        </w:rPr>
        <w:t>назначенных</w:t>
      </w:r>
      <w:proofErr w:type="gramEnd"/>
      <w:r w:rsidRPr="00C94969">
        <w:rPr>
          <w:rFonts w:ascii="Times New Roman" w:eastAsia="Times New Roman" w:hAnsi="Times New Roman" w:cs="Times New Roman"/>
          <w:color w:val="2D2D2D"/>
          <w:spacing w:val="2"/>
          <w:sz w:val="21"/>
          <w:szCs w:val="21"/>
          <w:lang w:eastAsia="ru-RU"/>
        </w:rPr>
        <w:t xml:space="preserve"> в соответствии с пунктом 1 настоящей статьи.</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30. Непосредственные сношения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30 </w:t>
      </w:r>
      <w:r w:rsidRPr="00C94969">
        <w:rPr>
          <w:rFonts w:ascii="Times New Roman" w:eastAsia="Times New Roman" w:hAnsi="Times New Roman" w:cs="Times New Roman"/>
          <w:color w:val="3C3C3C"/>
          <w:spacing w:val="2"/>
          <w:sz w:val="31"/>
          <w:szCs w:val="31"/>
          <w:lang w:eastAsia="ru-RU"/>
        </w:rPr>
        <w:br/>
        <w:t>Непосредственные сношения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Центральные органы осуществляют непосредственные сношения друг </w:t>
      </w:r>
      <w:proofErr w:type="gramStart"/>
      <w:r w:rsidRPr="00C94969">
        <w:rPr>
          <w:rFonts w:ascii="Times New Roman" w:eastAsia="Times New Roman" w:hAnsi="Times New Roman" w:cs="Times New Roman"/>
          <w:color w:val="2D2D2D"/>
          <w:spacing w:val="2"/>
          <w:sz w:val="21"/>
          <w:szCs w:val="21"/>
          <w:lang w:eastAsia="ru-RU"/>
        </w:rPr>
        <w:t>с</w:t>
      </w:r>
      <w:proofErr w:type="gramEnd"/>
      <w:r w:rsidRPr="00C94969">
        <w:rPr>
          <w:rFonts w:ascii="Times New Roman" w:eastAsia="Times New Roman" w:hAnsi="Times New Roman" w:cs="Times New Roman"/>
          <w:color w:val="2D2D2D"/>
          <w:spacing w:val="2"/>
          <w:sz w:val="21"/>
          <w:szCs w:val="21"/>
          <w:lang w:eastAsia="ru-RU"/>
        </w:rPr>
        <w:t xml:space="preserve"> другим.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Запросы или сообщения в соответствии с пунктами 1 и 2 настоящей статьи могут быть направлены через Международную организацию уголовной полиции (Интерпол).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4. В случаях, когда в соответствии с пунктом 2 настоящей статьи представляется запрос и орган власти </w:t>
      </w:r>
      <w:proofErr w:type="gramStart"/>
      <w:r w:rsidRPr="00C94969">
        <w:rPr>
          <w:rFonts w:ascii="Times New Roman" w:eastAsia="Times New Roman" w:hAnsi="Times New Roman" w:cs="Times New Roman"/>
          <w:color w:val="2D2D2D"/>
          <w:spacing w:val="2"/>
          <w:sz w:val="21"/>
          <w:szCs w:val="21"/>
          <w:lang w:eastAsia="ru-RU"/>
        </w:rPr>
        <w:t>некомпетентен</w:t>
      </w:r>
      <w:proofErr w:type="gramEnd"/>
      <w:r w:rsidRPr="00C94969">
        <w:rPr>
          <w:rFonts w:ascii="Times New Roman" w:eastAsia="Times New Roman" w:hAnsi="Times New Roman" w:cs="Times New Roman"/>
          <w:color w:val="2D2D2D"/>
          <w:spacing w:val="2"/>
          <w:sz w:val="21"/>
          <w:szCs w:val="21"/>
          <w:lang w:eastAsia="ru-RU"/>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5. Запросы или сообщения, представляемые в соответствии с пунктом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31. Информация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31 </w:t>
      </w:r>
      <w:r w:rsidRPr="00C94969">
        <w:rPr>
          <w:rFonts w:ascii="Times New Roman" w:eastAsia="Times New Roman" w:hAnsi="Times New Roman" w:cs="Times New Roman"/>
          <w:color w:val="3C3C3C"/>
          <w:spacing w:val="2"/>
          <w:sz w:val="31"/>
          <w:szCs w:val="31"/>
          <w:lang w:eastAsia="ru-RU"/>
        </w:rPr>
        <w:br/>
        <w:t>Информация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Глава V Заключительные положения (статьи 32 - 42)</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32. Подписание и вступление в силу</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32 </w:t>
      </w:r>
      <w:r w:rsidRPr="00C94969">
        <w:rPr>
          <w:rFonts w:ascii="Times New Roman" w:eastAsia="Times New Roman" w:hAnsi="Times New Roman" w:cs="Times New Roman"/>
          <w:color w:val="3C3C3C"/>
          <w:spacing w:val="2"/>
          <w:sz w:val="31"/>
          <w:szCs w:val="31"/>
          <w:lang w:eastAsia="ru-RU"/>
        </w:rPr>
        <w:br/>
        <w:t>Подписание и вступление в силу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lastRenderedPageBreak/>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a) подписания без оговорки относительно ратификации, принятия или одобрения; или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b) ратификации, принятия или одобрения после подписания при условии ратификации, принятия или одобрения.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Ратификационные грамоты, документы о принятии или одобрении сдаются на хранение Генеральному секретарю Совета Европы.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пункта 1. Любое государство, не являющееся членом Группы госуда</w:t>
      </w:r>
      <w:proofErr w:type="gramStart"/>
      <w:r w:rsidRPr="00C94969">
        <w:rPr>
          <w:rFonts w:ascii="Times New Roman" w:eastAsia="Times New Roman" w:hAnsi="Times New Roman" w:cs="Times New Roman"/>
          <w:color w:val="2D2D2D"/>
          <w:spacing w:val="2"/>
          <w:sz w:val="21"/>
          <w:szCs w:val="21"/>
          <w:lang w:eastAsia="ru-RU"/>
        </w:rPr>
        <w:t>рств пр</w:t>
      </w:r>
      <w:proofErr w:type="gramEnd"/>
      <w:r w:rsidRPr="00C94969">
        <w:rPr>
          <w:rFonts w:ascii="Times New Roman" w:eastAsia="Times New Roman" w:hAnsi="Times New Roman" w:cs="Times New Roman"/>
          <w:color w:val="2D2D2D"/>
          <w:spacing w:val="2"/>
          <w:sz w:val="21"/>
          <w:szCs w:val="21"/>
          <w:lang w:eastAsia="ru-RU"/>
        </w:rPr>
        <w:t>отив коррупции (ГРЕКО) в момент ратификации, автоматически становится ее членом с даты вступления Конвенции в силу.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w:t>
      </w:r>
      <w:proofErr w:type="gramStart"/>
      <w:r w:rsidRPr="00C94969">
        <w:rPr>
          <w:rFonts w:ascii="Times New Roman" w:eastAsia="Times New Roman" w:hAnsi="Times New Roman" w:cs="Times New Roman"/>
          <w:color w:val="2D2D2D"/>
          <w:spacing w:val="2"/>
          <w:sz w:val="21"/>
          <w:szCs w:val="21"/>
          <w:lang w:eastAsia="ru-RU"/>
        </w:rPr>
        <w:t>с даты выражения</w:t>
      </w:r>
      <w:proofErr w:type="gramEnd"/>
      <w:r w:rsidRPr="00C94969">
        <w:rPr>
          <w:rFonts w:ascii="Times New Roman" w:eastAsia="Times New Roman" w:hAnsi="Times New Roman" w:cs="Times New Roman"/>
          <w:color w:val="2D2D2D"/>
          <w:spacing w:val="2"/>
          <w:sz w:val="21"/>
          <w:szCs w:val="21"/>
          <w:lang w:eastAsia="ru-RU"/>
        </w:rPr>
        <w:t xml:space="preserve"> согласия на обязательность Конвенции в соответствии с положениями пункта 1. Любое подписавшее Конвенцию государство, не являющееся членом Группы госуда</w:t>
      </w:r>
      <w:proofErr w:type="gramStart"/>
      <w:r w:rsidRPr="00C94969">
        <w:rPr>
          <w:rFonts w:ascii="Times New Roman" w:eastAsia="Times New Roman" w:hAnsi="Times New Roman" w:cs="Times New Roman"/>
          <w:color w:val="2D2D2D"/>
          <w:spacing w:val="2"/>
          <w:sz w:val="21"/>
          <w:szCs w:val="21"/>
          <w:lang w:eastAsia="ru-RU"/>
        </w:rPr>
        <w:t>рств пр</w:t>
      </w:r>
      <w:proofErr w:type="gramEnd"/>
      <w:r w:rsidRPr="00C94969">
        <w:rPr>
          <w:rFonts w:ascii="Times New Roman" w:eastAsia="Times New Roman" w:hAnsi="Times New Roman" w:cs="Times New Roman"/>
          <w:color w:val="2D2D2D"/>
          <w:spacing w:val="2"/>
          <w:sz w:val="21"/>
          <w:szCs w:val="21"/>
          <w:lang w:eastAsia="ru-RU"/>
        </w:rPr>
        <w:t>отив коррупции (ГРЕКО) в момент ратификации, автоматически становится ее членом с даты вступления для него Конвенции в силу.</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33. Присоединение к конвенции</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33 </w:t>
      </w:r>
      <w:r w:rsidRPr="00C94969">
        <w:rPr>
          <w:rFonts w:ascii="Times New Roman" w:eastAsia="Times New Roman" w:hAnsi="Times New Roman" w:cs="Times New Roman"/>
          <w:color w:val="3C3C3C"/>
          <w:spacing w:val="2"/>
          <w:sz w:val="31"/>
          <w:szCs w:val="31"/>
          <w:lang w:eastAsia="ru-RU"/>
        </w:rPr>
        <w:br/>
        <w:t>Присоединение к Конвенции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0" w:history="1">
        <w:r w:rsidRPr="00C94969">
          <w:rPr>
            <w:rFonts w:ascii="Times New Roman" w:eastAsia="Times New Roman" w:hAnsi="Times New Roman" w:cs="Times New Roman"/>
            <w:color w:val="00466E"/>
            <w:spacing w:val="2"/>
            <w:sz w:val="21"/>
            <w:szCs w:val="21"/>
            <w:u w:val="single"/>
            <w:lang w:eastAsia="ru-RU"/>
          </w:rPr>
          <w:t>пункте d) статьи 20 Устава Совета Европы</w:t>
        </w:r>
      </w:hyperlink>
      <w:r w:rsidRPr="00C94969">
        <w:rPr>
          <w:rFonts w:ascii="Times New Roman" w:eastAsia="Times New Roman" w:hAnsi="Times New Roman" w:cs="Times New Roman"/>
          <w:color w:val="2D2D2D"/>
          <w:spacing w:val="2"/>
          <w:sz w:val="21"/>
          <w:szCs w:val="21"/>
          <w:lang w:eastAsia="ru-RU"/>
        </w:rPr>
        <w:t>, при единодушном голосовании представителей Договаривающихся Государств, пользующихся</w:t>
      </w:r>
      <w:proofErr w:type="gramEnd"/>
      <w:r w:rsidRPr="00C94969">
        <w:rPr>
          <w:rFonts w:ascii="Times New Roman" w:eastAsia="Times New Roman" w:hAnsi="Times New Roman" w:cs="Times New Roman"/>
          <w:color w:val="2D2D2D"/>
          <w:spacing w:val="2"/>
          <w:sz w:val="21"/>
          <w:szCs w:val="21"/>
          <w:lang w:eastAsia="ru-RU"/>
        </w:rPr>
        <w:t xml:space="preserve"> правом участвовать в работе Комитета министров.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w:t>
      </w:r>
      <w:proofErr w:type="gramStart"/>
      <w:r w:rsidRPr="00C94969">
        <w:rPr>
          <w:rFonts w:ascii="Times New Roman" w:eastAsia="Times New Roman" w:hAnsi="Times New Roman" w:cs="Times New Roman"/>
          <w:color w:val="2D2D2D"/>
          <w:spacing w:val="2"/>
          <w:sz w:val="21"/>
          <w:szCs w:val="21"/>
          <w:lang w:eastAsia="ru-RU"/>
        </w:rPr>
        <w:t>с даты сдачи</w:t>
      </w:r>
      <w:proofErr w:type="gramEnd"/>
      <w:r w:rsidRPr="00C94969">
        <w:rPr>
          <w:rFonts w:ascii="Times New Roman" w:eastAsia="Times New Roman" w:hAnsi="Times New Roman" w:cs="Times New Roman"/>
          <w:color w:val="2D2D2D"/>
          <w:spacing w:val="2"/>
          <w:sz w:val="21"/>
          <w:szCs w:val="21"/>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C94969">
        <w:rPr>
          <w:rFonts w:ascii="Times New Roman" w:eastAsia="Times New Roman" w:hAnsi="Times New Roman" w:cs="Times New Roman"/>
          <w:color w:val="2D2D2D"/>
          <w:spacing w:val="2"/>
          <w:sz w:val="21"/>
          <w:szCs w:val="21"/>
          <w:lang w:eastAsia="ru-RU"/>
        </w:rPr>
        <w:t>с даты вступления</w:t>
      </w:r>
      <w:proofErr w:type="gramEnd"/>
      <w:r w:rsidRPr="00C94969">
        <w:rPr>
          <w:rFonts w:ascii="Times New Roman" w:eastAsia="Times New Roman" w:hAnsi="Times New Roman" w:cs="Times New Roman"/>
          <w:color w:val="2D2D2D"/>
          <w:spacing w:val="2"/>
          <w:sz w:val="21"/>
          <w:szCs w:val="21"/>
          <w:lang w:eastAsia="ru-RU"/>
        </w:rPr>
        <w:t xml:space="preserve"> для него Конвенции в силу.</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34. Территориальное применение</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34 </w:t>
      </w:r>
      <w:r w:rsidRPr="00C94969">
        <w:rPr>
          <w:rFonts w:ascii="Times New Roman" w:eastAsia="Times New Roman" w:hAnsi="Times New Roman" w:cs="Times New Roman"/>
          <w:color w:val="3C3C3C"/>
          <w:spacing w:val="2"/>
          <w:sz w:val="31"/>
          <w:szCs w:val="31"/>
          <w:lang w:eastAsia="ru-RU"/>
        </w:rPr>
        <w:br/>
        <w:t>Территориальное применение</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w:t>
      </w:r>
      <w:r w:rsidRPr="00C94969">
        <w:rPr>
          <w:rFonts w:ascii="Times New Roman" w:eastAsia="Times New Roman" w:hAnsi="Times New Roman" w:cs="Times New Roman"/>
          <w:color w:val="2D2D2D"/>
          <w:spacing w:val="2"/>
          <w:sz w:val="21"/>
          <w:szCs w:val="21"/>
          <w:lang w:eastAsia="ru-RU"/>
        </w:rPr>
        <w:lastRenderedPageBreak/>
        <w:t>территории, к которым применяется Конвенция.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C94969">
        <w:rPr>
          <w:rFonts w:ascii="Times New Roman" w:eastAsia="Times New Roman" w:hAnsi="Times New Roman" w:cs="Times New Roman"/>
          <w:color w:val="2D2D2D"/>
          <w:spacing w:val="2"/>
          <w:sz w:val="21"/>
          <w:szCs w:val="21"/>
          <w:lang w:eastAsia="ru-RU"/>
        </w:rPr>
        <w:t>с даты получения</w:t>
      </w:r>
      <w:proofErr w:type="gramEnd"/>
      <w:r w:rsidRPr="00C94969">
        <w:rPr>
          <w:rFonts w:ascii="Times New Roman" w:eastAsia="Times New Roman" w:hAnsi="Times New Roman" w:cs="Times New Roman"/>
          <w:color w:val="2D2D2D"/>
          <w:spacing w:val="2"/>
          <w:sz w:val="21"/>
          <w:szCs w:val="21"/>
          <w:lang w:eastAsia="ru-RU"/>
        </w:rPr>
        <w:t xml:space="preserve"> Генеральным секретарем такого заявления.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sidRPr="00C94969">
        <w:rPr>
          <w:rFonts w:ascii="Times New Roman" w:eastAsia="Times New Roman" w:hAnsi="Times New Roman" w:cs="Times New Roman"/>
          <w:color w:val="2D2D2D"/>
          <w:spacing w:val="2"/>
          <w:sz w:val="21"/>
          <w:szCs w:val="21"/>
          <w:lang w:eastAsia="ru-RU"/>
        </w:rPr>
        <w:t>с даты получения</w:t>
      </w:r>
      <w:proofErr w:type="gramEnd"/>
      <w:r w:rsidRPr="00C94969">
        <w:rPr>
          <w:rFonts w:ascii="Times New Roman" w:eastAsia="Times New Roman" w:hAnsi="Times New Roman" w:cs="Times New Roman"/>
          <w:color w:val="2D2D2D"/>
          <w:spacing w:val="2"/>
          <w:sz w:val="21"/>
          <w:szCs w:val="21"/>
          <w:lang w:eastAsia="ru-RU"/>
        </w:rPr>
        <w:t xml:space="preserve"> Генеральным секретарем такого уведомления.</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35. Связь с другими конвенциями и соглашениями</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35 </w:t>
      </w:r>
      <w:r w:rsidRPr="00C94969">
        <w:rPr>
          <w:rFonts w:ascii="Times New Roman" w:eastAsia="Times New Roman" w:hAnsi="Times New Roman" w:cs="Times New Roman"/>
          <w:color w:val="3C3C3C"/>
          <w:spacing w:val="2"/>
          <w:sz w:val="31"/>
          <w:szCs w:val="31"/>
          <w:lang w:eastAsia="ru-RU"/>
        </w:rPr>
        <w:br/>
        <w:t>Связь с другими конвенциями и соглашениями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Настоящая Конвенция не затрагивает прав и обязательств, вытекающих из многосторонних международных конвенций по </w:t>
      </w:r>
      <w:proofErr w:type="gramStart"/>
      <w:r w:rsidRPr="00C94969">
        <w:rPr>
          <w:rFonts w:ascii="Times New Roman" w:eastAsia="Times New Roman" w:hAnsi="Times New Roman" w:cs="Times New Roman"/>
          <w:color w:val="2D2D2D"/>
          <w:spacing w:val="2"/>
          <w:sz w:val="21"/>
          <w:szCs w:val="21"/>
          <w:lang w:eastAsia="ru-RU"/>
        </w:rPr>
        <w:t>специальным</w:t>
      </w:r>
      <w:proofErr w:type="gramEnd"/>
      <w:r w:rsidRPr="00C94969">
        <w:rPr>
          <w:rFonts w:ascii="Times New Roman" w:eastAsia="Times New Roman" w:hAnsi="Times New Roman" w:cs="Times New Roman"/>
          <w:color w:val="2D2D2D"/>
          <w:spacing w:val="2"/>
          <w:sz w:val="21"/>
          <w:szCs w:val="21"/>
          <w:lang w:eastAsia="ru-RU"/>
        </w:rPr>
        <w:t xml:space="preserve"> вопросам.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36. Заявления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36 </w:t>
      </w:r>
      <w:r w:rsidRPr="00C94969">
        <w:rPr>
          <w:rFonts w:ascii="Times New Roman" w:eastAsia="Times New Roman" w:hAnsi="Times New Roman" w:cs="Times New Roman"/>
          <w:color w:val="3C3C3C"/>
          <w:spacing w:val="2"/>
          <w:sz w:val="31"/>
          <w:szCs w:val="31"/>
          <w:lang w:eastAsia="ru-RU"/>
        </w:rPr>
        <w:br/>
        <w:t>Заявления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статьей 5, должностных лиц международных организаций согласно статье 9 или судей и должностных лиц международных судов в соответствии со статьей 11 лишь в</w:t>
      </w:r>
      <w:proofErr w:type="gramEnd"/>
      <w:r w:rsidRPr="00C94969">
        <w:rPr>
          <w:rFonts w:ascii="Times New Roman" w:eastAsia="Times New Roman" w:hAnsi="Times New Roman" w:cs="Times New Roman"/>
          <w:color w:val="2D2D2D"/>
          <w:spacing w:val="2"/>
          <w:sz w:val="21"/>
          <w:szCs w:val="21"/>
          <w:lang w:eastAsia="ru-RU"/>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37. Оговорки</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37 </w:t>
      </w:r>
      <w:r w:rsidRPr="00C94969">
        <w:rPr>
          <w:rFonts w:ascii="Times New Roman" w:eastAsia="Times New Roman" w:hAnsi="Times New Roman" w:cs="Times New Roman"/>
          <w:color w:val="3C3C3C"/>
          <w:spacing w:val="2"/>
          <w:sz w:val="31"/>
          <w:szCs w:val="31"/>
          <w:lang w:eastAsia="ru-RU"/>
        </w:rPr>
        <w:br/>
        <w:t>Оговорки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1. </w:t>
      </w:r>
      <w:proofErr w:type="gramStart"/>
      <w:r w:rsidRPr="00C94969">
        <w:rPr>
          <w:rFonts w:ascii="Times New Roman" w:eastAsia="Times New Roman" w:hAnsi="Times New Roman" w:cs="Times New Roman"/>
          <w:color w:val="2D2D2D"/>
          <w:spacing w:val="2"/>
          <w:sz w:val="21"/>
          <w:szCs w:val="21"/>
          <w:lang w:eastAsia="ru-RU"/>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w:t>
      </w:r>
      <w:r w:rsidRPr="00C94969">
        <w:rPr>
          <w:rFonts w:ascii="Times New Roman" w:eastAsia="Times New Roman" w:hAnsi="Times New Roman" w:cs="Times New Roman"/>
          <w:color w:val="2D2D2D"/>
          <w:spacing w:val="2"/>
          <w:sz w:val="21"/>
          <w:szCs w:val="21"/>
          <w:lang w:eastAsia="ru-RU"/>
        </w:rPr>
        <w:lastRenderedPageBreak/>
        <w:t>поведение, о котором говорится в статьях 4, 6-8, 10 и 12, или правонарушения, связанные с пассивным подкупом, определенные в статье 5. </w:t>
      </w:r>
      <w:r w:rsidRPr="00C94969">
        <w:rPr>
          <w:rFonts w:ascii="Times New Roman" w:eastAsia="Times New Roman" w:hAnsi="Times New Roman" w:cs="Times New Roman"/>
          <w:color w:val="2D2D2D"/>
          <w:spacing w:val="2"/>
          <w:sz w:val="21"/>
          <w:szCs w:val="21"/>
          <w:lang w:eastAsia="ru-RU"/>
        </w:rPr>
        <w:br/>
      </w:r>
      <w:proofErr w:type="gramEnd"/>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правонарушением.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4. 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38. Юридическая сила и пересмотр заявлений и оговорок</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38 </w:t>
      </w:r>
      <w:r w:rsidRPr="00C94969">
        <w:rPr>
          <w:rFonts w:ascii="Times New Roman" w:eastAsia="Times New Roman" w:hAnsi="Times New Roman" w:cs="Times New Roman"/>
          <w:color w:val="3C3C3C"/>
          <w:spacing w:val="2"/>
          <w:sz w:val="31"/>
          <w:szCs w:val="31"/>
          <w:lang w:eastAsia="ru-RU"/>
        </w:rPr>
        <w:br/>
        <w:t>Юридическая сила и пересмотр заявлений и оговорок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C94969">
        <w:rPr>
          <w:rFonts w:ascii="Times New Roman" w:eastAsia="Times New Roman" w:hAnsi="Times New Roman" w:cs="Times New Roman"/>
          <w:color w:val="2D2D2D"/>
          <w:spacing w:val="2"/>
          <w:sz w:val="21"/>
          <w:szCs w:val="21"/>
          <w:lang w:eastAsia="ru-RU"/>
        </w:rPr>
        <w:t>позднее</w:t>
      </w:r>
      <w:proofErr w:type="gramEnd"/>
      <w:r w:rsidRPr="00C94969">
        <w:rPr>
          <w:rFonts w:ascii="Times New Roman" w:eastAsia="Times New Roman" w:hAnsi="Times New Roman" w:cs="Times New Roman"/>
          <w:color w:val="2D2D2D"/>
          <w:spacing w:val="2"/>
          <w:sz w:val="21"/>
          <w:szCs w:val="21"/>
          <w:lang w:eastAsia="ru-RU"/>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39. Поправки</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39 </w:t>
      </w:r>
      <w:r w:rsidRPr="00C94969">
        <w:rPr>
          <w:rFonts w:ascii="Times New Roman" w:eastAsia="Times New Roman" w:hAnsi="Times New Roman" w:cs="Times New Roman"/>
          <w:color w:val="3C3C3C"/>
          <w:spacing w:val="2"/>
          <w:sz w:val="31"/>
          <w:szCs w:val="31"/>
          <w:lang w:eastAsia="ru-RU"/>
        </w:rPr>
        <w:br/>
        <w:t>Поправки</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lastRenderedPageBreak/>
        <w:t>2. Любая поправка, предложенная той или иной Стороной, доводится до сведения Европейского комитета по проблемам преступности (</w:t>
      </w:r>
      <w:proofErr w:type="spellStart"/>
      <w:r w:rsidRPr="00C94969">
        <w:rPr>
          <w:rFonts w:ascii="Times New Roman" w:eastAsia="Times New Roman" w:hAnsi="Times New Roman" w:cs="Times New Roman"/>
          <w:color w:val="2D2D2D"/>
          <w:spacing w:val="2"/>
          <w:sz w:val="21"/>
          <w:szCs w:val="21"/>
          <w:lang w:eastAsia="ru-RU"/>
        </w:rPr>
        <w:t>ЕКПП</w:t>
      </w:r>
      <w:proofErr w:type="spellEnd"/>
      <w:r w:rsidRPr="00C94969">
        <w:rPr>
          <w:rFonts w:ascii="Times New Roman" w:eastAsia="Times New Roman" w:hAnsi="Times New Roman" w:cs="Times New Roman"/>
          <w:color w:val="2D2D2D"/>
          <w:spacing w:val="2"/>
          <w:sz w:val="21"/>
          <w:szCs w:val="21"/>
          <w:lang w:eastAsia="ru-RU"/>
        </w:rPr>
        <w:t>), который представляет Комитету министров свое заключение относительно предлагаемой поправки.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3. Комитет министров рассматривает предлагаемую поправку и заключение, представленное </w:t>
      </w:r>
      <w:proofErr w:type="spellStart"/>
      <w:r w:rsidRPr="00C94969">
        <w:rPr>
          <w:rFonts w:ascii="Times New Roman" w:eastAsia="Times New Roman" w:hAnsi="Times New Roman" w:cs="Times New Roman"/>
          <w:color w:val="2D2D2D"/>
          <w:spacing w:val="2"/>
          <w:sz w:val="21"/>
          <w:szCs w:val="21"/>
          <w:lang w:eastAsia="ru-RU"/>
        </w:rPr>
        <w:t>ЕКПП</w:t>
      </w:r>
      <w:proofErr w:type="spellEnd"/>
      <w:r w:rsidRPr="00C94969">
        <w:rPr>
          <w:rFonts w:ascii="Times New Roman" w:eastAsia="Times New Roman" w:hAnsi="Times New Roman" w:cs="Times New Roman"/>
          <w:color w:val="2D2D2D"/>
          <w:spacing w:val="2"/>
          <w:sz w:val="21"/>
          <w:szCs w:val="21"/>
          <w:lang w:eastAsia="ru-RU"/>
        </w:rPr>
        <w:t>, и после консультаций с государствами, не являющимися участниками Конвенции, может принять эту поправку.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4. Текст любой поправки, принятый Комитетом министров в соответствии с пунктом 3 настоящей статьи, препровождается Сторонам для принятия.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40. Урегулирование споров</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40 </w:t>
      </w:r>
      <w:r w:rsidRPr="00C94969">
        <w:rPr>
          <w:rFonts w:ascii="Times New Roman" w:eastAsia="Times New Roman" w:hAnsi="Times New Roman" w:cs="Times New Roman"/>
          <w:color w:val="3C3C3C"/>
          <w:spacing w:val="2"/>
          <w:sz w:val="31"/>
          <w:szCs w:val="31"/>
          <w:lang w:eastAsia="ru-RU"/>
        </w:rPr>
        <w:br/>
        <w:t>Урегулирование споров</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2. </w:t>
      </w:r>
      <w:proofErr w:type="gramStart"/>
      <w:r w:rsidRPr="00C94969">
        <w:rPr>
          <w:rFonts w:ascii="Times New Roman" w:eastAsia="Times New Roman" w:hAnsi="Times New Roman" w:cs="Times New Roman"/>
          <w:color w:val="2D2D2D"/>
          <w:spacing w:val="2"/>
          <w:sz w:val="21"/>
          <w:szCs w:val="21"/>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41. Денонсация</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41 </w:t>
      </w:r>
      <w:r w:rsidRPr="00C94969">
        <w:rPr>
          <w:rFonts w:ascii="Times New Roman" w:eastAsia="Times New Roman" w:hAnsi="Times New Roman" w:cs="Times New Roman"/>
          <w:color w:val="3C3C3C"/>
          <w:spacing w:val="2"/>
          <w:sz w:val="31"/>
          <w:szCs w:val="31"/>
          <w:lang w:eastAsia="ru-RU"/>
        </w:rPr>
        <w:br/>
        <w:t>Денонсация</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 </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C94969" w:rsidRPr="00C94969" w:rsidRDefault="00C94969" w:rsidP="00C94969">
      <w:pPr>
        <w:shd w:val="clear" w:color="auto" w:fill="E9ECF1"/>
        <w:spacing w:after="0" w:line="240" w:lineRule="auto"/>
        <w:textAlignment w:val="baseline"/>
        <w:outlineLvl w:val="5"/>
        <w:rPr>
          <w:rFonts w:ascii="Times New Roman" w:eastAsia="Times New Roman" w:hAnsi="Times New Roman" w:cs="Times New Roman"/>
          <w:color w:val="242424"/>
          <w:spacing w:val="2"/>
          <w:sz w:val="18"/>
          <w:szCs w:val="18"/>
          <w:lang w:eastAsia="ru-RU"/>
        </w:rPr>
      </w:pPr>
      <w:r w:rsidRPr="00C94969">
        <w:rPr>
          <w:rFonts w:ascii="Times New Roman" w:eastAsia="Times New Roman" w:hAnsi="Times New Roman" w:cs="Times New Roman"/>
          <w:color w:val="242424"/>
          <w:spacing w:val="2"/>
          <w:sz w:val="18"/>
          <w:szCs w:val="18"/>
          <w:lang w:eastAsia="ru-RU"/>
        </w:rPr>
        <w:t>Статья 42. Уведомление</w:t>
      </w:r>
    </w:p>
    <w:p w:rsidR="00C94969" w:rsidRPr="00C94969" w:rsidRDefault="00C94969" w:rsidP="00C94969">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94969">
        <w:rPr>
          <w:rFonts w:ascii="Times New Roman" w:eastAsia="Times New Roman" w:hAnsi="Times New Roman" w:cs="Times New Roman"/>
          <w:color w:val="3C3C3C"/>
          <w:spacing w:val="2"/>
          <w:sz w:val="31"/>
          <w:szCs w:val="31"/>
          <w:lang w:eastAsia="ru-RU"/>
        </w:rPr>
        <w:t>Статья 42 </w:t>
      </w:r>
      <w:r w:rsidRPr="00C94969">
        <w:rPr>
          <w:rFonts w:ascii="Times New Roman" w:eastAsia="Times New Roman" w:hAnsi="Times New Roman" w:cs="Times New Roman"/>
          <w:color w:val="3C3C3C"/>
          <w:spacing w:val="2"/>
          <w:sz w:val="31"/>
          <w:szCs w:val="31"/>
          <w:lang w:eastAsia="ru-RU"/>
        </w:rPr>
        <w:br/>
        <w:t>Уведомление</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Генеральный секретарь Совета Европы уведомляет государства - члены Совета и любое государство, которое присоединилось к Конвенции, о: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a) любом подписании: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b) сдаче на хранение любой ратификационной грамоты, документа о принятии, одобрении или присоединении;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lastRenderedPageBreak/>
        <w:t>c) любой дате вступления в силу настоящей Конвенции в соответствии со статьями 32 и 33;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 xml:space="preserve">d) </w:t>
      </w:r>
      <w:proofErr w:type="gramStart"/>
      <w:r w:rsidRPr="00C94969">
        <w:rPr>
          <w:rFonts w:ascii="Times New Roman" w:eastAsia="Times New Roman" w:hAnsi="Times New Roman" w:cs="Times New Roman"/>
          <w:color w:val="2D2D2D"/>
          <w:spacing w:val="2"/>
          <w:sz w:val="21"/>
          <w:szCs w:val="21"/>
          <w:lang w:eastAsia="ru-RU"/>
        </w:rPr>
        <w:t>любом</w:t>
      </w:r>
      <w:proofErr w:type="gramEnd"/>
      <w:r w:rsidRPr="00C94969">
        <w:rPr>
          <w:rFonts w:ascii="Times New Roman" w:eastAsia="Times New Roman" w:hAnsi="Times New Roman" w:cs="Times New Roman"/>
          <w:color w:val="2D2D2D"/>
          <w:spacing w:val="2"/>
          <w:sz w:val="21"/>
          <w:szCs w:val="21"/>
          <w:lang w:eastAsia="ru-RU"/>
        </w:rPr>
        <w:t xml:space="preserve"> заявлении или оговорке, сделанными в соответствии со статьей 36 или 37;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e) любом ином действии, уведомлении или сообщении, относящемся к настоящей Конвенции. </w:t>
      </w: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color w:val="2D2D2D"/>
          <w:spacing w:val="2"/>
          <w:sz w:val="21"/>
          <w:szCs w:val="21"/>
          <w:lang w:eastAsia="ru-RU"/>
        </w:rPr>
        <w:br/>
        <w:t>В удостоверение чего нижеподписавшиеся, должным образом на то уполномоченные, подписали настоящую Конвенцию.</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xml:space="preserve">Совершено в </w:t>
      </w:r>
      <w:proofErr w:type="spellStart"/>
      <w:r w:rsidRPr="00C94969">
        <w:rPr>
          <w:rFonts w:ascii="Times New Roman" w:eastAsia="Times New Roman" w:hAnsi="Times New Roman" w:cs="Times New Roman"/>
          <w:color w:val="2D2D2D"/>
          <w:spacing w:val="2"/>
          <w:sz w:val="21"/>
          <w:szCs w:val="21"/>
          <w:lang w:eastAsia="ru-RU"/>
        </w:rPr>
        <w:t>г</w:t>
      </w:r>
      <w:proofErr w:type="gramStart"/>
      <w:r w:rsidRPr="00C94969">
        <w:rPr>
          <w:rFonts w:ascii="Times New Roman" w:eastAsia="Times New Roman" w:hAnsi="Times New Roman" w:cs="Times New Roman"/>
          <w:color w:val="2D2D2D"/>
          <w:spacing w:val="2"/>
          <w:sz w:val="21"/>
          <w:szCs w:val="21"/>
          <w:lang w:eastAsia="ru-RU"/>
        </w:rPr>
        <w:t>.С</w:t>
      </w:r>
      <w:proofErr w:type="gramEnd"/>
      <w:r w:rsidRPr="00C94969">
        <w:rPr>
          <w:rFonts w:ascii="Times New Roman" w:eastAsia="Times New Roman" w:hAnsi="Times New Roman" w:cs="Times New Roman"/>
          <w:color w:val="2D2D2D"/>
          <w:spacing w:val="2"/>
          <w:sz w:val="21"/>
          <w:szCs w:val="21"/>
          <w:lang w:eastAsia="ru-RU"/>
        </w:rPr>
        <w:t>трасбурге</w:t>
      </w:r>
      <w:proofErr w:type="spellEnd"/>
      <w:r w:rsidRPr="00C94969">
        <w:rPr>
          <w:rFonts w:ascii="Times New Roman" w:eastAsia="Times New Roman" w:hAnsi="Times New Roman" w:cs="Times New Roman"/>
          <w:color w:val="2D2D2D"/>
          <w:spacing w:val="2"/>
          <w:sz w:val="21"/>
          <w:szCs w:val="21"/>
          <w:lang w:eastAsia="ru-RU"/>
        </w:rPr>
        <w:t xml:space="preserve">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r w:rsidRPr="00C94969">
        <w:rPr>
          <w:rFonts w:ascii="Times New Roman" w:eastAsia="Times New Roman" w:hAnsi="Times New Roman" w:cs="Times New Roman"/>
          <w:color w:val="2D2D2D"/>
          <w:spacing w:val="2"/>
          <w:sz w:val="21"/>
          <w:szCs w:val="21"/>
          <w:lang w:eastAsia="ru-RU"/>
        </w:rPr>
        <w:br/>
      </w:r>
    </w:p>
    <w:p w:rsidR="00C94969" w:rsidRPr="00C94969" w:rsidRDefault="00C94969" w:rsidP="00C94969">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t>* * *</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roofErr w:type="gramStart"/>
      <w:r w:rsidRPr="00C94969">
        <w:rPr>
          <w:rFonts w:ascii="Times New Roman" w:eastAsia="Times New Roman" w:hAnsi="Times New Roman" w:cs="Times New Roman"/>
          <w:color w:val="2D2D2D"/>
          <w:spacing w:val="2"/>
          <w:sz w:val="21"/>
          <w:szCs w:val="21"/>
          <w:lang w:eastAsia="ru-RU"/>
        </w:rPr>
        <w:t>Ратифицирована</w:t>
      </w:r>
      <w:proofErr w:type="gramEnd"/>
      <w:r w:rsidRPr="00C94969">
        <w:rPr>
          <w:rFonts w:ascii="Times New Roman" w:eastAsia="Times New Roman" w:hAnsi="Times New Roman" w:cs="Times New Roman"/>
          <w:color w:val="2D2D2D"/>
          <w:spacing w:val="2"/>
          <w:sz w:val="21"/>
          <w:szCs w:val="21"/>
          <w:lang w:eastAsia="ru-RU"/>
        </w:rPr>
        <w:t xml:space="preserve"> Федеральным Собранием (</w:t>
      </w:r>
      <w:hyperlink r:id="rId11" w:history="1">
        <w:r w:rsidRPr="00C94969">
          <w:rPr>
            <w:rFonts w:ascii="Times New Roman" w:eastAsia="Times New Roman" w:hAnsi="Times New Roman" w:cs="Times New Roman"/>
            <w:color w:val="00466E"/>
            <w:spacing w:val="2"/>
            <w:sz w:val="21"/>
            <w:szCs w:val="21"/>
            <w:u w:val="single"/>
            <w:lang w:eastAsia="ru-RU"/>
          </w:rPr>
          <w:t>Федеральный закон от 25 июля 2006 года N 125-ФЗ</w:t>
        </w:r>
      </w:hyperlink>
      <w:r w:rsidRPr="00C94969">
        <w:rPr>
          <w:rFonts w:ascii="Times New Roman" w:eastAsia="Times New Roman" w:hAnsi="Times New Roman" w:cs="Times New Roman"/>
          <w:color w:val="2D2D2D"/>
          <w:spacing w:val="2"/>
          <w:sz w:val="21"/>
          <w:szCs w:val="21"/>
          <w:lang w:eastAsia="ru-RU"/>
        </w:rPr>
        <w:t> - "Бюллетень международных договоров" N 10 за 2006 год)</w:t>
      </w:r>
    </w:p>
    <w:p w:rsidR="00C94969" w:rsidRPr="00C94969" w:rsidRDefault="00C94969" w:rsidP="00C94969">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94969">
        <w:rPr>
          <w:rFonts w:ascii="Times New Roman" w:eastAsia="Times New Roman" w:hAnsi="Times New Roman" w:cs="Times New Roman"/>
          <w:color w:val="2D2D2D"/>
          <w:spacing w:val="2"/>
          <w:sz w:val="21"/>
          <w:szCs w:val="21"/>
          <w:lang w:eastAsia="ru-RU"/>
        </w:rPr>
        <w:br/>
      </w:r>
      <w:r w:rsidRPr="00C94969">
        <w:rPr>
          <w:rFonts w:ascii="Times New Roman" w:eastAsia="Times New Roman" w:hAnsi="Times New Roman" w:cs="Times New Roman"/>
          <w:i/>
          <w:iCs/>
          <w:color w:val="2D2D2D"/>
          <w:spacing w:val="2"/>
          <w:sz w:val="21"/>
          <w:szCs w:val="21"/>
          <w:lang w:eastAsia="ru-RU"/>
        </w:rPr>
        <w:t>Конвенция вступила в силу для Российской Федерации 1 февраля 2007 года.</w:t>
      </w:r>
    </w:p>
    <w:p w:rsidR="0098600F" w:rsidRPr="00C94969" w:rsidRDefault="0098600F">
      <w:pPr>
        <w:rPr>
          <w:rFonts w:ascii="Times New Roman" w:hAnsi="Times New Roman" w:cs="Times New Roman"/>
        </w:rPr>
      </w:pPr>
    </w:p>
    <w:sectPr w:rsidR="0098600F" w:rsidRPr="00C94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69"/>
    <w:rsid w:val="0098600F"/>
    <w:rsid w:val="009C55C5"/>
    <w:rsid w:val="00B57AE0"/>
    <w:rsid w:val="00C94969"/>
    <w:rsid w:val="00D3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9496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9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969"/>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94969"/>
    <w:rPr>
      <w:rFonts w:ascii="Times New Roman" w:eastAsia="Times New Roman" w:hAnsi="Times New Roman" w:cs="Times New Roman"/>
      <w:b/>
      <w:bCs/>
      <w:sz w:val="15"/>
      <w:szCs w:val="15"/>
      <w:lang w:eastAsia="ru-RU"/>
    </w:rPr>
  </w:style>
  <w:style w:type="paragraph" w:customStyle="1" w:styleId="formattext">
    <w:name w:val="formattext"/>
    <w:basedOn w:val="a"/>
    <w:rsid w:val="00C9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9496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9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969"/>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94969"/>
    <w:rPr>
      <w:rFonts w:ascii="Times New Roman" w:eastAsia="Times New Roman" w:hAnsi="Times New Roman" w:cs="Times New Roman"/>
      <w:b/>
      <w:bCs/>
      <w:sz w:val="15"/>
      <w:szCs w:val="15"/>
      <w:lang w:eastAsia="ru-RU"/>
    </w:rPr>
  </w:style>
  <w:style w:type="paragraph" w:customStyle="1" w:styleId="formattext">
    <w:name w:val="formattext"/>
    <w:basedOn w:val="a"/>
    <w:rsid w:val="00C9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9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4862">
      <w:bodyDiv w:val="1"/>
      <w:marLeft w:val="0"/>
      <w:marRight w:val="0"/>
      <w:marTop w:val="0"/>
      <w:marBottom w:val="0"/>
      <w:divBdr>
        <w:top w:val="none" w:sz="0" w:space="0" w:color="auto"/>
        <w:left w:val="none" w:sz="0" w:space="0" w:color="auto"/>
        <w:bottom w:val="none" w:sz="0" w:space="0" w:color="auto"/>
        <w:right w:val="none" w:sz="0" w:space="0" w:color="auto"/>
      </w:divBdr>
      <w:divsChild>
        <w:div w:id="61533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19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190193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89525" TargetMode="External"/><Relationship Id="rId11" Type="http://schemas.openxmlformats.org/officeDocument/2006/relationships/hyperlink" Target="http://docs.cntd.ru/document/901989525" TargetMode="External"/><Relationship Id="rId5" Type="http://schemas.openxmlformats.org/officeDocument/2006/relationships/hyperlink" Target="http://docs.cntd.ru/document/901724745" TargetMode="External"/><Relationship Id="rId10" Type="http://schemas.openxmlformats.org/officeDocument/2006/relationships/hyperlink" Target="http://docs.cntd.ru/document/1901954" TargetMode="External"/><Relationship Id="rId4" Type="http://schemas.openxmlformats.org/officeDocument/2006/relationships/webSettings" Target="webSettings.xml"/><Relationship Id="rId9" Type="http://schemas.openxmlformats.org/officeDocument/2006/relationships/hyperlink" Target="http://docs.cntd.ru/document/190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6334</Words>
  <Characters>36110</Characters>
  <Application>Microsoft Office Word</Application>
  <DocSecurity>0</DocSecurity>
  <Lines>300</Lines>
  <Paragraphs>84</Paragraphs>
  <ScaleCrop>false</ScaleCrop>
  <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Miroshnikova</dc:creator>
  <cp:lastModifiedBy>Miroshnikova</cp:lastModifiedBy>
  <cp:revision>2</cp:revision>
  <dcterms:created xsi:type="dcterms:W3CDTF">2019-08-29T08:26:00Z</dcterms:created>
  <dcterms:modified xsi:type="dcterms:W3CDTF">2019-08-29T08:29:00Z</dcterms:modified>
</cp:coreProperties>
</file>