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202A0A" w:rsidP="00202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07.06.2017                                                                                                № 4853</w:t>
      </w:r>
      <w:bookmarkStart w:id="0" w:name="_GoBack"/>
      <w:bookmarkEnd w:id="0"/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Pr="006F4EE7" w:rsidRDefault="004E33B5" w:rsidP="0034769C">
      <w:pPr>
        <w:spacing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предоставления                            </w:t>
      </w:r>
      <w:r w:rsidR="0034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«Бизнес-Инвест»</w:t>
      </w: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разрешения на условный вид разрешенного </w:t>
      </w:r>
      <w:r w:rsidRPr="002D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«</w:t>
      </w:r>
      <w:r w:rsidR="0034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4769C" w:rsidRPr="0034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втостоянки открытого и закрытого типа, в том числе многоуровневые, подз</w:t>
      </w:r>
      <w:r w:rsidR="0034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емные и встроенно-пристроенные, а</w:t>
      </w:r>
      <w:r w:rsidR="0034769C" w:rsidRPr="0034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втосервис</w:t>
      </w:r>
      <w:r w:rsidRPr="002D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для</w:t>
      </w: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6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участка </w:t>
      </w:r>
      <w:r w:rsidRPr="002E58BE">
        <w:rPr>
          <w:rFonts w:ascii="Times New Roman" w:hAnsi="Times New Roman" w:cs="Times New Roman"/>
          <w:b/>
          <w:sz w:val="28"/>
          <w:szCs w:val="28"/>
        </w:rPr>
        <w:t>с кадастровым номером  23:47:</w:t>
      </w:r>
      <w:r w:rsidR="0034769C">
        <w:rPr>
          <w:rFonts w:ascii="Times New Roman" w:hAnsi="Times New Roman" w:cs="Times New Roman"/>
          <w:b/>
          <w:sz w:val="28"/>
          <w:szCs w:val="28"/>
        </w:rPr>
        <w:t>0118001:942</w:t>
      </w:r>
      <w:r w:rsidRPr="002E58BE">
        <w:rPr>
          <w:rFonts w:ascii="Times New Roman" w:hAnsi="Times New Roman" w:cs="Times New Roman"/>
          <w:b/>
          <w:sz w:val="28"/>
          <w:szCs w:val="28"/>
        </w:rPr>
        <w:t>,</w:t>
      </w:r>
      <w:r w:rsidRPr="002E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E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E3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DF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Новороссийске</w:t>
      </w:r>
      <w:r w:rsidR="0034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район 14 микрорайона</w:t>
      </w:r>
      <w:r w:rsidR="002D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F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4E33B5" w:rsidRPr="006F4EE7" w:rsidRDefault="004E33B5" w:rsidP="0034769C">
      <w:pPr>
        <w:spacing w:after="0" w:line="240" w:lineRule="auto"/>
        <w:ind w:left="284" w:right="-28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39 Градостроительного кодекса РФ, в  соответствии с Приложением  к  решению  городской Думы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Новороссийск от 18 июля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года № 266 «О   порядке проведения публичных слушаний на территории муниципального образования город  Новороссийск»,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 Новороссийск,  </w:t>
      </w:r>
      <w:proofErr w:type="gramStart"/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E33B5" w:rsidRPr="006F4EE7" w:rsidRDefault="004E33B5" w:rsidP="0034769C">
      <w:pPr>
        <w:spacing w:after="0" w:line="240" w:lineRule="auto"/>
        <w:ind w:left="284" w:right="-28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2B2C1B" w:rsidRDefault="002B2C1B" w:rsidP="0034769C">
      <w:pPr>
        <w:numPr>
          <w:ilvl w:val="1"/>
          <w:numId w:val="1"/>
        </w:numPr>
        <w:tabs>
          <w:tab w:val="left" w:pos="360"/>
          <w:tab w:val="left" w:pos="540"/>
          <w:tab w:val="left" w:pos="720"/>
          <w:tab w:val="left" w:pos="1080"/>
          <w:tab w:val="num" w:pos="1276"/>
        </w:tabs>
        <w:spacing w:after="0" w:line="24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3B5" w:rsidRPr="00A03E74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по вопросу предоставления </w:t>
      </w:r>
      <w:r w:rsidR="0034769C">
        <w:rPr>
          <w:rFonts w:ascii="Times New Roman" w:hAnsi="Times New Roman" w:cs="Times New Roman"/>
          <w:sz w:val="28"/>
          <w:szCs w:val="28"/>
        </w:rPr>
        <w:t>генеральному директору ООО «Бизнес-Инвест» Лактионову Александру Николаевичу</w:t>
      </w:r>
      <w:r w:rsidR="005135A8" w:rsidRPr="002B2C1B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2B2C1B">
        <w:rPr>
          <w:rFonts w:ascii="Times New Roman" w:hAnsi="Times New Roman" w:cs="Times New Roman"/>
          <w:sz w:val="28"/>
          <w:szCs w:val="28"/>
        </w:rPr>
        <w:t>разрешения на условный вид разрешенного использования «</w:t>
      </w:r>
      <w:r w:rsidR="0034769C" w:rsidRPr="0034769C">
        <w:rPr>
          <w:rFonts w:ascii="Times New Roman" w:hAnsi="Times New Roman" w:cs="Times New Roman"/>
          <w:sz w:val="28"/>
          <w:szCs w:val="28"/>
        </w:rPr>
        <w:t>автостоянки открытого и закрытого типа, в том числе многоуровневые, подземные и встроенно-пристроенные, автосервис</w:t>
      </w:r>
      <w:r w:rsidR="005D321C">
        <w:rPr>
          <w:rFonts w:ascii="Times New Roman" w:hAnsi="Times New Roman" w:cs="Times New Roman"/>
          <w:sz w:val="28"/>
          <w:szCs w:val="28"/>
        </w:rPr>
        <w:t xml:space="preserve">» </w:t>
      </w:r>
      <w:r w:rsidR="004E33B5" w:rsidRPr="002B2C1B">
        <w:rPr>
          <w:rFonts w:ascii="Times New Roman" w:hAnsi="Times New Roman" w:cs="Times New Roman"/>
          <w:sz w:val="28"/>
          <w:szCs w:val="28"/>
        </w:rPr>
        <w:t xml:space="preserve">для  земельного участка </w:t>
      </w:r>
      <w:r w:rsidR="004E33B5" w:rsidRPr="00EE1638">
        <w:rPr>
          <w:rFonts w:ascii="Times New Roman" w:hAnsi="Times New Roman" w:cs="Times New Roman"/>
          <w:sz w:val="28"/>
          <w:szCs w:val="28"/>
        </w:rPr>
        <w:t>с ка</w:t>
      </w:r>
      <w:r w:rsidR="009D4965">
        <w:rPr>
          <w:rFonts w:ascii="Times New Roman" w:hAnsi="Times New Roman" w:cs="Times New Roman"/>
          <w:sz w:val="28"/>
          <w:szCs w:val="28"/>
        </w:rPr>
        <w:t xml:space="preserve">дастровым номером </w:t>
      </w:r>
      <w:r w:rsidR="00AB6BFD" w:rsidRPr="00AB6BFD">
        <w:rPr>
          <w:rFonts w:ascii="Times New Roman" w:hAnsi="Times New Roman" w:cs="Times New Roman"/>
          <w:sz w:val="28"/>
          <w:szCs w:val="28"/>
        </w:rPr>
        <w:t>23:47:</w:t>
      </w:r>
      <w:r w:rsidR="0034769C">
        <w:rPr>
          <w:rFonts w:ascii="Times New Roman" w:hAnsi="Times New Roman" w:cs="Times New Roman"/>
          <w:sz w:val="28"/>
          <w:szCs w:val="28"/>
        </w:rPr>
        <w:t>011001:942</w:t>
      </w:r>
      <w:r w:rsidR="004E33B5" w:rsidRPr="00EE1638">
        <w:rPr>
          <w:rFonts w:ascii="Times New Roman" w:hAnsi="Times New Roman" w:cs="Times New Roman"/>
          <w:sz w:val="28"/>
          <w:szCs w:val="28"/>
        </w:rPr>
        <w:t>,</w:t>
      </w:r>
      <w:r w:rsidR="004E33B5" w:rsidRPr="002B2C1B">
        <w:rPr>
          <w:rFonts w:ascii="Times New Roman" w:hAnsi="Times New Roman" w:cs="Times New Roman"/>
          <w:sz w:val="28"/>
          <w:szCs w:val="28"/>
        </w:rPr>
        <w:t xml:space="preserve"> расположенного в</w:t>
      </w:r>
      <w:r w:rsidR="00DF263B" w:rsidRPr="002B2C1B">
        <w:rPr>
          <w:rFonts w:ascii="Times New Roman" w:hAnsi="Times New Roman" w:cs="Times New Roman"/>
          <w:sz w:val="28"/>
          <w:szCs w:val="28"/>
        </w:rPr>
        <w:t xml:space="preserve"> г. Новороссийске</w:t>
      </w:r>
      <w:r w:rsidR="0034769C">
        <w:rPr>
          <w:rFonts w:ascii="Times New Roman" w:hAnsi="Times New Roman" w:cs="Times New Roman"/>
          <w:sz w:val="28"/>
          <w:szCs w:val="28"/>
        </w:rPr>
        <w:t>, район 14 микрорайона</w:t>
      </w:r>
      <w:r w:rsidR="001364E9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2B2C1B">
        <w:rPr>
          <w:rFonts w:ascii="Times New Roman" w:hAnsi="Times New Roman" w:cs="Times New Roman"/>
          <w:sz w:val="28"/>
          <w:szCs w:val="28"/>
        </w:rPr>
        <w:t>на</w:t>
      </w:r>
      <w:r w:rsidR="0034769C">
        <w:rPr>
          <w:rFonts w:ascii="Times New Roman" w:hAnsi="Times New Roman" w:cs="Times New Roman"/>
          <w:sz w:val="28"/>
          <w:szCs w:val="28"/>
        </w:rPr>
        <w:t xml:space="preserve"> 22</w:t>
      </w:r>
      <w:r w:rsidR="004E33B5" w:rsidRPr="002B2C1B">
        <w:rPr>
          <w:rFonts w:ascii="Times New Roman" w:hAnsi="Times New Roman" w:cs="Times New Roman"/>
          <w:sz w:val="28"/>
          <w:szCs w:val="28"/>
        </w:rPr>
        <w:t xml:space="preserve"> </w:t>
      </w:r>
      <w:r w:rsidR="0034769C">
        <w:rPr>
          <w:rFonts w:ascii="Times New Roman" w:hAnsi="Times New Roman" w:cs="Times New Roman"/>
          <w:sz w:val="28"/>
          <w:szCs w:val="28"/>
        </w:rPr>
        <w:t>июня</w:t>
      </w:r>
      <w:r w:rsidR="00860E37" w:rsidRPr="002B2C1B">
        <w:rPr>
          <w:rFonts w:ascii="Times New Roman" w:hAnsi="Times New Roman" w:cs="Times New Roman"/>
          <w:sz w:val="28"/>
          <w:szCs w:val="28"/>
        </w:rPr>
        <w:t xml:space="preserve"> 2017</w:t>
      </w:r>
      <w:r w:rsidR="004E33B5" w:rsidRPr="002B2C1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4E33B5" w:rsidRPr="00103603" w:rsidRDefault="004E33B5" w:rsidP="0034769C">
      <w:pPr>
        <w:numPr>
          <w:ilvl w:val="1"/>
          <w:numId w:val="1"/>
        </w:numPr>
        <w:tabs>
          <w:tab w:val="left" w:pos="360"/>
          <w:tab w:val="left" w:pos="540"/>
          <w:tab w:val="left" w:pos="720"/>
          <w:tab w:val="left" w:pos="1080"/>
          <w:tab w:val="num" w:pos="1276"/>
        </w:tabs>
        <w:spacing w:after="0" w:line="240" w:lineRule="auto"/>
        <w:ind w:left="284" w:right="-284" w:firstLine="709"/>
        <w:jc w:val="both"/>
        <w:rPr>
          <w:rFonts w:ascii="Times New Roman" w:hAnsi="Times New Roman" w:cs="Times New Roman"/>
          <w:sz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определить:                               г. Новороссийск, ул. </w:t>
      </w:r>
      <w:r>
        <w:rPr>
          <w:rFonts w:ascii="Times New Roman" w:hAnsi="Times New Roman" w:cs="Times New Roman"/>
          <w:sz w:val="28"/>
          <w:szCs w:val="28"/>
        </w:rPr>
        <w:t>Куникова, 28</w:t>
      </w:r>
      <w:r w:rsidRPr="001036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ДК «Адмирал</w:t>
      </w:r>
      <w:r w:rsidRPr="00103603">
        <w:rPr>
          <w:rFonts w:ascii="Times New Roman" w:hAnsi="Times New Roman" w:cs="Times New Roman"/>
          <w:sz w:val="28"/>
          <w:szCs w:val="28"/>
        </w:rPr>
        <w:t>»).</w:t>
      </w:r>
    </w:p>
    <w:p w:rsidR="004E33B5" w:rsidRPr="00103603" w:rsidRDefault="004E33B5" w:rsidP="0034769C">
      <w:pPr>
        <w:spacing w:after="0" w:line="24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360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03603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4E33B5" w:rsidRPr="00103603" w:rsidRDefault="004E33B5" w:rsidP="0034769C">
      <w:pPr>
        <w:tabs>
          <w:tab w:val="left" w:pos="426"/>
        </w:tabs>
        <w:spacing w:after="0" w:line="24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 4. Для проведения процедуры публичных слушаний Комиссии по подготовке Правил землепользования и застройки:</w:t>
      </w:r>
    </w:p>
    <w:p w:rsidR="004E33B5" w:rsidRPr="00103603" w:rsidRDefault="004E33B5" w:rsidP="0034769C">
      <w:pPr>
        <w:tabs>
          <w:tab w:val="center" w:pos="4535"/>
        </w:tabs>
        <w:spacing w:after="0" w:line="240" w:lineRule="auto"/>
        <w:ind w:left="284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</w:t>
      </w:r>
      <w:r w:rsidRPr="00103603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запрашивается разрешение на условный вид разрешенного использования земельного участка. </w:t>
      </w:r>
    </w:p>
    <w:p w:rsidR="004E33B5" w:rsidRPr="00103603" w:rsidRDefault="004E33B5" w:rsidP="0034769C">
      <w:pPr>
        <w:tabs>
          <w:tab w:val="center" w:pos="4535"/>
        </w:tabs>
        <w:spacing w:after="0" w:line="240" w:lineRule="auto"/>
        <w:ind w:left="284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03603">
        <w:rPr>
          <w:rFonts w:ascii="Times New Roman" w:hAnsi="Times New Roman" w:cs="Times New Roman"/>
          <w:sz w:val="28"/>
          <w:szCs w:val="28"/>
        </w:rPr>
        <w:t xml:space="preserve">Назначить ответственное лицо – секретаря комиссии по подготовке правил землепользования и застройки, специалиста </w:t>
      </w:r>
      <w:proofErr w:type="spellStart"/>
      <w:r w:rsidRPr="0010360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03603">
        <w:rPr>
          <w:rFonts w:ascii="Times New Roman" w:hAnsi="Times New Roman" w:cs="Times New Roman"/>
          <w:sz w:val="28"/>
          <w:szCs w:val="28"/>
        </w:rPr>
        <w:t>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 г. Новороссийск, ул. Бирюзова, 6, кабинет № 517, понедельник-пятница с 09.00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03">
        <w:rPr>
          <w:rFonts w:ascii="Times New Roman" w:hAnsi="Times New Roman" w:cs="Times New Roman"/>
          <w:sz w:val="28"/>
          <w:szCs w:val="28"/>
        </w:rPr>
        <w:t>до 12.00 часов и с 14.00 до 17.00 часов.</w:t>
      </w:r>
      <w:proofErr w:type="gramEnd"/>
    </w:p>
    <w:p w:rsidR="004E33B5" w:rsidRPr="00103603" w:rsidRDefault="004E33B5" w:rsidP="0034769C">
      <w:pPr>
        <w:spacing w:after="0" w:line="24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5. </w:t>
      </w:r>
      <w:r w:rsidR="00E57A80" w:rsidRPr="00FB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средств массовой  информации опубликовать настоящее постановление </w:t>
      </w:r>
      <w:r w:rsidR="00E57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</w:t>
      </w:r>
      <w:r w:rsidR="00E57A80" w:rsidRPr="00FB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3B5" w:rsidRPr="00103603" w:rsidRDefault="004E33B5" w:rsidP="0034769C">
      <w:pPr>
        <w:spacing w:after="0" w:line="240" w:lineRule="auto"/>
        <w:ind w:left="284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0360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0360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F06D09" w:rsidRPr="00F06D0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муниципального образования </w:t>
      </w:r>
      <w:r w:rsidR="0034769C">
        <w:rPr>
          <w:rFonts w:ascii="Times New Roman" w:hAnsi="Times New Roman" w:cs="Times New Roman"/>
          <w:color w:val="000000"/>
          <w:sz w:val="28"/>
          <w:szCs w:val="28"/>
        </w:rPr>
        <w:t>Д.К. Меланиди.</w:t>
      </w:r>
    </w:p>
    <w:p w:rsidR="004E33B5" w:rsidRPr="00103603" w:rsidRDefault="004E33B5" w:rsidP="0034769C">
      <w:pPr>
        <w:spacing w:after="0" w:line="24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03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4E33B5" w:rsidRPr="00103603" w:rsidRDefault="004E33B5" w:rsidP="004E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4E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4E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34F61" w:rsidP="0034769C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Дяченко </w:t>
      </w:r>
    </w:p>
    <w:p w:rsidR="004E33B5" w:rsidRPr="006F4EE7" w:rsidRDefault="004E33B5" w:rsidP="003476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4E33B5" w:rsidRPr="006F4EE7" w:rsidRDefault="004E33B5" w:rsidP="004E33B5"/>
    <w:p w:rsidR="004C130B" w:rsidRDefault="004C130B"/>
    <w:sectPr w:rsidR="004C130B" w:rsidSect="0029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6F" w:rsidRDefault="00564A6F" w:rsidP="008137BD">
      <w:pPr>
        <w:spacing w:after="0" w:line="240" w:lineRule="auto"/>
      </w:pPr>
      <w:r>
        <w:separator/>
      </w:r>
    </w:p>
  </w:endnote>
  <w:endnote w:type="continuationSeparator" w:id="0">
    <w:p w:rsidR="00564A6F" w:rsidRDefault="00564A6F" w:rsidP="008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6F" w:rsidRDefault="00564A6F" w:rsidP="008137BD">
      <w:pPr>
        <w:spacing w:after="0" w:line="240" w:lineRule="auto"/>
      </w:pPr>
      <w:r>
        <w:separator/>
      </w:r>
    </w:p>
  </w:footnote>
  <w:footnote w:type="continuationSeparator" w:id="0">
    <w:p w:rsidR="00564A6F" w:rsidRDefault="00564A6F" w:rsidP="0081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5"/>
    <w:rsid w:val="00077F82"/>
    <w:rsid w:val="00131925"/>
    <w:rsid w:val="001364E9"/>
    <w:rsid w:val="001B2CDB"/>
    <w:rsid w:val="001D21F5"/>
    <w:rsid w:val="00202A0A"/>
    <w:rsid w:val="00295D08"/>
    <w:rsid w:val="00296266"/>
    <w:rsid w:val="002B2C1B"/>
    <w:rsid w:val="002D0049"/>
    <w:rsid w:val="0034769C"/>
    <w:rsid w:val="00434F61"/>
    <w:rsid w:val="0047273E"/>
    <w:rsid w:val="004C130B"/>
    <w:rsid w:val="004D2BEC"/>
    <w:rsid w:val="004E33B5"/>
    <w:rsid w:val="005135A8"/>
    <w:rsid w:val="00544CF0"/>
    <w:rsid w:val="00564A6F"/>
    <w:rsid w:val="005D321C"/>
    <w:rsid w:val="005E3D63"/>
    <w:rsid w:val="005E4868"/>
    <w:rsid w:val="0066263C"/>
    <w:rsid w:val="007449B5"/>
    <w:rsid w:val="008137BD"/>
    <w:rsid w:val="00860E37"/>
    <w:rsid w:val="009B6C66"/>
    <w:rsid w:val="009D4965"/>
    <w:rsid w:val="00A85FDF"/>
    <w:rsid w:val="00AB6BFD"/>
    <w:rsid w:val="00B518C8"/>
    <w:rsid w:val="00C858F2"/>
    <w:rsid w:val="00C95E58"/>
    <w:rsid w:val="00DB0665"/>
    <w:rsid w:val="00DB7E89"/>
    <w:rsid w:val="00DF263B"/>
    <w:rsid w:val="00E06EED"/>
    <w:rsid w:val="00E21877"/>
    <w:rsid w:val="00E2354B"/>
    <w:rsid w:val="00E3218E"/>
    <w:rsid w:val="00E34C72"/>
    <w:rsid w:val="00E57A80"/>
    <w:rsid w:val="00E9289F"/>
    <w:rsid w:val="00F06D09"/>
    <w:rsid w:val="00F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Катя 517</cp:lastModifiedBy>
  <cp:revision>74</cp:revision>
  <cp:lastPrinted>2017-05-22T12:19:00Z</cp:lastPrinted>
  <dcterms:created xsi:type="dcterms:W3CDTF">2016-10-11T08:04:00Z</dcterms:created>
  <dcterms:modified xsi:type="dcterms:W3CDTF">2017-06-14T05:26:00Z</dcterms:modified>
</cp:coreProperties>
</file>