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38" w:rsidRDefault="00EA4E38" w:rsidP="00096A95">
      <w:pPr>
        <w:spacing w:after="0"/>
        <w:ind w:firstLine="708"/>
        <w:jc w:val="center"/>
        <w:rPr>
          <w:rFonts w:ascii="Times New Roman" w:hAnsi="Times New Roman" w:cs="Times New Roman"/>
          <w:b/>
          <w:sz w:val="28"/>
          <w:szCs w:val="28"/>
        </w:rPr>
      </w:pPr>
    </w:p>
    <w:p w:rsidR="00096A95" w:rsidRDefault="00096A95" w:rsidP="00096A95">
      <w:pPr>
        <w:spacing w:after="0"/>
        <w:ind w:firstLine="708"/>
        <w:jc w:val="center"/>
        <w:rPr>
          <w:rFonts w:ascii="Times New Roman" w:hAnsi="Times New Roman" w:cs="Times New Roman"/>
          <w:b/>
          <w:sz w:val="28"/>
          <w:szCs w:val="28"/>
        </w:rPr>
      </w:pPr>
      <w:proofErr w:type="spellStart"/>
      <w:r w:rsidRPr="00096A95">
        <w:rPr>
          <w:rFonts w:ascii="Times New Roman" w:hAnsi="Times New Roman" w:cs="Times New Roman"/>
          <w:b/>
          <w:sz w:val="28"/>
          <w:szCs w:val="28"/>
        </w:rPr>
        <w:t>Микрофинансовые</w:t>
      </w:r>
      <w:proofErr w:type="spellEnd"/>
      <w:r w:rsidRPr="00096A95">
        <w:rPr>
          <w:rFonts w:ascii="Times New Roman" w:hAnsi="Times New Roman" w:cs="Times New Roman"/>
          <w:b/>
          <w:sz w:val="28"/>
          <w:szCs w:val="28"/>
        </w:rPr>
        <w:t xml:space="preserve"> организации</w:t>
      </w:r>
    </w:p>
    <w:p w:rsidR="00096A95" w:rsidRPr="00096A95" w:rsidRDefault="00096A95" w:rsidP="00096A95">
      <w:pPr>
        <w:spacing w:after="0"/>
        <w:ind w:firstLine="708"/>
        <w:jc w:val="center"/>
        <w:rPr>
          <w:rFonts w:ascii="Times New Roman" w:hAnsi="Times New Roman" w:cs="Times New Roman"/>
          <w:b/>
          <w:sz w:val="28"/>
          <w:szCs w:val="28"/>
        </w:rPr>
      </w:pPr>
    </w:p>
    <w:p w:rsidR="000172C9" w:rsidRPr="00645082" w:rsidRDefault="000172C9" w:rsidP="0036338A">
      <w:pPr>
        <w:spacing w:after="0"/>
        <w:ind w:firstLine="708"/>
        <w:jc w:val="both"/>
        <w:rPr>
          <w:rFonts w:ascii="Times New Roman" w:hAnsi="Times New Roman" w:cs="Times New Roman"/>
          <w:color w:val="000000" w:themeColor="text1"/>
          <w:sz w:val="28"/>
          <w:szCs w:val="28"/>
        </w:rPr>
      </w:pPr>
      <w:proofErr w:type="spellStart"/>
      <w:r w:rsidRPr="00645082">
        <w:rPr>
          <w:rFonts w:ascii="Times New Roman" w:hAnsi="Times New Roman" w:cs="Times New Roman"/>
          <w:color w:val="000000" w:themeColor="text1"/>
          <w:sz w:val="28"/>
          <w:szCs w:val="28"/>
        </w:rPr>
        <w:t>Микрофинансовая</w:t>
      </w:r>
      <w:proofErr w:type="spellEnd"/>
      <w:r w:rsidRPr="00645082">
        <w:rPr>
          <w:rFonts w:ascii="Times New Roman" w:hAnsi="Times New Roman" w:cs="Times New Roman"/>
          <w:color w:val="000000" w:themeColor="text1"/>
          <w:sz w:val="28"/>
          <w:szCs w:val="28"/>
        </w:rPr>
        <w:t xml:space="preserve"> организация (МФО) – это компания, выдающая займы гражданам, юридическим лицам и индивидуальным предпринимателям. При этом МФО не является банком. Как правило, они выдают относительно небольшие суммы на развитие бизнеса, а также оформляют потребительские </w:t>
      </w:r>
      <w:proofErr w:type="spellStart"/>
      <w:r w:rsidRPr="00645082">
        <w:rPr>
          <w:rFonts w:ascii="Times New Roman" w:hAnsi="Times New Roman" w:cs="Times New Roman"/>
          <w:color w:val="000000" w:themeColor="text1"/>
          <w:sz w:val="28"/>
          <w:szCs w:val="28"/>
        </w:rPr>
        <w:t>микрозаймы</w:t>
      </w:r>
      <w:proofErr w:type="spellEnd"/>
      <w:r w:rsidRPr="00645082">
        <w:rPr>
          <w:rFonts w:ascii="Times New Roman" w:hAnsi="Times New Roman" w:cs="Times New Roman"/>
          <w:color w:val="000000" w:themeColor="text1"/>
          <w:sz w:val="28"/>
          <w:szCs w:val="28"/>
        </w:rPr>
        <w:t xml:space="preserve"> и так называемые займы до зарплаты, </w:t>
      </w:r>
      <w:r w:rsidR="00645082" w:rsidRPr="00645082">
        <w:rPr>
          <w:rFonts w:ascii="Times New Roman" w:hAnsi="Times New Roman" w:cs="Times New Roman"/>
          <w:color w:val="000000" w:themeColor="text1"/>
          <w:sz w:val="28"/>
          <w:szCs w:val="28"/>
        </w:rPr>
        <w:t>онлайн-займы</w:t>
      </w:r>
      <w:r w:rsidRPr="00645082">
        <w:rPr>
          <w:rFonts w:ascii="Times New Roman" w:hAnsi="Times New Roman" w:cs="Times New Roman"/>
          <w:color w:val="000000" w:themeColor="text1"/>
          <w:sz w:val="28"/>
          <w:szCs w:val="28"/>
        </w:rPr>
        <w:t xml:space="preserve">. МФО </w:t>
      </w:r>
      <w:r w:rsidR="00096A95" w:rsidRPr="00645082">
        <w:rPr>
          <w:rFonts w:ascii="Times New Roman" w:hAnsi="Times New Roman" w:cs="Times New Roman"/>
          <w:color w:val="000000" w:themeColor="text1"/>
          <w:sz w:val="28"/>
          <w:szCs w:val="28"/>
        </w:rPr>
        <w:t>разделены на 2 категории:</w:t>
      </w:r>
    </w:p>
    <w:p w:rsidR="00096A95" w:rsidRPr="00645082" w:rsidRDefault="00096A95" w:rsidP="0036338A">
      <w:pPr>
        <w:spacing w:after="0"/>
        <w:ind w:firstLine="708"/>
        <w:jc w:val="both"/>
        <w:rPr>
          <w:rFonts w:ascii="Times New Roman" w:hAnsi="Times New Roman" w:cs="Times New Roman"/>
          <w:color w:val="000000" w:themeColor="text1"/>
          <w:sz w:val="28"/>
          <w:szCs w:val="28"/>
        </w:rPr>
      </w:pPr>
      <w:r w:rsidRPr="00645082">
        <w:rPr>
          <w:rFonts w:ascii="Times New Roman" w:hAnsi="Times New Roman" w:cs="Times New Roman"/>
          <w:color w:val="000000" w:themeColor="text1"/>
          <w:sz w:val="28"/>
          <w:szCs w:val="28"/>
        </w:rPr>
        <w:t xml:space="preserve">1) </w:t>
      </w:r>
      <w:proofErr w:type="spellStart"/>
      <w:r w:rsidR="000172C9" w:rsidRPr="00645082">
        <w:rPr>
          <w:rFonts w:ascii="Times New Roman" w:hAnsi="Times New Roman" w:cs="Times New Roman"/>
          <w:color w:val="000000" w:themeColor="text1"/>
          <w:sz w:val="28"/>
          <w:szCs w:val="28"/>
        </w:rPr>
        <w:t>Микрофинансовые</w:t>
      </w:r>
      <w:proofErr w:type="spellEnd"/>
      <w:r w:rsidR="000172C9" w:rsidRPr="00645082">
        <w:rPr>
          <w:rFonts w:ascii="Times New Roman" w:hAnsi="Times New Roman" w:cs="Times New Roman"/>
          <w:color w:val="000000" w:themeColor="text1"/>
          <w:sz w:val="28"/>
          <w:szCs w:val="28"/>
        </w:rPr>
        <w:t xml:space="preserve"> компании</w:t>
      </w:r>
      <w:r w:rsidRPr="00645082">
        <w:rPr>
          <w:rFonts w:ascii="Times New Roman" w:hAnsi="Times New Roman" w:cs="Times New Roman"/>
          <w:color w:val="000000" w:themeColor="text1"/>
          <w:sz w:val="28"/>
          <w:szCs w:val="28"/>
        </w:rPr>
        <w:t xml:space="preserve"> которые</w:t>
      </w:r>
      <w:r w:rsidR="000172C9" w:rsidRPr="00645082">
        <w:rPr>
          <w:rFonts w:ascii="Times New Roman" w:hAnsi="Times New Roman" w:cs="Times New Roman"/>
          <w:color w:val="000000" w:themeColor="text1"/>
          <w:sz w:val="28"/>
          <w:szCs w:val="28"/>
        </w:rPr>
        <w:t xml:space="preserve"> могут привлекать средства от неограниченного круга лиц и выдавать займы на сумму до 1 миллиона рублей.</w:t>
      </w:r>
    </w:p>
    <w:p w:rsidR="00096A95" w:rsidRPr="00645082" w:rsidRDefault="00096A95" w:rsidP="0036338A">
      <w:pPr>
        <w:spacing w:after="0"/>
        <w:ind w:firstLine="708"/>
        <w:jc w:val="both"/>
        <w:rPr>
          <w:rFonts w:ascii="Times New Roman" w:hAnsi="Times New Roman" w:cs="Times New Roman"/>
          <w:color w:val="000000" w:themeColor="text1"/>
          <w:sz w:val="28"/>
          <w:szCs w:val="28"/>
        </w:rPr>
      </w:pPr>
      <w:r w:rsidRPr="00645082">
        <w:rPr>
          <w:rFonts w:ascii="Times New Roman" w:hAnsi="Times New Roman" w:cs="Times New Roman"/>
          <w:color w:val="000000" w:themeColor="text1"/>
          <w:sz w:val="28"/>
          <w:szCs w:val="28"/>
        </w:rPr>
        <w:t xml:space="preserve">2) </w:t>
      </w:r>
      <w:proofErr w:type="spellStart"/>
      <w:r w:rsidR="000172C9" w:rsidRPr="00645082">
        <w:rPr>
          <w:rFonts w:ascii="Times New Roman" w:hAnsi="Times New Roman" w:cs="Times New Roman"/>
          <w:color w:val="000000" w:themeColor="text1"/>
          <w:sz w:val="28"/>
          <w:szCs w:val="28"/>
        </w:rPr>
        <w:t>Микрокредитные</w:t>
      </w:r>
      <w:proofErr w:type="spellEnd"/>
      <w:r w:rsidR="000172C9" w:rsidRPr="00645082">
        <w:rPr>
          <w:rFonts w:ascii="Times New Roman" w:hAnsi="Times New Roman" w:cs="Times New Roman"/>
          <w:color w:val="000000" w:themeColor="text1"/>
          <w:sz w:val="28"/>
          <w:szCs w:val="28"/>
        </w:rPr>
        <w:t xml:space="preserve"> компании </w:t>
      </w:r>
      <w:r w:rsidRPr="00645082">
        <w:rPr>
          <w:rFonts w:ascii="Times New Roman" w:hAnsi="Times New Roman" w:cs="Times New Roman"/>
          <w:color w:val="000000" w:themeColor="text1"/>
          <w:sz w:val="28"/>
          <w:szCs w:val="28"/>
        </w:rPr>
        <w:t xml:space="preserve">которые </w:t>
      </w:r>
      <w:r w:rsidR="000172C9" w:rsidRPr="00645082">
        <w:rPr>
          <w:rFonts w:ascii="Times New Roman" w:hAnsi="Times New Roman" w:cs="Times New Roman"/>
          <w:color w:val="000000" w:themeColor="text1"/>
          <w:sz w:val="28"/>
          <w:szCs w:val="28"/>
        </w:rPr>
        <w:t xml:space="preserve">могут привлекать средства только от своих учредителей и выдавать займы на сумму не более 500 тысяч рублей. </w:t>
      </w:r>
    </w:p>
    <w:p w:rsidR="00500624" w:rsidRPr="00126A77" w:rsidRDefault="00126A77" w:rsidP="0036338A">
      <w:pPr>
        <w:spacing w:after="0"/>
        <w:ind w:firstLine="708"/>
        <w:jc w:val="both"/>
        <w:rPr>
          <w:rFonts w:ascii="Times New Roman" w:hAnsi="Times New Roman" w:cs="Times New Roman"/>
          <w:color w:val="000000" w:themeColor="text1"/>
          <w:sz w:val="28"/>
          <w:szCs w:val="28"/>
        </w:rPr>
      </w:pPr>
      <w:r w:rsidRPr="00126A77">
        <w:rPr>
          <w:rFonts w:ascii="Times New Roman" w:hAnsi="Times New Roman" w:cs="Times New Roman"/>
          <w:color w:val="000000" w:themeColor="text1"/>
          <w:sz w:val="28"/>
          <w:szCs w:val="28"/>
        </w:rPr>
        <w:t xml:space="preserve">Если вы доверяете деньги </w:t>
      </w:r>
      <w:proofErr w:type="spellStart"/>
      <w:r w:rsidRPr="00126A77">
        <w:rPr>
          <w:rFonts w:ascii="Times New Roman" w:hAnsi="Times New Roman" w:cs="Times New Roman"/>
          <w:color w:val="000000" w:themeColor="text1"/>
          <w:sz w:val="28"/>
          <w:szCs w:val="28"/>
        </w:rPr>
        <w:t>микрофинансовой</w:t>
      </w:r>
      <w:proofErr w:type="spellEnd"/>
      <w:r w:rsidRPr="00126A77">
        <w:rPr>
          <w:rFonts w:ascii="Times New Roman" w:hAnsi="Times New Roman" w:cs="Times New Roman"/>
          <w:color w:val="000000" w:themeColor="text1"/>
          <w:sz w:val="28"/>
          <w:szCs w:val="28"/>
        </w:rPr>
        <w:t xml:space="preserve"> организации н</w:t>
      </w:r>
      <w:r w:rsidR="000172C9" w:rsidRPr="00126A77">
        <w:rPr>
          <w:rFonts w:ascii="Times New Roman" w:hAnsi="Times New Roman" w:cs="Times New Roman"/>
          <w:color w:val="000000" w:themeColor="text1"/>
          <w:sz w:val="28"/>
          <w:szCs w:val="28"/>
        </w:rPr>
        <w:t>ужно помнить, что</w:t>
      </w:r>
      <w:r w:rsidR="00500624" w:rsidRPr="00126A77">
        <w:rPr>
          <w:rFonts w:ascii="Times New Roman" w:hAnsi="Times New Roman" w:cs="Times New Roman"/>
          <w:color w:val="000000" w:themeColor="text1"/>
          <w:sz w:val="28"/>
          <w:szCs w:val="28"/>
        </w:rPr>
        <w:t>:</w:t>
      </w:r>
    </w:p>
    <w:p w:rsidR="000172C9" w:rsidRPr="00C925AE" w:rsidRDefault="00500624" w:rsidP="00500624">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Е</w:t>
      </w:r>
      <w:r w:rsidR="000172C9" w:rsidRPr="00C925AE">
        <w:rPr>
          <w:rFonts w:ascii="Times New Roman" w:hAnsi="Times New Roman" w:cs="Times New Roman"/>
          <w:color w:val="000000" w:themeColor="text1"/>
          <w:sz w:val="28"/>
          <w:szCs w:val="28"/>
        </w:rPr>
        <w:t xml:space="preserve">сли деньги привлекает </w:t>
      </w:r>
      <w:proofErr w:type="spellStart"/>
      <w:r w:rsidR="000172C9" w:rsidRPr="00C925AE">
        <w:rPr>
          <w:rFonts w:ascii="Times New Roman" w:hAnsi="Times New Roman" w:cs="Times New Roman"/>
          <w:color w:val="000000" w:themeColor="text1"/>
          <w:sz w:val="28"/>
          <w:szCs w:val="28"/>
        </w:rPr>
        <w:t>микрофинансовая</w:t>
      </w:r>
      <w:proofErr w:type="spellEnd"/>
      <w:r w:rsidR="000172C9" w:rsidRPr="00C925AE">
        <w:rPr>
          <w:rFonts w:ascii="Times New Roman" w:hAnsi="Times New Roman" w:cs="Times New Roman"/>
          <w:color w:val="000000" w:themeColor="text1"/>
          <w:sz w:val="28"/>
          <w:szCs w:val="28"/>
        </w:rPr>
        <w:t xml:space="preserve"> </w:t>
      </w:r>
      <w:r w:rsidR="00126A77">
        <w:rPr>
          <w:rFonts w:ascii="Times New Roman" w:hAnsi="Times New Roman" w:cs="Times New Roman"/>
          <w:color w:val="000000" w:themeColor="text1"/>
          <w:sz w:val="28"/>
          <w:szCs w:val="28"/>
        </w:rPr>
        <w:t>организация</w:t>
      </w:r>
      <w:r w:rsidR="000172C9" w:rsidRPr="00C925AE">
        <w:rPr>
          <w:rFonts w:ascii="Times New Roman" w:hAnsi="Times New Roman" w:cs="Times New Roman"/>
          <w:color w:val="000000" w:themeColor="text1"/>
          <w:sz w:val="28"/>
          <w:szCs w:val="28"/>
        </w:rPr>
        <w:t xml:space="preserve"> от лиц, не являющихся ее учредителями, то по закону сумма такого договора не может б</w:t>
      </w:r>
      <w:r>
        <w:rPr>
          <w:rFonts w:ascii="Times New Roman" w:hAnsi="Times New Roman" w:cs="Times New Roman"/>
          <w:color w:val="000000" w:themeColor="text1"/>
          <w:sz w:val="28"/>
          <w:szCs w:val="28"/>
        </w:rPr>
        <w:t xml:space="preserve">ыть меньше 1,5 миллиона рублей. </w:t>
      </w:r>
      <w:r w:rsidR="000172C9" w:rsidRPr="00C925AE">
        <w:rPr>
          <w:rFonts w:ascii="Times New Roman" w:hAnsi="Times New Roman" w:cs="Times New Roman"/>
          <w:color w:val="000000" w:themeColor="text1"/>
          <w:sz w:val="28"/>
          <w:szCs w:val="28"/>
        </w:rPr>
        <w:t>Если в рекламных материалах компании фигурирует меньшая сумма – значит вас, скорее всего, вводят в заблуждение относительно деятельности фирмы.</w:t>
      </w:r>
    </w:p>
    <w:p w:rsidR="000172C9" w:rsidRPr="00C925AE" w:rsidRDefault="001856CF" w:rsidP="0036338A">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00624">
        <w:rPr>
          <w:rFonts w:ascii="Times New Roman" w:hAnsi="Times New Roman" w:cs="Times New Roman"/>
          <w:color w:val="000000" w:themeColor="text1"/>
          <w:sz w:val="28"/>
          <w:szCs w:val="28"/>
        </w:rPr>
        <w:t xml:space="preserve">) </w:t>
      </w:r>
      <w:r w:rsidR="000172C9" w:rsidRPr="00C925AE">
        <w:rPr>
          <w:rFonts w:ascii="Times New Roman" w:hAnsi="Times New Roman" w:cs="Times New Roman"/>
          <w:color w:val="000000" w:themeColor="text1"/>
          <w:sz w:val="28"/>
          <w:szCs w:val="28"/>
        </w:rPr>
        <w:t>Если фирма не является банком, но в своей рекламе предлагает клиентам открыть именно вклад, то вряд ли стоит нести туда свои деньги. Слово «сбережения» часто используется как синоним слова «вклад», при этом оно не имеет четкого юридического определения.</w:t>
      </w:r>
    </w:p>
    <w:p w:rsidR="000172C9" w:rsidRPr="00500624" w:rsidRDefault="00500624" w:rsidP="0036338A">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500624">
        <w:rPr>
          <w:rFonts w:ascii="Times New Roman" w:hAnsi="Times New Roman" w:cs="Times New Roman"/>
          <w:color w:val="000000" w:themeColor="text1"/>
          <w:sz w:val="28"/>
          <w:szCs w:val="28"/>
        </w:rPr>
        <w:t xml:space="preserve">Если вам обещают доход выше 25% годовых, есть серьезные основания задуматься, </w:t>
      </w:r>
      <w:r w:rsidR="000172C9" w:rsidRPr="00500624">
        <w:rPr>
          <w:rFonts w:ascii="Times New Roman" w:hAnsi="Times New Roman" w:cs="Times New Roman"/>
          <w:color w:val="000000" w:themeColor="text1"/>
          <w:sz w:val="28"/>
          <w:szCs w:val="28"/>
        </w:rPr>
        <w:t>есть компании, которые указывают в своей рекламе не годовую ставку, а ставку за месяц или квартал. Например, если вам предлагают доходность 8% в месяц, то для того, чтобы оценить годовую доходность, достаточно 8 умножить на 12 (число месяцев в году). Таким образом, получается почти 100 процентов годовых! А это уже значительно превышает разумную доходность</w:t>
      </w:r>
      <w:r w:rsidRPr="00500624">
        <w:rPr>
          <w:rFonts w:ascii="Times New Roman" w:hAnsi="Times New Roman" w:cs="Times New Roman"/>
          <w:color w:val="000000" w:themeColor="text1"/>
          <w:sz w:val="28"/>
          <w:szCs w:val="28"/>
        </w:rPr>
        <w:t>.</w:t>
      </w:r>
    </w:p>
    <w:p w:rsidR="000172C9" w:rsidRPr="001856CF" w:rsidRDefault="00500624" w:rsidP="0036338A">
      <w:pPr>
        <w:spacing w:after="0"/>
        <w:ind w:firstLine="708"/>
        <w:jc w:val="both"/>
        <w:rPr>
          <w:rFonts w:ascii="Times New Roman" w:hAnsi="Times New Roman" w:cs="Times New Roman"/>
          <w:color w:val="000000" w:themeColor="text1"/>
          <w:sz w:val="28"/>
          <w:szCs w:val="28"/>
        </w:rPr>
      </w:pPr>
      <w:r w:rsidRPr="001856CF">
        <w:rPr>
          <w:rFonts w:ascii="Times New Roman" w:hAnsi="Times New Roman" w:cs="Times New Roman"/>
          <w:color w:val="000000" w:themeColor="text1"/>
          <w:sz w:val="28"/>
          <w:szCs w:val="28"/>
        </w:rPr>
        <w:t xml:space="preserve">4) </w:t>
      </w:r>
      <w:r w:rsidR="000172C9" w:rsidRPr="001856CF">
        <w:rPr>
          <w:rFonts w:ascii="Times New Roman" w:hAnsi="Times New Roman" w:cs="Times New Roman"/>
          <w:color w:val="000000" w:themeColor="text1"/>
          <w:sz w:val="28"/>
          <w:szCs w:val="28"/>
        </w:rPr>
        <w:t>Д</w:t>
      </w:r>
      <w:r w:rsidRPr="001856CF">
        <w:rPr>
          <w:rFonts w:ascii="Times New Roman" w:hAnsi="Times New Roman" w:cs="Times New Roman"/>
          <w:color w:val="000000" w:themeColor="text1"/>
          <w:sz w:val="28"/>
          <w:szCs w:val="28"/>
        </w:rPr>
        <w:t>ля того, чтобы вызвать доверие</w:t>
      </w:r>
      <w:r w:rsidR="000172C9" w:rsidRPr="001856CF">
        <w:rPr>
          <w:rFonts w:ascii="Times New Roman" w:hAnsi="Times New Roman" w:cs="Times New Roman"/>
          <w:color w:val="000000" w:themeColor="text1"/>
          <w:sz w:val="28"/>
          <w:szCs w:val="28"/>
        </w:rPr>
        <w:t>, часто используют названия крупнейших банков, страховых, газовых, нефтяных и золотодобывающих компаний, известные бренды, немного изменяют их логотипы, фирменные цвета – то есть делают все, чтобы быть максимально похожими на действительно надежные и известные компании. Уточнить, имеют ли подобные фирмы какое-либо отношение к лидерам бизнеса, не составляет большого труда, у крупных компаний практически всегда есть кол-центр, в котором можно уточнить всю информацию.</w:t>
      </w:r>
    </w:p>
    <w:p w:rsidR="000172C9" w:rsidRPr="001856CF" w:rsidRDefault="001856CF" w:rsidP="0036338A">
      <w:pPr>
        <w:spacing w:after="0"/>
        <w:ind w:firstLine="708"/>
        <w:jc w:val="both"/>
        <w:rPr>
          <w:rFonts w:ascii="Times New Roman" w:hAnsi="Times New Roman" w:cs="Times New Roman"/>
          <w:color w:val="000000" w:themeColor="text1"/>
          <w:sz w:val="28"/>
          <w:szCs w:val="28"/>
        </w:rPr>
      </w:pPr>
      <w:r w:rsidRPr="001856CF">
        <w:rPr>
          <w:rFonts w:ascii="Times New Roman" w:hAnsi="Times New Roman" w:cs="Times New Roman"/>
          <w:color w:val="000000" w:themeColor="text1"/>
          <w:sz w:val="28"/>
          <w:szCs w:val="28"/>
        </w:rPr>
        <w:t xml:space="preserve">5) </w:t>
      </w:r>
      <w:r w:rsidR="000172C9" w:rsidRPr="001856CF">
        <w:rPr>
          <w:rFonts w:ascii="Times New Roman" w:hAnsi="Times New Roman" w:cs="Times New Roman"/>
          <w:color w:val="000000" w:themeColor="text1"/>
          <w:sz w:val="28"/>
          <w:szCs w:val="28"/>
        </w:rPr>
        <w:t xml:space="preserve">Повышенный доход подразумевает и повышенный риск. Государственной системы страхования средств клиентов </w:t>
      </w:r>
      <w:proofErr w:type="spellStart"/>
      <w:r w:rsidR="000172C9" w:rsidRPr="001856CF">
        <w:rPr>
          <w:rFonts w:ascii="Times New Roman" w:hAnsi="Times New Roman" w:cs="Times New Roman"/>
          <w:color w:val="000000" w:themeColor="text1"/>
          <w:sz w:val="28"/>
          <w:szCs w:val="28"/>
        </w:rPr>
        <w:t>микрофинансовых</w:t>
      </w:r>
      <w:proofErr w:type="spellEnd"/>
      <w:r w:rsidR="000172C9" w:rsidRPr="001856CF">
        <w:rPr>
          <w:rFonts w:ascii="Times New Roman" w:hAnsi="Times New Roman" w:cs="Times New Roman"/>
          <w:color w:val="000000" w:themeColor="text1"/>
          <w:sz w:val="28"/>
          <w:szCs w:val="28"/>
        </w:rPr>
        <w:t xml:space="preserve"> организаций не существует, поэтому прежде чем принять решение, необходимо взвесить все «за» и «против».</w:t>
      </w:r>
    </w:p>
    <w:p w:rsidR="00645082" w:rsidRPr="001856CF" w:rsidRDefault="001856CF" w:rsidP="0036338A">
      <w:pPr>
        <w:spacing w:after="0"/>
        <w:ind w:firstLine="708"/>
        <w:jc w:val="both"/>
        <w:rPr>
          <w:rFonts w:ascii="Times New Roman" w:hAnsi="Times New Roman" w:cs="Times New Roman"/>
          <w:color w:val="000000" w:themeColor="text1"/>
          <w:sz w:val="28"/>
          <w:szCs w:val="28"/>
        </w:rPr>
      </w:pPr>
      <w:r w:rsidRPr="001856CF">
        <w:rPr>
          <w:rFonts w:ascii="Times New Roman" w:hAnsi="Times New Roman" w:cs="Times New Roman"/>
          <w:color w:val="000000" w:themeColor="text1"/>
          <w:sz w:val="28"/>
          <w:szCs w:val="28"/>
        </w:rPr>
        <w:lastRenderedPageBreak/>
        <w:t>6</w:t>
      </w:r>
      <w:r w:rsidR="00500624" w:rsidRPr="001856CF">
        <w:rPr>
          <w:rFonts w:ascii="Times New Roman" w:hAnsi="Times New Roman" w:cs="Times New Roman"/>
          <w:color w:val="000000" w:themeColor="text1"/>
          <w:sz w:val="28"/>
          <w:szCs w:val="28"/>
        </w:rPr>
        <w:t xml:space="preserve">) </w:t>
      </w:r>
      <w:r w:rsidRPr="001856CF">
        <w:rPr>
          <w:rFonts w:ascii="Times New Roman" w:hAnsi="Times New Roman" w:cs="Times New Roman"/>
          <w:color w:val="000000" w:themeColor="text1"/>
          <w:sz w:val="28"/>
          <w:szCs w:val="28"/>
        </w:rPr>
        <w:t>Н</w:t>
      </w:r>
      <w:r w:rsidR="00645082" w:rsidRPr="001856CF">
        <w:rPr>
          <w:rFonts w:ascii="Times New Roman" w:hAnsi="Times New Roman" w:cs="Times New Roman"/>
          <w:color w:val="000000" w:themeColor="text1"/>
          <w:sz w:val="28"/>
          <w:szCs w:val="28"/>
        </w:rPr>
        <w:t xml:space="preserve">абирает обороты </w:t>
      </w:r>
      <w:r w:rsidRPr="001856CF">
        <w:rPr>
          <w:rFonts w:ascii="Times New Roman" w:hAnsi="Times New Roman" w:cs="Times New Roman"/>
          <w:color w:val="000000" w:themeColor="text1"/>
          <w:sz w:val="28"/>
          <w:szCs w:val="28"/>
        </w:rPr>
        <w:t>такая</w:t>
      </w:r>
      <w:r w:rsidR="00645082" w:rsidRPr="001856CF">
        <w:rPr>
          <w:rFonts w:ascii="Times New Roman" w:hAnsi="Times New Roman" w:cs="Times New Roman"/>
          <w:color w:val="000000" w:themeColor="text1"/>
          <w:sz w:val="28"/>
          <w:szCs w:val="28"/>
        </w:rPr>
        <w:t xml:space="preserve"> разновидность финансового мошенничества</w:t>
      </w:r>
      <w:r w:rsidRPr="001856CF">
        <w:rPr>
          <w:rFonts w:ascii="Times New Roman" w:hAnsi="Times New Roman" w:cs="Times New Roman"/>
          <w:color w:val="000000" w:themeColor="text1"/>
          <w:sz w:val="28"/>
          <w:szCs w:val="28"/>
        </w:rPr>
        <w:t>, когда н</w:t>
      </w:r>
      <w:r w:rsidR="00645082" w:rsidRPr="001856CF">
        <w:rPr>
          <w:rFonts w:ascii="Times New Roman" w:hAnsi="Times New Roman" w:cs="Times New Roman"/>
          <w:color w:val="000000" w:themeColor="text1"/>
          <w:sz w:val="28"/>
          <w:szCs w:val="28"/>
        </w:rPr>
        <w:t xml:space="preserve">екая фирма обещает заемщику, что за вознаграждение (обычно 20–30% от долга перед банком или </w:t>
      </w:r>
      <w:proofErr w:type="spellStart"/>
      <w:r w:rsidR="00645082" w:rsidRPr="001856CF">
        <w:rPr>
          <w:rFonts w:ascii="Times New Roman" w:hAnsi="Times New Roman" w:cs="Times New Roman"/>
          <w:color w:val="000000" w:themeColor="text1"/>
          <w:sz w:val="28"/>
          <w:szCs w:val="28"/>
        </w:rPr>
        <w:t>микрофинансовой</w:t>
      </w:r>
      <w:proofErr w:type="spellEnd"/>
      <w:r w:rsidR="00645082" w:rsidRPr="001856CF">
        <w:rPr>
          <w:rFonts w:ascii="Times New Roman" w:hAnsi="Times New Roman" w:cs="Times New Roman"/>
          <w:color w:val="000000" w:themeColor="text1"/>
          <w:sz w:val="28"/>
          <w:szCs w:val="28"/>
        </w:rPr>
        <w:t xml:space="preserve"> организацией) возьмет на себя погашение его кредита. Заключается договор, заемщик платит деньги, </w:t>
      </w:r>
      <w:proofErr w:type="spellStart"/>
      <w:r w:rsidR="00645082" w:rsidRPr="001856CF">
        <w:rPr>
          <w:rFonts w:ascii="Times New Roman" w:hAnsi="Times New Roman" w:cs="Times New Roman"/>
          <w:color w:val="000000" w:themeColor="text1"/>
          <w:sz w:val="28"/>
          <w:szCs w:val="28"/>
        </w:rPr>
        <w:t>раздолжнитель</w:t>
      </w:r>
      <w:proofErr w:type="spellEnd"/>
      <w:r w:rsidR="00645082" w:rsidRPr="001856CF">
        <w:rPr>
          <w:rFonts w:ascii="Times New Roman" w:hAnsi="Times New Roman" w:cs="Times New Roman"/>
          <w:color w:val="000000" w:themeColor="text1"/>
          <w:sz w:val="28"/>
          <w:szCs w:val="28"/>
        </w:rPr>
        <w:t xml:space="preserve"> делает первую выплату кредитору. А через 2-3 месяца выясняется, что долг не погашен, а «благодетель» скрылся вместе с деньгами клиента.</w:t>
      </w:r>
    </w:p>
    <w:p w:rsidR="000172C9" w:rsidRPr="00645082" w:rsidRDefault="001856CF" w:rsidP="00645082">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126A77">
        <w:rPr>
          <w:rFonts w:ascii="Times New Roman" w:hAnsi="Times New Roman" w:cs="Times New Roman"/>
          <w:color w:val="000000" w:themeColor="text1"/>
          <w:sz w:val="28"/>
          <w:szCs w:val="28"/>
        </w:rPr>
        <w:t xml:space="preserve"> </w:t>
      </w:r>
      <w:proofErr w:type="spellStart"/>
      <w:r w:rsidR="00126A77">
        <w:rPr>
          <w:rFonts w:ascii="Times New Roman" w:hAnsi="Times New Roman" w:cs="Times New Roman"/>
          <w:color w:val="000000" w:themeColor="text1"/>
          <w:sz w:val="28"/>
          <w:szCs w:val="28"/>
        </w:rPr>
        <w:t>М</w:t>
      </w:r>
      <w:r w:rsidR="00126A77" w:rsidRPr="00126A77">
        <w:rPr>
          <w:rFonts w:ascii="Times New Roman" w:hAnsi="Times New Roman" w:cs="Times New Roman"/>
          <w:color w:val="000000" w:themeColor="text1"/>
          <w:sz w:val="28"/>
          <w:szCs w:val="28"/>
        </w:rPr>
        <w:t>икрофинансовая</w:t>
      </w:r>
      <w:proofErr w:type="spellEnd"/>
      <w:r w:rsidR="00126A77" w:rsidRPr="00126A77">
        <w:rPr>
          <w:rFonts w:ascii="Times New Roman" w:hAnsi="Times New Roman" w:cs="Times New Roman"/>
          <w:color w:val="000000" w:themeColor="text1"/>
          <w:sz w:val="28"/>
          <w:szCs w:val="28"/>
        </w:rPr>
        <w:t xml:space="preserve"> организация </w:t>
      </w:r>
      <w:r w:rsidR="000172C9" w:rsidRPr="00645082">
        <w:rPr>
          <w:rFonts w:ascii="Times New Roman" w:hAnsi="Times New Roman" w:cs="Times New Roman"/>
          <w:color w:val="000000" w:themeColor="text1"/>
          <w:sz w:val="28"/>
          <w:szCs w:val="28"/>
        </w:rPr>
        <w:t xml:space="preserve">должна состоять в </w:t>
      </w:r>
      <w:r w:rsidR="00126A77" w:rsidRPr="00645082">
        <w:rPr>
          <w:rFonts w:ascii="Times New Roman" w:hAnsi="Times New Roman" w:cs="Times New Roman"/>
          <w:color w:val="000000" w:themeColor="text1"/>
          <w:sz w:val="28"/>
          <w:szCs w:val="28"/>
        </w:rPr>
        <w:t>государственном реестре,</w:t>
      </w:r>
      <w:r w:rsidR="00126A77">
        <w:rPr>
          <w:rFonts w:ascii="Times New Roman" w:hAnsi="Times New Roman" w:cs="Times New Roman"/>
          <w:color w:val="000000" w:themeColor="text1"/>
          <w:sz w:val="28"/>
          <w:szCs w:val="28"/>
        </w:rPr>
        <w:t xml:space="preserve"> </w:t>
      </w:r>
      <w:r w:rsidR="00126A77" w:rsidRPr="00C66E0B">
        <w:rPr>
          <w:rFonts w:ascii="Times New Roman" w:hAnsi="Times New Roman" w:cs="Times New Roman"/>
          <w:color w:val="000000" w:themeColor="text1"/>
          <w:sz w:val="28"/>
          <w:szCs w:val="28"/>
        </w:rPr>
        <w:t>размещён</w:t>
      </w:r>
      <w:r w:rsidR="00126A77">
        <w:rPr>
          <w:rFonts w:ascii="Times New Roman" w:hAnsi="Times New Roman" w:cs="Times New Roman"/>
          <w:color w:val="000000" w:themeColor="text1"/>
          <w:sz w:val="28"/>
          <w:szCs w:val="28"/>
        </w:rPr>
        <w:t>ном</w:t>
      </w:r>
      <w:r w:rsidR="00126A77" w:rsidRPr="00C66E0B">
        <w:rPr>
          <w:rFonts w:ascii="Times New Roman" w:hAnsi="Times New Roman" w:cs="Times New Roman"/>
          <w:color w:val="000000" w:themeColor="text1"/>
          <w:sz w:val="28"/>
          <w:szCs w:val="28"/>
        </w:rPr>
        <w:t xml:space="preserve"> на официальном сайте Банка России (www.cbr.ru – Финансовые рынки – </w:t>
      </w:r>
      <w:r w:rsidR="00126A77" w:rsidRPr="003437CD">
        <w:rPr>
          <w:rFonts w:ascii="Times New Roman" w:hAnsi="Times New Roman" w:cs="Times New Roman"/>
          <w:color w:val="000000" w:themeColor="text1"/>
          <w:sz w:val="28"/>
          <w:szCs w:val="28"/>
        </w:rPr>
        <w:t>Надзор за участниками финансовых рынков</w:t>
      </w:r>
      <w:r w:rsidR="00126A77">
        <w:rPr>
          <w:rFonts w:ascii="Times New Roman" w:hAnsi="Times New Roman" w:cs="Times New Roman"/>
          <w:color w:val="000000" w:themeColor="text1"/>
          <w:sz w:val="28"/>
          <w:szCs w:val="28"/>
        </w:rPr>
        <w:t xml:space="preserve"> </w:t>
      </w:r>
      <w:r w:rsidR="00126A77" w:rsidRPr="003437CD">
        <w:rPr>
          <w:rFonts w:ascii="Times New Roman" w:hAnsi="Times New Roman" w:cs="Times New Roman"/>
          <w:color w:val="000000" w:themeColor="text1"/>
          <w:sz w:val="28"/>
          <w:szCs w:val="28"/>
        </w:rPr>
        <w:t>– Микрофинансирование</w:t>
      </w:r>
      <w:r w:rsidR="00126A77" w:rsidRPr="00C66E0B">
        <w:rPr>
          <w:rFonts w:ascii="Times New Roman" w:hAnsi="Times New Roman" w:cs="Times New Roman"/>
          <w:color w:val="000000" w:themeColor="text1"/>
          <w:sz w:val="28"/>
          <w:szCs w:val="28"/>
        </w:rPr>
        <w:t>)</w:t>
      </w:r>
      <w:r w:rsidR="000172C9" w:rsidRPr="00645082">
        <w:rPr>
          <w:rFonts w:ascii="Times New Roman" w:hAnsi="Times New Roman" w:cs="Times New Roman"/>
          <w:color w:val="000000" w:themeColor="text1"/>
          <w:sz w:val="28"/>
          <w:szCs w:val="28"/>
        </w:rPr>
        <w:t>. При этом важно помнить, что нахождение той или иной компании в государственном реестре не дает гарантии отсутствия финансовых рисков. Только средства на банковских вкладах застрахованы государством. Что бы ни случилось с банком, государство гарантирует возврат вклада в размере до 1,4 миллиона рублей.</w:t>
      </w:r>
    </w:p>
    <w:p w:rsidR="00096A95" w:rsidRPr="00645082" w:rsidRDefault="00096A95" w:rsidP="0036338A">
      <w:pPr>
        <w:spacing w:after="0"/>
        <w:ind w:firstLine="708"/>
        <w:jc w:val="both"/>
        <w:rPr>
          <w:rFonts w:ascii="Times New Roman" w:hAnsi="Times New Roman" w:cs="Times New Roman"/>
          <w:color w:val="000000" w:themeColor="text1"/>
          <w:sz w:val="28"/>
          <w:szCs w:val="28"/>
        </w:rPr>
      </w:pPr>
      <w:r w:rsidRPr="00645082">
        <w:rPr>
          <w:rFonts w:ascii="Times New Roman" w:hAnsi="Times New Roman" w:cs="Times New Roman"/>
          <w:color w:val="000000" w:themeColor="text1"/>
          <w:sz w:val="28"/>
          <w:szCs w:val="28"/>
        </w:rPr>
        <w:t>Если вы столкнулись с финансовыми мошенниками, сообщите о них в правоохранительные органы и в Банк России (Тел.: 8 800 300-30-00). Это поможет своевременно принять меры по противодействию и, возможно, спасет от попадания в такую «ловушку» других людей.</w:t>
      </w:r>
    </w:p>
    <w:p w:rsidR="00096A95" w:rsidRPr="00645082" w:rsidRDefault="00096A95" w:rsidP="00096A95">
      <w:pPr>
        <w:spacing w:after="0"/>
        <w:jc w:val="both"/>
        <w:rPr>
          <w:rFonts w:ascii="Times New Roman" w:hAnsi="Times New Roman" w:cs="Times New Roman"/>
          <w:color w:val="000000" w:themeColor="text1"/>
          <w:sz w:val="28"/>
          <w:szCs w:val="28"/>
        </w:rPr>
      </w:pPr>
      <w:bookmarkStart w:id="0" w:name="_GoBack"/>
      <w:bookmarkEnd w:id="0"/>
    </w:p>
    <w:sectPr w:rsidR="00096A95" w:rsidRPr="00645082" w:rsidSect="00096A9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AC"/>
    <w:rsid w:val="000172C9"/>
    <w:rsid w:val="00034FB1"/>
    <w:rsid w:val="00096A95"/>
    <w:rsid w:val="000C550E"/>
    <w:rsid w:val="00126A77"/>
    <w:rsid w:val="001856CF"/>
    <w:rsid w:val="0036338A"/>
    <w:rsid w:val="00481254"/>
    <w:rsid w:val="00500624"/>
    <w:rsid w:val="00645082"/>
    <w:rsid w:val="0083655B"/>
    <w:rsid w:val="00A40311"/>
    <w:rsid w:val="00BF31AC"/>
    <w:rsid w:val="00C925AE"/>
    <w:rsid w:val="00D375D5"/>
    <w:rsid w:val="00EA4E38"/>
    <w:rsid w:val="00EB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65562-A39F-46C8-B2E9-4A93B909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5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5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98B4-92F1-41C0-8DFC-3B8A895E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Н.Н.</dc:creator>
  <cp:keywords/>
  <dc:description/>
  <cp:lastModifiedBy>Власенко Н.Н.</cp:lastModifiedBy>
  <cp:revision>5</cp:revision>
  <cp:lastPrinted>2019-02-18T13:53:00Z</cp:lastPrinted>
  <dcterms:created xsi:type="dcterms:W3CDTF">2019-01-15T08:31:00Z</dcterms:created>
  <dcterms:modified xsi:type="dcterms:W3CDTF">2019-11-22T12:07:00Z</dcterms:modified>
</cp:coreProperties>
</file>