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муниципального образования город Новороссийск от 16.02.2021 N 993</w:t>
              <w:br/>
              <w:t xml:space="preserve">(ред. от 11.04.2022)</w:t>
              <w:br/>
              <w:t xml:space="preserve">"Об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 НОВОРОССИЙСК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февраля 2021 г. N 993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ПРЕДСТАВЛЕНИЯ ЛИЦОМ, ПОСТУПАЮЩИМ НА РАБОТУ НА ДОЛЖНОСТЬ</w:t>
      </w:r>
    </w:p>
    <w:p>
      <w:pPr>
        <w:pStyle w:val="2"/>
        <w:jc w:val="center"/>
      </w:pPr>
      <w:r>
        <w:rPr>
          <w:sz w:val="20"/>
        </w:rPr>
        <w:t xml:space="preserve">РУКОВОДИТЕЛЯ МУНИЦИПАЛЬНОГО УЧРЕЖДЕНИЯ, А ТАКЖЕ</w:t>
      </w:r>
    </w:p>
    <w:p>
      <w:pPr>
        <w:pStyle w:val="2"/>
        <w:jc w:val="center"/>
      </w:pPr>
      <w:r>
        <w:rPr>
          <w:sz w:val="20"/>
        </w:rPr>
        <w:t xml:space="preserve">РУКОВОДИТЕЛЕМ МУНИЦИПАЛЬНОГО УЧРЕЖДЕНИЯ СВЕДЕНИЙ О СВОИХ</w:t>
      </w:r>
    </w:p>
    <w:p>
      <w:pPr>
        <w:pStyle w:val="2"/>
        <w:jc w:val="center"/>
      </w:pPr>
      <w:r>
        <w:rPr>
          <w:sz w:val="20"/>
        </w:rPr>
        <w:t xml:space="preserve">ДОХОДАХ, ОБ ИМУЩЕСТВЕ И ОБЯЗАТЕЛЬСТВАХ ИМУЩЕСТВЕННОГО</w:t>
      </w:r>
    </w:p>
    <w:p>
      <w:pPr>
        <w:pStyle w:val="2"/>
        <w:jc w:val="center"/>
      </w:pPr>
      <w:r>
        <w:rPr>
          <w:sz w:val="20"/>
        </w:rPr>
        <w:t xml:space="preserve">ХАРАКТЕРА И О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 СВОИХ СУПРУГИ (СУПРУГА)</w:t>
      </w:r>
    </w:p>
    <w:p>
      <w:pPr>
        <w:pStyle w:val="2"/>
        <w:jc w:val="center"/>
      </w:pPr>
      <w:r>
        <w:rPr>
          <w:sz w:val="20"/>
        </w:rPr>
        <w:t xml:space="preserve">И НЕСОВЕРШЕННОЛЕТНИХ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администрации муниципального образования город Новороссийск от 11.04.2022 N 1858 &quot;О внесении изменений в постановление администрации муниципального образования город Новороссийск от 16 февраля 2021 года N 993 &quot;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муниципального образования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город Новороссийск от 11.04.2022 N 1858)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Федеральным </w:t>
      </w:r>
      <w:hyperlink w:history="0" r:id="rId8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коррупции", в соответствии с </w:t>
      </w:r>
      <w:hyperlink w:history="0" r:id="rId9" w:tooltip="&quot;Трудовой кодекс Российской Федерации&quot; от 30.12.2001 N 197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четвертой статьи 275</w:t>
        </w:r>
      </w:hyperlink>
      <w:r>
        <w:rPr>
          <w:sz w:val="20"/>
        </w:rPr>
        <w:t xml:space="preserve"> Трудового кодекса Российской Федерации, Постановлениями Правительства Российской Федерации от 13 марта 2013 года </w:t>
      </w:r>
      <w:hyperlink w:history="0" r:id="rId10" w:tooltip="Постановление Правительства РФ от 13.03.2013 N 208 (ред. от 06.11.2014) &quot;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&quot; (с изм. и доп., вступ. в силу с 01.01.2015 {КонсультантПлюс}">
        <w:r>
          <w:rPr>
            <w:sz w:val="20"/>
            <w:color w:val="0000ff"/>
          </w:rPr>
          <w:t xml:space="preserve">N 208</w:t>
        </w:r>
      </w:hyperlink>
      <w:r>
        <w:rPr>
          <w:sz w:val="20"/>
        </w:rPr>
        <w:t xml:space="preserve">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детей", от 6 ноября 2014 года </w:t>
      </w:r>
      <w:hyperlink w:history="0" r:id="rId11" w:tooltip="Постановление Правительства РФ от 06.11.2014 N 116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1164</w:t>
        </w:r>
      </w:hyperlink>
      <w:r>
        <w:rPr>
          <w:sz w:val="20"/>
        </w:rPr>
        <w:t xml:space="preserve"> "О внесении изменений в некоторые акты Правительства Российской Федерации" и на основании </w:t>
      </w:r>
      <w:hyperlink w:history="0" r:id="rId12" w:tooltip="Решение городской Думы муниципального образования город Новороссийск от 19.02.2019 N 392 (ред. от 18.07.2023) &quot;О принятии Устава муниципального образования город Новороссийск&quot; (Зарегистрировано в Управлении Минюста России по Краснодарскому краю 18.03.2019 N RU233080002019001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муниципального образования город Новороссийск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0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Начальнику отдела муниципальной службы и кадрового резерва и руководителям отраслевых (функциональных) подразделений администрации муниципального образования город Новороссийск, на которых возложены координация и регулирование деятельности в соответствующей отрасли (сфере управления), довести до сведения руководителей муниципальных учреждений требования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информационной политики и средств массовой информации опубликовать настоящее постановление в печатном бюллетене "Вестник муниципального образования город Новороссийск".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постановления возложить на первого заместителя главы муниципального образования Калинину С.В.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И.А.ДЯЧЕНКО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муниципального</w:t>
      </w:r>
    </w:p>
    <w:p>
      <w:pPr>
        <w:pStyle w:val="0"/>
        <w:jc w:val="right"/>
      </w:pPr>
      <w:r>
        <w:rPr>
          <w:sz w:val="20"/>
        </w:rPr>
        <w:t xml:space="preserve">образования город Новороссийск</w:t>
      </w:r>
    </w:p>
    <w:p>
      <w:pPr>
        <w:pStyle w:val="0"/>
        <w:jc w:val="right"/>
      </w:pPr>
      <w:r>
        <w:rPr>
          <w:sz w:val="20"/>
        </w:rPr>
        <w:t xml:space="preserve">от 16 февраля 2021 г. N 993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ПРЕДСТАВЛЕНИЯ ЛИЦОМ, ПОСТУПАЮЩИМ НА РАБОТУ НА ДОЛЖНОСТЬ</w:t>
      </w:r>
    </w:p>
    <w:p>
      <w:pPr>
        <w:pStyle w:val="2"/>
        <w:jc w:val="center"/>
      </w:pPr>
      <w:r>
        <w:rPr>
          <w:sz w:val="20"/>
        </w:rPr>
        <w:t xml:space="preserve">РУКОВОДИТЕЛЯ МУНИЦИПАЛЬНОГО УЧРЕЖДЕНИЯ, А ТАКЖЕ</w:t>
      </w:r>
    </w:p>
    <w:p>
      <w:pPr>
        <w:pStyle w:val="2"/>
        <w:jc w:val="center"/>
      </w:pPr>
      <w:r>
        <w:rPr>
          <w:sz w:val="20"/>
        </w:rPr>
        <w:t xml:space="preserve">РУКОВОДИТЕЛЕМ МУНИЦИПАЛЬНОГО УЧРЕЖДЕНИЯ СВЕДЕНИЙ О СВОИХ</w:t>
      </w:r>
    </w:p>
    <w:p>
      <w:pPr>
        <w:pStyle w:val="2"/>
        <w:jc w:val="center"/>
      </w:pPr>
      <w:r>
        <w:rPr>
          <w:sz w:val="20"/>
        </w:rPr>
        <w:t xml:space="preserve">ДОХОДАХ, ОБ ИМУЩЕСТВЕ И ОБЯЗАТЕЛЬСТВАХ ИМУЩЕСТВЕННОГО</w:t>
      </w:r>
    </w:p>
    <w:p>
      <w:pPr>
        <w:pStyle w:val="2"/>
        <w:jc w:val="center"/>
      </w:pPr>
      <w:r>
        <w:rPr>
          <w:sz w:val="20"/>
        </w:rPr>
        <w:t xml:space="preserve">ХАРАКТЕРА И О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 СВОИХ СУПРУГА (СУПРУГИ)</w:t>
      </w:r>
    </w:p>
    <w:p>
      <w:pPr>
        <w:pStyle w:val="2"/>
        <w:jc w:val="center"/>
      </w:pPr>
      <w:r>
        <w:rPr>
          <w:sz w:val="20"/>
        </w:rPr>
        <w:t xml:space="preserve">И НЕСОВЕРШЕННОЛЕТНИХ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остановление администрации муниципального образования город Новороссийск от 11.04.2022 N 1858 &quot;О внесении изменений в постановление администрации муниципального образования город Новороссийск от 16 февраля 2021 года N 993 &quot;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муниципального образования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город Новороссийск от 11.04.2022 N 1858)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Лицо, поступающее на должность руководителя муниципального учреждения, при поступлении на работу предоставляет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претендовавшие на замещение должности руководителя муниципального учреждения, в период с 1 января по 30 июня 2021 года включительно, предоставляют </w:t>
      </w:r>
      <w:hyperlink w:history="0" r:id="rId14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согласно приложению N 1 к Указу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5" w:tooltip="Постановление администрации муниципального образования город Новороссийск от 11.04.2022 N 1858 &quot;О внесении изменений в постановление администрации муниципального образования город Новороссийск от 16 февраля 2021 года N 993 &quot;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город Новороссийск от 11.04.2022 N 1858)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доходах, об имуществе и обязательствах имущественного характера представляются по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</w:t>
      </w:r>
      <w:hyperlink w:history="0" r:id="rId16" w:tooltip="Указ Президента РФ от 23.06.2014 N 460 (ред. от 18.07.2022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справки</w:t>
        </w:r>
      </w:hyperlink>
      <w:r>
        <w:rPr>
          <w:sz w:val="20"/>
        </w:rPr>
        <w:t xml:space="preserve">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размещена на официальном сайте администрации муниципального образования город Новороссийск в разделе "Противодействие коррупции", подраздел "Формы документов, связанных с противодействием коррупции, для заполнения".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Сведения, предусмотренные </w:t>
      </w:r>
      <w:hyperlink w:history="0" w:anchor="P53" w:tooltip="2. Лицо, поступающее на должность руководителя муниципального учреждения, при поступлении на работу предо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...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и </w:t>
      </w:r>
      <w:hyperlink w:history="0" w:anchor="P56" w:tooltip="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..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настоящих Правил, представляемые руководителями муниципальных организаций, учредителем которых является администрация муниципального образования город Новороссийск, представляются в отдел муниципальной службы и кадрового резерва администрации; сведения, представляемые руководителями муниципальных учреждений, учредителем которых выступает отраслевой орган, представляются в соответствующий отраслевой орган лицу, наделенному полномочиями принимать эти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течение одного месяца после окончания срока, указанного в </w:t>
      </w:r>
      <w:hyperlink w:history="0" w:anchor="P56" w:tooltip="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history="0" w:anchor="P53" w:tooltip="2. Лицо, поступающее на должность руководителя муниципального учреждения, при поступлении на работу предо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Непредставление гражданином при поступлении на должность руководителя муниципального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Невыполнение руководителем муниципального учреждения обязанности, предусмотренной </w:t>
      </w:r>
      <w:hyperlink w:history="0" w:anchor="P56" w:tooltip="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..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настоящих Правил статьи, является правонарушением, влекущим освобождение его от замещаемой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Ответственные лица,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Сведения о доходах, об имуществе и обязательствах имущественного характера, представленные руководителем муниципального учреждения в отдел муниципальной службы и кадрового резерва администрации муниципального образования город Новороссийск, размещаются в информационно-телекоммуникационной сети "Интернет" на официальном сайте администрации муниципального образования город Новороссийск </w:t>
      </w:r>
      <w:r>
        <w:rPr>
          <w:sz w:val="20"/>
        </w:rPr>
        <w:t xml:space="preserve">https://admnvrsk.ru/</w:t>
      </w:r>
      <w:r>
        <w:rPr>
          <w:sz w:val="20"/>
        </w:rPr>
        <w:t xml:space="preserve">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Сведения о доходах, об имуществе и обязательствах имущественного характера, представленные руководителем муниципального учреждения ответственному лицу отраслевого (функционального) подразделения администрации муниципального образования город Новороссийск, наделенного полномочиями принимать эти сведения, размещаются в информационно-телекоммуникационной сети "Интернет" на автономном сайте отраслевого (функционального) подразделения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главы</w:t>
      </w:r>
    </w:p>
    <w:p>
      <w:pPr>
        <w:pStyle w:val="0"/>
        <w:jc w:val="right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С.В.КАЛИНИНА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город Новороссийск от 16.02.2021 N 993</w:t>
            <w:br/>
            <w:t>(ред. от 11.04.2022)</w:t>
            <w:br/>
            <w:t>"Об 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4C39C91275ECB0B3B543CC77307CCEC48B50D93942D8088DE2AC9014A2CD9C40F78D3115475A6ED51C7B7B0AAD8D28D5CDD45C9D482083FEE5BC85D1538M" TargetMode = "External"/>
	<Relationship Id="rId8" Type="http://schemas.openxmlformats.org/officeDocument/2006/relationships/hyperlink" Target="consultantplus://offline/ref=44C39C91275ECB0B3B5422CA656B93E64BBA519A952483DF817ECF56157CDF915D388D481534B5EC58D9B5B0AD1D30M" TargetMode = "External"/>
	<Relationship Id="rId9" Type="http://schemas.openxmlformats.org/officeDocument/2006/relationships/hyperlink" Target="consultantplus://offline/ref=44C39C91275ECB0B3B5422CA656B93E64BBD509D962883DF817ECF56157CDF914F38D5441733AFEF55CCE3E1EB868BDE1D9648C2CF9E08341F33M" TargetMode = "External"/>
	<Relationship Id="rId10" Type="http://schemas.openxmlformats.org/officeDocument/2006/relationships/hyperlink" Target="consultantplus://offline/ref=44C39C91275ECB0B3B5422CA656B93E64EB95396972D83DF817ECF56157CDF915D388D481534B5EC58D9B5B0AD1D30M" TargetMode = "External"/>
	<Relationship Id="rId11" Type="http://schemas.openxmlformats.org/officeDocument/2006/relationships/hyperlink" Target="consultantplus://offline/ref=44C39C91275ECB0B3B5422CA656B93E64EB95399942B83DF817ECF56157CDF915D388D481534B5EC58D9B5B0AD1D30M" TargetMode = "External"/>
	<Relationship Id="rId12" Type="http://schemas.openxmlformats.org/officeDocument/2006/relationships/hyperlink" Target="consultantplus://offline/ref=44C39C91275ECB0B3B543CC77307CCEC48B50D93942F808ED82EC9014A2CD9C40F78D3115475A6ED51C7B7B2A6D8D28D5CDD45C9D482083FEE5BC85D1538M" TargetMode = "External"/>
	<Relationship Id="rId13" Type="http://schemas.openxmlformats.org/officeDocument/2006/relationships/hyperlink" Target="consultantplus://offline/ref=44C39C91275ECB0B3B543CC77307CCEC48B50D93942D8088DE2AC9014A2CD9C40F78D3115475A6ED51C7B7B0AAD8D28D5CDD45C9D482083FEE5BC85D1538M" TargetMode = "External"/>
	<Relationship Id="rId14" Type="http://schemas.openxmlformats.org/officeDocument/2006/relationships/hyperlink" Target="consultantplus://offline/ref=44C39C91275ECB0B3B5422CA656B93E64CB9539B932883DF817ECF56157CDF914F38D5441731ABED56CCE3E1EB868BDE1D9648C2CF9E08341F33M" TargetMode = "External"/>
	<Relationship Id="rId15" Type="http://schemas.openxmlformats.org/officeDocument/2006/relationships/hyperlink" Target="consultantplus://offline/ref=44C39C91275ECB0B3B543CC77307CCEC48B50D93942D8088DE2AC9014A2CD9C40F78D3115475A6ED51C7B7B0AAD8D28D5CDD45C9D482083FEE5BC85D1538M" TargetMode = "External"/>
	<Relationship Id="rId16" Type="http://schemas.openxmlformats.org/officeDocument/2006/relationships/hyperlink" Target="consultantplus://offline/ref=44C39C91275ECB0B3B5422CA656B93E64BBD559E952A83DF817ECF56157CDF914F38D5441731ABE854CCE3E1EB868BDE1D9648C2CF9E08341F33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город Новороссийск от 16.02.2021 N 993
(ред. от 11.04.2022)
"Об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детей"</dc:title>
  <dcterms:created xsi:type="dcterms:W3CDTF">2023-09-25T12:55:52Z</dcterms:created>
</cp:coreProperties>
</file>