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5F" w:rsidRPr="005B3B5F" w:rsidRDefault="005B3B5F" w:rsidP="005B3B5F">
      <w:pPr>
        <w:pStyle w:val="a6"/>
        <w:spacing w:before="0" w:beforeAutospacing="0" w:after="0" w:afterAutospacing="0"/>
        <w:rPr>
          <w:sz w:val="28"/>
          <w:szCs w:val="28"/>
        </w:rPr>
      </w:pPr>
      <w:r w:rsidRPr="005B3B5F">
        <w:rPr>
          <w:noProof/>
          <w:sz w:val="28"/>
          <w:szCs w:val="28"/>
        </w:rPr>
        <w:drawing>
          <wp:anchor distT="0" distB="0" distL="114300" distR="114300" simplePos="0" relativeHeight="251657216" behindDoc="0" locked="0" layoutInCell="1" allowOverlap="1">
            <wp:simplePos x="0" y="0"/>
            <wp:positionH relativeFrom="column">
              <wp:posOffset>2712085</wp:posOffset>
            </wp:positionH>
            <wp:positionV relativeFrom="paragraph">
              <wp:posOffset>-356870</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5B3B5F" w:rsidRPr="005B3B5F" w:rsidRDefault="005B3B5F" w:rsidP="005B3B5F">
      <w:pPr>
        <w:pStyle w:val="a6"/>
        <w:spacing w:before="0" w:beforeAutospacing="0" w:after="0" w:afterAutospacing="0"/>
        <w:rPr>
          <w:sz w:val="28"/>
          <w:szCs w:val="28"/>
        </w:rPr>
      </w:pPr>
    </w:p>
    <w:p w:rsidR="005B3B5F" w:rsidRPr="007E284E" w:rsidRDefault="005B3B5F" w:rsidP="005B3B5F">
      <w:pPr>
        <w:pStyle w:val="a6"/>
        <w:spacing w:before="0" w:beforeAutospacing="0" w:after="0" w:afterAutospacing="0"/>
        <w:jc w:val="center"/>
        <w:rPr>
          <w:b/>
          <w:sz w:val="28"/>
          <w:szCs w:val="28"/>
        </w:rPr>
      </w:pPr>
      <w:r w:rsidRPr="007E284E">
        <w:rPr>
          <w:b/>
          <w:sz w:val="28"/>
          <w:szCs w:val="28"/>
        </w:rPr>
        <w:t>РЕШЕНИЕ</w:t>
      </w:r>
    </w:p>
    <w:p w:rsidR="005B3B5F" w:rsidRPr="005B3B5F" w:rsidRDefault="005B3B5F" w:rsidP="005B3B5F">
      <w:pPr>
        <w:spacing w:after="0" w:line="240" w:lineRule="auto"/>
        <w:jc w:val="center"/>
        <w:rPr>
          <w:rFonts w:ascii="Times New Roman" w:hAnsi="Times New Roman" w:cs="Times New Roman"/>
          <w:b/>
          <w:bCs/>
          <w:sz w:val="28"/>
          <w:szCs w:val="28"/>
        </w:rPr>
      </w:pPr>
    </w:p>
    <w:p w:rsidR="005B3B5F" w:rsidRPr="005B3B5F" w:rsidRDefault="005B3B5F" w:rsidP="005B3B5F">
      <w:pPr>
        <w:pStyle w:val="a3"/>
        <w:rPr>
          <w:szCs w:val="28"/>
        </w:rPr>
      </w:pPr>
      <w:r w:rsidRPr="005B3B5F">
        <w:rPr>
          <w:szCs w:val="28"/>
        </w:rPr>
        <w:t xml:space="preserve">ГОРОДСКОЙ ДУМЫ МУНИЦИПАЛЬНОГО ОБРАЗОВАНИЯ </w:t>
      </w:r>
    </w:p>
    <w:p w:rsidR="005B3B5F" w:rsidRPr="005B3B5F" w:rsidRDefault="005B3B5F" w:rsidP="005B3B5F">
      <w:pPr>
        <w:pStyle w:val="a3"/>
        <w:rPr>
          <w:szCs w:val="28"/>
        </w:rPr>
      </w:pPr>
      <w:r w:rsidRPr="005B3B5F">
        <w:rPr>
          <w:szCs w:val="28"/>
        </w:rPr>
        <w:t>ГОРОД  НОВОРОССИЙСК</w:t>
      </w:r>
    </w:p>
    <w:p w:rsidR="005B3B5F" w:rsidRPr="005B3B5F" w:rsidRDefault="005B3B5F" w:rsidP="005B3B5F">
      <w:pPr>
        <w:pStyle w:val="a3"/>
        <w:rPr>
          <w:szCs w:val="28"/>
        </w:rPr>
      </w:pPr>
    </w:p>
    <w:p w:rsidR="005B3B5F" w:rsidRPr="007E284E" w:rsidRDefault="007E284E" w:rsidP="005B3B5F">
      <w:pPr>
        <w:pStyle w:val="a3"/>
        <w:jc w:val="left"/>
        <w:rPr>
          <w:b w:val="0"/>
          <w:szCs w:val="28"/>
        </w:rPr>
      </w:pPr>
      <w:r w:rsidRPr="007E284E">
        <w:rPr>
          <w:b w:val="0"/>
          <w:szCs w:val="28"/>
        </w:rPr>
        <w:t>о</w:t>
      </w:r>
      <w:r w:rsidR="005B3B5F" w:rsidRPr="007E284E">
        <w:rPr>
          <w:b w:val="0"/>
          <w:szCs w:val="28"/>
        </w:rPr>
        <w:t>т</w:t>
      </w:r>
      <w:r w:rsidRPr="007E284E">
        <w:rPr>
          <w:b w:val="0"/>
          <w:szCs w:val="28"/>
        </w:rPr>
        <w:t xml:space="preserve"> 29 октября 2018 года </w:t>
      </w:r>
      <w:r w:rsidR="005B3B5F" w:rsidRPr="007E284E">
        <w:rPr>
          <w:b w:val="0"/>
          <w:szCs w:val="28"/>
        </w:rPr>
        <w:tab/>
      </w:r>
      <w:r w:rsidR="005B3B5F" w:rsidRPr="007E284E">
        <w:rPr>
          <w:b w:val="0"/>
          <w:szCs w:val="28"/>
        </w:rPr>
        <w:tab/>
      </w:r>
      <w:r w:rsidR="005B3B5F" w:rsidRPr="007E284E">
        <w:rPr>
          <w:b w:val="0"/>
          <w:szCs w:val="28"/>
        </w:rPr>
        <w:tab/>
      </w:r>
      <w:r w:rsidR="005B3B5F" w:rsidRPr="007E284E">
        <w:rPr>
          <w:b w:val="0"/>
          <w:szCs w:val="28"/>
        </w:rPr>
        <w:tab/>
      </w:r>
      <w:r w:rsidR="005B3B5F" w:rsidRPr="007E284E">
        <w:rPr>
          <w:b w:val="0"/>
          <w:szCs w:val="28"/>
        </w:rPr>
        <w:tab/>
      </w:r>
      <w:r w:rsidR="005B3B5F" w:rsidRPr="007E284E">
        <w:rPr>
          <w:b w:val="0"/>
          <w:szCs w:val="28"/>
        </w:rPr>
        <w:tab/>
      </w:r>
      <w:r w:rsidR="005B3B5F" w:rsidRPr="007E284E">
        <w:rPr>
          <w:b w:val="0"/>
          <w:szCs w:val="28"/>
        </w:rPr>
        <w:tab/>
        <w:t xml:space="preserve">    </w:t>
      </w:r>
      <w:r>
        <w:rPr>
          <w:b w:val="0"/>
          <w:szCs w:val="28"/>
        </w:rPr>
        <w:t xml:space="preserve">      </w:t>
      </w:r>
      <w:r w:rsidR="005B3B5F" w:rsidRPr="007E284E">
        <w:rPr>
          <w:b w:val="0"/>
          <w:szCs w:val="28"/>
        </w:rPr>
        <w:t xml:space="preserve"> № </w:t>
      </w:r>
      <w:r w:rsidRPr="007E284E">
        <w:rPr>
          <w:b w:val="0"/>
          <w:szCs w:val="28"/>
        </w:rPr>
        <w:t>350</w:t>
      </w:r>
    </w:p>
    <w:p w:rsidR="005B3B5F" w:rsidRPr="005B3B5F" w:rsidRDefault="005B3B5F" w:rsidP="005B3B5F">
      <w:pPr>
        <w:pStyle w:val="a3"/>
        <w:rPr>
          <w:b w:val="0"/>
          <w:bCs w:val="0"/>
          <w:szCs w:val="28"/>
        </w:rPr>
      </w:pPr>
      <w:r w:rsidRPr="005B3B5F">
        <w:rPr>
          <w:b w:val="0"/>
          <w:bCs w:val="0"/>
          <w:szCs w:val="28"/>
        </w:rPr>
        <w:t>г. Новороссийск</w:t>
      </w:r>
    </w:p>
    <w:p w:rsidR="005B3B5F" w:rsidRPr="005B3B5F" w:rsidRDefault="005B3B5F" w:rsidP="005B3B5F">
      <w:pPr>
        <w:pStyle w:val="a3"/>
        <w:jc w:val="left"/>
        <w:rPr>
          <w:b w:val="0"/>
          <w:bCs w:val="0"/>
          <w:szCs w:val="28"/>
        </w:rPr>
      </w:pPr>
    </w:p>
    <w:p w:rsidR="005B3B5F" w:rsidRPr="005B3B5F" w:rsidRDefault="005B3B5F" w:rsidP="005B3B5F">
      <w:pPr>
        <w:pStyle w:val="a3"/>
        <w:rPr>
          <w:bCs w:val="0"/>
          <w:szCs w:val="28"/>
        </w:rPr>
      </w:pPr>
      <w:r w:rsidRPr="005B3B5F">
        <w:rPr>
          <w:bCs w:val="0"/>
          <w:szCs w:val="28"/>
        </w:rPr>
        <w:t xml:space="preserve">О внесении изменений в решение городской Думы муниципального образования город Новороссийск от 26 сентября 2017 года № 228 «Об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w:t>
      </w:r>
    </w:p>
    <w:p w:rsidR="005B3B5F" w:rsidRPr="005B3B5F" w:rsidRDefault="005B3B5F" w:rsidP="005B3B5F">
      <w:pPr>
        <w:pStyle w:val="a3"/>
        <w:rPr>
          <w:bCs w:val="0"/>
          <w:szCs w:val="28"/>
        </w:rPr>
      </w:pPr>
      <w:r w:rsidRPr="005B3B5F">
        <w:rPr>
          <w:bCs w:val="0"/>
          <w:szCs w:val="28"/>
        </w:rPr>
        <w:t>город Новороссийск»</w:t>
      </w:r>
    </w:p>
    <w:p w:rsidR="005B3B5F" w:rsidRPr="005B3B5F" w:rsidRDefault="005B3B5F" w:rsidP="005B3B5F">
      <w:pPr>
        <w:pStyle w:val="a3"/>
        <w:jc w:val="left"/>
        <w:rPr>
          <w:b w:val="0"/>
          <w:bCs w:val="0"/>
          <w:szCs w:val="28"/>
        </w:rPr>
      </w:pPr>
    </w:p>
    <w:p w:rsidR="005B3B5F" w:rsidRDefault="005B3B5F" w:rsidP="005B3B5F">
      <w:pPr>
        <w:spacing w:after="0" w:line="240" w:lineRule="auto"/>
        <w:ind w:right="-2" w:firstLine="708"/>
        <w:jc w:val="both"/>
        <w:rPr>
          <w:rFonts w:ascii="Times New Roman" w:hAnsi="Times New Roman" w:cs="Times New Roman"/>
          <w:bCs/>
          <w:sz w:val="28"/>
          <w:szCs w:val="28"/>
        </w:rPr>
      </w:pPr>
      <w:proofErr w:type="gramStart"/>
      <w:r w:rsidRPr="005B3B5F">
        <w:rPr>
          <w:rFonts w:ascii="Times New Roman" w:hAnsi="Times New Roman" w:cs="Times New Roman"/>
          <w:sz w:val="28"/>
          <w:szCs w:val="28"/>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статьей   19    Закона   Краснодарского   края  от 7 июня 2004 года № 717-КЗ «О местном самоуправлении в Краснодарском крае», Уставом муниципального образования город Новороссийск, городская Дума муниципального образования город Новороссийск  </w:t>
      </w:r>
      <w:r w:rsidRPr="005B3B5F">
        <w:rPr>
          <w:rFonts w:ascii="Times New Roman" w:hAnsi="Times New Roman" w:cs="Times New Roman"/>
          <w:bCs/>
          <w:spacing w:val="50"/>
          <w:sz w:val="28"/>
          <w:szCs w:val="28"/>
        </w:rPr>
        <w:t>решила</w:t>
      </w:r>
      <w:r w:rsidRPr="005B3B5F">
        <w:rPr>
          <w:rFonts w:ascii="Times New Roman" w:hAnsi="Times New Roman" w:cs="Times New Roman"/>
          <w:bCs/>
          <w:sz w:val="28"/>
          <w:szCs w:val="28"/>
        </w:rPr>
        <w:t>:</w:t>
      </w:r>
      <w:proofErr w:type="gramEnd"/>
    </w:p>
    <w:p w:rsidR="008B2DDB" w:rsidRPr="005B3B5F" w:rsidRDefault="008B2DDB" w:rsidP="005B3B5F">
      <w:pPr>
        <w:spacing w:after="0" w:line="240" w:lineRule="auto"/>
        <w:ind w:right="-2" w:firstLine="708"/>
        <w:jc w:val="both"/>
        <w:rPr>
          <w:rFonts w:ascii="Times New Roman" w:hAnsi="Times New Roman" w:cs="Times New Roman"/>
          <w:sz w:val="28"/>
          <w:szCs w:val="28"/>
        </w:rPr>
      </w:pPr>
    </w:p>
    <w:p w:rsidR="005B3B5F" w:rsidRPr="005B3B5F" w:rsidRDefault="005B3B5F" w:rsidP="005B3B5F">
      <w:pPr>
        <w:autoSpaceDE w:val="0"/>
        <w:autoSpaceDN w:val="0"/>
        <w:adjustRightInd w:val="0"/>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1. Внести в</w:t>
      </w:r>
      <w:r w:rsidR="007E284E">
        <w:rPr>
          <w:rFonts w:ascii="Times New Roman" w:hAnsi="Times New Roman" w:cs="Times New Roman"/>
          <w:sz w:val="28"/>
          <w:szCs w:val="28"/>
        </w:rPr>
        <w:t xml:space="preserve"> решение </w:t>
      </w:r>
      <w:r w:rsidRPr="005B3B5F">
        <w:rPr>
          <w:rFonts w:ascii="Times New Roman" w:hAnsi="Times New Roman" w:cs="Times New Roman"/>
          <w:sz w:val="28"/>
          <w:szCs w:val="28"/>
        </w:rPr>
        <w:t xml:space="preserve">городской Думы муниципального образования город Новороссийск от 26 сентября 2017 года № 228  </w:t>
      </w:r>
      <w:r w:rsidRPr="005B3B5F">
        <w:rPr>
          <w:rFonts w:ascii="Times New Roman" w:hAnsi="Times New Roman" w:cs="Times New Roman"/>
          <w:bCs/>
          <w:sz w:val="28"/>
          <w:szCs w:val="28"/>
        </w:rPr>
        <w:t>«Об утверждении положения о правилах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5B3B5F">
        <w:rPr>
          <w:rFonts w:ascii="Times New Roman" w:hAnsi="Times New Roman" w:cs="Times New Roman"/>
          <w:sz w:val="28"/>
          <w:szCs w:val="28"/>
        </w:rPr>
        <w:t xml:space="preserve"> следующие изменения:</w:t>
      </w:r>
    </w:p>
    <w:p w:rsidR="005B3B5F" w:rsidRPr="005B3B5F" w:rsidRDefault="005B3B5F" w:rsidP="005B3B5F">
      <w:pPr>
        <w:numPr>
          <w:ilvl w:val="1"/>
          <w:numId w:val="1"/>
        </w:num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 xml:space="preserve">Пункт 2.50 раздела </w:t>
      </w:r>
      <w:r w:rsidRPr="005B3B5F">
        <w:rPr>
          <w:rFonts w:ascii="Times New Roman" w:hAnsi="Times New Roman" w:cs="Times New Roman"/>
          <w:sz w:val="28"/>
          <w:szCs w:val="28"/>
          <w:lang w:val="en-US"/>
        </w:rPr>
        <w:t>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 xml:space="preserve">«2.50. 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при наличии </w:t>
      </w:r>
      <w:proofErr w:type="spellStart"/>
      <w:r w:rsidRPr="005B3B5F">
        <w:rPr>
          <w:rFonts w:ascii="Times New Roman" w:hAnsi="Times New Roman" w:cs="Times New Roman"/>
          <w:sz w:val="28"/>
          <w:szCs w:val="28"/>
        </w:rPr>
        <w:t>евроконтейнеров</w:t>
      </w:r>
      <w:proofErr w:type="spellEnd"/>
      <w:r w:rsidRPr="005B3B5F">
        <w:rPr>
          <w:rFonts w:ascii="Times New Roman" w:hAnsi="Times New Roman" w:cs="Times New Roman"/>
          <w:sz w:val="28"/>
          <w:szCs w:val="28"/>
        </w:rPr>
        <w:t xml:space="preserve"> с крышками - не обязательно ограждение контейнерной площадки.».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 xml:space="preserve">1.2.    Пункт 7.7 раздела </w:t>
      </w:r>
      <w:r w:rsidRPr="005B3B5F">
        <w:rPr>
          <w:rFonts w:ascii="Times New Roman" w:hAnsi="Times New Roman" w:cs="Times New Roman"/>
          <w:sz w:val="28"/>
          <w:szCs w:val="28"/>
          <w:lang w:val="en-US"/>
        </w:rPr>
        <w:t>VII</w:t>
      </w:r>
      <w:r w:rsidRPr="005B3B5F">
        <w:rPr>
          <w:rFonts w:ascii="Times New Roman" w:hAnsi="Times New Roman" w:cs="Times New Roman"/>
          <w:sz w:val="28"/>
          <w:szCs w:val="28"/>
        </w:rPr>
        <w:t xml:space="preserve"> Правил  изложить в следующей редакции: </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«7.7.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lastRenderedPageBreak/>
        <w:t>На домах, зданиях собственниками и администрациями внутригородских районов и сельских округов муниципального образования город Новороссийск организуется установка указателей с названиями улиц и номерами домов.».</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1.3. Подпункт  9.3.2 пункта 9.3 раздела </w:t>
      </w:r>
      <w:r w:rsidRPr="005B3B5F">
        <w:rPr>
          <w:rFonts w:ascii="Times New Roman" w:hAnsi="Times New Roman" w:cs="Times New Roman"/>
          <w:sz w:val="28"/>
          <w:szCs w:val="28"/>
          <w:lang w:val="en-US"/>
        </w:rPr>
        <w:t>IX</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«9.3.2. Обеспечивать своими силами и за счет  собственных средств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обязательственном праве</w:t>
      </w:r>
      <w:proofErr w:type="gramStart"/>
      <w:r w:rsidRPr="005B3B5F">
        <w:rPr>
          <w:rFonts w:ascii="Times New Roman" w:hAnsi="Times New Roman" w:cs="Times New Roman"/>
          <w:sz w:val="28"/>
          <w:szCs w:val="28"/>
        </w:rPr>
        <w:t>.».</w:t>
      </w:r>
      <w:proofErr w:type="gramEnd"/>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1.4. Пункт 12.5 раздела </w:t>
      </w:r>
      <w:r w:rsidRPr="005B3B5F">
        <w:rPr>
          <w:rFonts w:ascii="Times New Roman" w:hAnsi="Times New Roman" w:cs="Times New Roman"/>
          <w:sz w:val="28"/>
          <w:szCs w:val="28"/>
          <w:lang w:val="en-US"/>
        </w:rPr>
        <w:t>XII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«12.5.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1.5. Подпункт 14.1.1 пункта 14.1 раздела </w:t>
      </w:r>
      <w:r w:rsidRPr="005B3B5F">
        <w:rPr>
          <w:rFonts w:ascii="Times New Roman" w:hAnsi="Times New Roman" w:cs="Times New Roman"/>
          <w:sz w:val="28"/>
          <w:szCs w:val="28"/>
          <w:lang w:val="en-US"/>
        </w:rPr>
        <w:t>XIV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«14.1.1. Пандусами, поручнями, а также табличками Брайля.».</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1.6. Подпункт 16.5.1 пункта 16.5 раздела </w:t>
      </w:r>
      <w:r w:rsidRPr="005B3B5F">
        <w:rPr>
          <w:rFonts w:ascii="Times New Roman" w:hAnsi="Times New Roman" w:cs="Times New Roman"/>
          <w:sz w:val="28"/>
          <w:szCs w:val="28"/>
          <w:lang w:val="en-US"/>
        </w:rPr>
        <w:t>XVI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«16.5.1. На земельных участках, находящихся в муниципальной собственности муниципального образования город Новороссийск и переданных в пользование - пользователями указанных земельных участков.».</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1.7. Подпункт 32.6.15 пункта 32.6 раздела </w:t>
      </w:r>
      <w:r w:rsidRPr="005B3B5F">
        <w:rPr>
          <w:rFonts w:ascii="Times New Roman" w:hAnsi="Times New Roman" w:cs="Times New Roman"/>
          <w:sz w:val="28"/>
          <w:szCs w:val="28"/>
          <w:lang w:val="en-US"/>
        </w:rPr>
        <w:t>XXXII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«32.6.15. </w:t>
      </w:r>
      <w:proofErr w:type="gramStart"/>
      <w:r w:rsidRPr="005B3B5F">
        <w:rPr>
          <w:rFonts w:ascii="Times New Roman" w:hAnsi="Times New Roman" w:cs="Times New Roman"/>
          <w:sz w:val="28"/>
          <w:szCs w:val="28"/>
        </w:rPr>
        <w:t xml:space="preserve">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w:t>
      </w:r>
      <w:r w:rsidRPr="008B2DDB">
        <w:rPr>
          <w:rFonts w:ascii="Times New Roman" w:hAnsi="Times New Roman" w:cs="Times New Roman"/>
          <w:color w:val="000000" w:themeColor="text1"/>
          <w:sz w:val="28"/>
          <w:szCs w:val="28"/>
        </w:rPr>
        <w:t xml:space="preserve">обязательным получением разрешения (ордера) на разрытие в соответствии с </w:t>
      </w:r>
      <w:hyperlink r:id="rId7" w:history="1">
        <w:r w:rsidRPr="008B2DDB">
          <w:rPr>
            <w:rStyle w:val="a5"/>
            <w:color w:val="000000" w:themeColor="text1"/>
            <w:sz w:val="28"/>
            <w:szCs w:val="28"/>
          </w:rPr>
          <w:t>административным регламентом</w:t>
        </w:r>
      </w:hyperlink>
      <w:r w:rsidRPr="008B2DDB">
        <w:rPr>
          <w:rFonts w:ascii="Times New Roman" w:hAnsi="Times New Roman" w:cs="Times New Roman"/>
          <w:color w:val="000000" w:themeColor="text1"/>
          <w:sz w:val="28"/>
          <w:szCs w:val="28"/>
        </w:rPr>
        <w:t xml:space="preserve"> по предоставлению муниципальной услуги «Выдача разрешения (ордера) на производство работ, связанных</w:t>
      </w:r>
      <w:r w:rsidRPr="005B3B5F">
        <w:rPr>
          <w:rFonts w:ascii="Times New Roman" w:hAnsi="Times New Roman" w:cs="Times New Roman"/>
          <w:sz w:val="28"/>
          <w:szCs w:val="28"/>
        </w:rPr>
        <w:t xml:space="preserve"> с разрытием территории общего пользования», утвержденной постановлением администрации муниципального образования город Новороссийск от 10 сентября 2012</w:t>
      </w:r>
      <w:proofErr w:type="gramEnd"/>
      <w:r w:rsidRPr="005B3B5F">
        <w:rPr>
          <w:rFonts w:ascii="Times New Roman" w:hAnsi="Times New Roman" w:cs="Times New Roman"/>
          <w:sz w:val="28"/>
          <w:szCs w:val="28"/>
        </w:rPr>
        <w:t xml:space="preserve"> года № 5270 «Об утверждении административного </w:t>
      </w:r>
      <w:proofErr w:type="gramStart"/>
      <w:r w:rsidRPr="005B3B5F">
        <w:rPr>
          <w:rFonts w:ascii="Times New Roman" w:hAnsi="Times New Roman" w:cs="Times New Roman"/>
          <w:sz w:val="28"/>
          <w:szCs w:val="28"/>
        </w:rPr>
        <w:t>регламента управления контроля городского хозяйства администрации муниципального образования</w:t>
      </w:r>
      <w:proofErr w:type="gramEnd"/>
      <w:r w:rsidRPr="005B3B5F">
        <w:rPr>
          <w:rFonts w:ascii="Times New Roman" w:hAnsi="Times New Roman" w:cs="Times New Roman"/>
          <w:sz w:val="28"/>
          <w:szCs w:val="28"/>
        </w:rPr>
        <w:t xml:space="preserve"> город Новороссийск по предоставлению муниципальной услуги: </w:t>
      </w:r>
      <w:proofErr w:type="gramStart"/>
      <w:r w:rsidRPr="005B3B5F">
        <w:rPr>
          <w:rFonts w:ascii="Times New Roman" w:hAnsi="Times New Roman" w:cs="Times New Roman"/>
          <w:sz w:val="28"/>
          <w:szCs w:val="28"/>
        </w:rPr>
        <w:t xml:space="preserve">«Выдача разрешения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 а также постановлением администрации муниципального образования город Новороссийск от 19 сентября 2013 года </w:t>
      </w:r>
      <w:r w:rsidRPr="005B3B5F">
        <w:rPr>
          <w:rFonts w:ascii="Times New Roman" w:hAnsi="Times New Roman" w:cs="Times New Roman"/>
          <w:sz w:val="28"/>
          <w:szCs w:val="28"/>
        </w:rPr>
        <w:lastRenderedPageBreak/>
        <w:t>№ 6687 «Об утверждении Правил производства земляных работ на территории муниципального образования город Новороссийск и признании утратившими силу некоторых постановлений администрации</w:t>
      </w:r>
      <w:proofErr w:type="gramEnd"/>
      <w:r w:rsidRPr="005B3B5F">
        <w:rPr>
          <w:rFonts w:ascii="Times New Roman" w:hAnsi="Times New Roman" w:cs="Times New Roman"/>
          <w:sz w:val="28"/>
          <w:szCs w:val="28"/>
        </w:rPr>
        <w:t xml:space="preserve"> муниципального образования город Новороссийск»  и заключением договора на восстановление покрытия</w:t>
      </w:r>
      <w:proofErr w:type="gramStart"/>
      <w:r w:rsidRPr="005B3B5F">
        <w:rPr>
          <w:rFonts w:ascii="Times New Roman" w:hAnsi="Times New Roman" w:cs="Times New Roman"/>
          <w:sz w:val="28"/>
          <w:szCs w:val="28"/>
        </w:rPr>
        <w:t>.».</w:t>
      </w:r>
      <w:proofErr w:type="gramEnd"/>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1.8. Раздел </w:t>
      </w:r>
      <w:r w:rsidRPr="005B3B5F">
        <w:rPr>
          <w:rFonts w:ascii="Times New Roman" w:hAnsi="Times New Roman" w:cs="Times New Roman"/>
          <w:sz w:val="28"/>
          <w:szCs w:val="28"/>
          <w:lang w:val="en-US"/>
        </w:rPr>
        <w:t>XXXII</w:t>
      </w:r>
      <w:r w:rsidRPr="005B3B5F">
        <w:rPr>
          <w:rFonts w:ascii="Times New Roman" w:hAnsi="Times New Roman" w:cs="Times New Roman"/>
          <w:sz w:val="28"/>
          <w:szCs w:val="28"/>
        </w:rPr>
        <w:t xml:space="preserve"> Правил дополнить пунктом 32.8 следующего содержания:</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«32.8. Собственникам, арендаторам или пользователям проводных линий связи, операторам связи, </w:t>
      </w:r>
      <w:proofErr w:type="spellStart"/>
      <w:r w:rsidRPr="005B3B5F">
        <w:rPr>
          <w:rFonts w:ascii="Times New Roman" w:hAnsi="Times New Roman" w:cs="Times New Roman"/>
          <w:sz w:val="28"/>
          <w:szCs w:val="28"/>
        </w:rPr>
        <w:t>интернет-провайдерам</w:t>
      </w:r>
      <w:proofErr w:type="spellEnd"/>
      <w:r w:rsidRPr="005B3B5F">
        <w:rPr>
          <w:rFonts w:ascii="Times New Roman" w:hAnsi="Times New Roman" w:cs="Times New Roman"/>
          <w:sz w:val="28"/>
          <w:szCs w:val="28"/>
        </w:rPr>
        <w:t>, осуществляющим свою деятельность на территории муниципального образования город Новороссийск запрещено:</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32.8.1.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без разрешения собственников либо организаций, ответственных за управление и эксплуатацию многоквартирными домами, за исключением зданий, относящихся к жилым домам индивидуальной застройки.</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32.8.2. Использовать для крепления кабелей связи опоры и элементы подвеса линий электропередачи, опоры уличного освещения и конструкций, относящихся к системам уличного освещения, рекламные щиты и иные рекламные конструкции без согласования с управлением имущественных и земельных отношений администрации муниципального образования город Новороссийск, а также с организацией, эксплуатирующей данные сети.</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32.8.3.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крепления кабелей связи, предназначенных для управления светофорами и информационными панелями в пределах одного перекрестка дорог</w:t>
      </w:r>
      <w:proofErr w:type="gramStart"/>
      <w:r w:rsidRPr="005B3B5F">
        <w:rPr>
          <w:rFonts w:ascii="Times New Roman" w:hAnsi="Times New Roman" w:cs="Times New Roman"/>
          <w:sz w:val="28"/>
          <w:szCs w:val="28"/>
        </w:rPr>
        <w:t>.».</w:t>
      </w:r>
      <w:proofErr w:type="gramEnd"/>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1.9. Пункт 33.1 раздела </w:t>
      </w:r>
      <w:r w:rsidRPr="005B3B5F">
        <w:rPr>
          <w:rFonts w:ascii="Times New Roman" w:hAnsi="Times New Roman" w:cs="Times New Roman"/>
          <w:sz w:val="28"/>
          <w:szCs w:val="28"/>
          <w:lang w:val="en-US"/>
        </w:rPr>
        <w:t>XXXIII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 xml:space="preserve">«33.1. </w:t>
      </w:r>
      <w:r w:rsidRPr="005B3B5F">
        <w:rPr>
          <w:rFonts w:ascii="Times New Roman" w:hAnsi="Times New Roman" w:cs="Times New Roman"/>
          <w:color w:val="000000"/>
          <w:sz w:val="28"/>
          <w:szCs w:val="28"/>
        </w:rPr>
        <w:t xml:space="preserve">Работы, связанные с разрытием территории общего пользования муниципального образования город Новороссийск (далее по тексту - разрытия) по строительству, реконструкции или ремонту объектов внешнего благоустройства разрешается выполнять исключительно в порядке, установленном постановлением администрации муниципального образования город Новороссийск от 19 сентября 2013 года № 6687 «Об утверждении Правил производств земляных работ на территории муниципального образования город Новороссийск и признании утратившим силу некоторых постановлений администрации муниципального образования город Новороссийск» и  постановлением администрации муниципального образования город Новороссийск от 10 сентября 2012 года № 5270 «Об утверждении административного регламента управления контроля </w:t>
      </w:r>
      <w:r w:rsidRPr="005B3B5F">
        <w:rPr>
          <w:rFonts w:ascii="Times New Roman" w:hAnsi="Times New Roman" w:cs="Times New Roman"/>
          <w:color w:val="000000"/>
          <w:sz w:val="28"/>
          <w:szCs w:val="28"/>
        </w:rPr>
        <w:lastRenderedPageBreak/>
        <w:t xml:space="preserve">городского хозяйства администрации муниципального образования город Новороссийск по предоставлению муниципальной услуги: «Выдача разрешений (ордера) на производство работ, связанных с разрытием территории общего пользования» и утрате силы Постановления администрации муниципального образования город Новороссийск от 18 января 2011 года № 153», </w:t>
      </w:r>
      <w:r w:rsidRPr="005B3B5F">
        <w:rPr>
          <w:rFonts w:ascii="Times New Roman" w:hAnsi="Times New Roman" w:cs="Times New Roman"/>
          <w:sz w:val="28"/>
          <w:szCs w:val="28"/>
        </w:rPr>
        <w:t xml:space="preserve"> при наличии разрешения (ордера) на производство земляных работ, связанных с разрытием территории общего пользования (далее по тексту - Разрешение). </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Получение разрешения обязательно для всех видов разрытий, где предусматривается вскрытие грунта более чем на 30 сантиметров.».</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1.10. Подпункт 34.1.27 пункта 34.1 раздела </w:t>
      </w:r>
      <w:r w:rsidRPr="005B3B5F">
        <w:rPr>
          <w:rFonts w:ascii="Times New Roman" w:hAnsi="Times New Roman" w:cs="Times New Roman"/>
          <w:sz w:val="28"/>
          <w:szCs w:val="28"/>
          <w:lang w:val="en-US"/>
        </w:rPr>
        <w:t>XXXIV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«34.1.27. Складировать на улицах, проездах, внутриквартальных и дворовых территориях строительные материалы, дрова, уголь и др.».</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1.11. Подпункт 34.1.28 пункта 34.1 раздела </w:t>
      </w:r>
      <w:r w:rsidRPr="005B3B5F">
        <w:rPr>
          <w:rFonts w:ascii="Times New Roman" w:hAnsi="Times New Roman" w:cs="Times New Roman"/>
          <w:sz w:val="28"/>
          <w:szCs w:val="28"/>
          <w:lang w:val="en-US"/>
        </w:rPr>
        <w:t>XXXIV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«34.1.28. Сжигать на территории муниципального образования город Новороссийск производственный и бытовой мусор, листву, обрезки деревьев, порубочные остатки деревьев, допускать загрязнение территории муниципального образования город Новороссийск, объектов и элементов благоустройства, связанное с эксплуатацией и ремонтом транспортного средства.».</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1.12. Пункт 34.2 раздела </w:t>
      </w:r>
      <w:r w:rsidRPr="005B3B5F">
        <w:rPr>
          <w:rFonts w:ascii="Times New Roman" w:hAnsi="Times New Roman" w:cs="Times New Roman"/>
          <w:sz w:val="28"/>
          <w:szCs w:val="28"/>
          <w:lang w:val="en-US"/>
        </w:rPr>
        <w:t>XXXIV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8"/>
        <w:jc w:val="both"/>
        <w:rPr>
          <w:rFonts w:ascii="Times New Roman" w:hAnsi="Times New Roman" w:cs="Times New Roman"/>
          <w:sz w:val="28"/>
          <w:szCs w:val="28"/>
        </w:rPr>
      </w:pPr>
      <w:r w:rsidRPr="005B3B5F">
        <w:rPr>
          <w:rFonts w:ascii="Times New Roman" w:hAnsi="Times New Roman" w:cs="Times New Roman"/>
          <w:sz w:val="28"/>
          <w:szCs w:val="28"/>
        </w:rPr>
        <w:t xml:space="preserve">«34.2. </w:t>
      </w:r>
      <w:r w:rsidRPr="005B3B5F">
        <w:rPr>
          <w:rFonts w:ascii="Times New Roman" w:hAnsi="Times New Roman" w:cs="Times New Roman"/>
          <w:color w:val="000000"/>
          <w:sz w:val="28"/>
          <w:szCs w:val="28"/>
        </w:rPr>
        <w:t>В целях обеспечения санитарно-эпидемиологического благополучия, благоустройства и содержания внешнего облика города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w:t>
      </w:r>
      <w:r w:rsidRPr="005B3B5F">
        <w:rPr>
          <w:rFonts w:ascii="Times New Roman" w:hAnsi="Times New Roman" w:cs="Times New Roman"/>
          <w:sz w:val="28"/>
          <w:szCs w:val="28"/>
        </w:rPr>
        <w:t>».</w:t>
      </w:r>
      <w:r w:rsidRPr="005B3B5F">
        <w:rPr>
          <w:rFonts w:ascii="Times New Roman" w:hAnsi="Times New Roman" w:cs="Times New Roman"/>
          <w:sz w:val="28"/>
          <w:szCs w:val="28"/>
        </w:rPr>
        <w:tab/>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1.13. Пункт 38.1 раздела </w:t>
      </w:r>
      <w:r w:rsidRPr="005B3B5F">
        <w:rPr>
          <w:rFonts w:ascii="Times New Roman" w:hAnsi="Times New Roman" w:cs="Times New Roman"/>
          <w:sz w:val="28"/>
          <w:szCs w:val="28"/>
          <w:lang w:val="en-US"/>
        </w:rPr>
        <w:t>XXXVIII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color w:val="000000"/>
          <w:sz w:val="28"/>
          <w:szCs w:val="28"/>
        </w:rPr>
        <w:t xml:space="preserve">«38.1. </w:t>
      </w:r>
      <w:r w:rsidRPr="005B3B5F">
        <w:rPr>
          <w:rFonts w:ascii="Times New Roman" w:hAnsi="Times New Roman" w:cs="Times New Roman"/>
          <w:sz w:val="28"/>
          <w:szCs w:val="28"/>
        </w:rPr>
        <w:t>Уборка дворовых территорий, мест массового пребывания людей (территории рынков, зоны отдыха, объекты торговли) производится юридическими и физическими лицами по мере необходимости на протяжении всего рабочего дня в соответствии с настоящими Правилами и (или) заключенными договорами.</w:t>
      </w:r>
    </w:p>
    <w:p w:rsidR="005B3B5F" w:rsidRPr="005B3B5F" w:rsidRDefault="005B3B5F" w:rsidP="005B3B5F">
      <w:pPr>
        <w:spacing w:after="0" w:line="240" w:lineRule="auto"/>
        <w:ind w:firstLine="851"/>
        <w:jc w:val="both"/>
        <w:rPr>
          <w:rFonts w:ascii="Times New Roman" w:hAnsi="Times New Roman" w:cs="Times New Roman"/>
          <w:color w:val="000000"/>
          <w:sz w:val="28"/>
          <w:szCs w:val="28"/>
        </w:rPr>
      </w:pPr>
      <w:r w:rsidRPr="005B3B5F">
        <w:rPr>
          <w:rFonts w:ascii="Times New Roman" w:hAnsi="Times New Roman" w:cs="Times New Roman"/>
          <w:sz w:val="28"/>
          <w:szCs w:val="28"/>
        </w:rPr>
        <w:t>Подметание придомовых территорий от пыли и мелкого бытового мусора, их мойка осуществляются организацией, обслуживающей жилищный фонд, механизированным способом или вручную. Вывоз стволов спиленных деревьев, веток, листьев осуществляется управляющей компанией самостоятельно или через лицензированную организацию. Контейнерная площадка, на которой определено складирование ТКО и КГМ, должна содержаться в благоустроенном  и санитарном состоянии.  Чистота на территории должна поддерживаться в течение всего рабочего дня. Основная часть работ по уборке производится до 8.00 часов утра.</w:t>
      </w:r>
      <w:r w:rsidRPr="005B3B5F">
        <w:rPr>
          <w:rFonts w:ascii="Times New Roman" w:hAnsi="Times New Roman" w:cs="Times New Roman"/>
          <w:color w:val="000000"/>
          <w:sz w:val="28"/>
          <w:szCs w:val="28"/>
        </w:rPr>
        <w:t>».</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lastRenderedPageBreak/>
        <w:tab/>
        <w:t xml:space="preserve">1.14. Пункт 43.2 раздела </w:t>
      </w:r>
      <w:r w:rsidRPr="005B3B5F">
        <w:rPr>
          <w:rFonts w:ascii="Times New Roman" w:hAnsi="Times New Roman" w:cs="Times New Roman"/>
          <w:sz w:val="28"/>
          <w:szCs w:val="28"/>
          <w:lang w:val="en-US"/>
        </w:rPr>
        <w:t>XLIII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«43.2. Спил и </w:t>
      </w:r>
      <w:proofErr w:type="spellStart"/>
      <w:r w:rsidRPr="005B3B5F">
        <w:rPr>
          <w:rFonts w:ascii="Times New Roman" w:hAnsi="Times New Roman" w:cs="Times New Roman"/>
          <w:sz w:val="28"/>
          <w:szCs w:val="28"/>
        </w:rPr>
        <w:t>кронирование</w:t>
      </w:r>
      <w:proofErr w:type="spellEnd"/>
      <w:r w:rsidRPr="005B3B5F">
        <w:rPr>
          <w:rFonts w:ascii="Times New Roman" w:hAnsi="Times New Roman" w:cs="Times New Roman"/>
          <w:sz w:val="28"/>
          <w:szCs w:val="28"/>
        </w:rPr>
        <w:t xml:space="preserve"> деревьев осуществляется в соответствии с настоящими Правилами и иными муниципальными правовыми актами.». </w:t>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1.15. Подпункт 43.5.3 пункта 43.5 раздела </w:t>
      </w:r>
      <w:r w:rsidRPr="005B3B5F">
        <w:rPr>
          <w:rFonts w:ascii="Times New Roman" w:hAnsi="Times New Roman" w:cs="Times New Roman"/>
          <w:sz w:val="28"/>
          <w:szCs w:val="28"/>
          <w:lang w:val="en-US"/>
        </w:rPr>
        <w:t>XLIII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color w:val="000000"/>
          <w:sz w:val="28"/>
          <w:szCs w:val="28"/>
        </w:rPr>
        <w:t xml:space="preserve">«43.5.3. </w:t>
      </w:r>
      <w:r w:rsidRPr="005B3B5F">
        <w:rPr>
          <w:rFonts w:ascii="Times New Roman" w:hAnsi="Times New Roman" w:cs="Times New Roman"/>
          <w:sz w:val="28"/>
          <w:szCs w:val="28"/>
        </w:rPr>
        <w:t xml:space="preserve">По объектам озеленения (парки, скверы, зоны отдыха), в том числе расположенным в их границах тротуарам, пешеходным зонам - на организации, на балансе которых, находятся данные объекты озеленения. </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За уборку территорий, прилегающих к зданию, сооружению, расположенных в границах объектов озеленения и находящихся в собственности юридических и физических лиц - на собственников зданий, сооружений, если иное не предусмотрено договором.</w:t>
      </w:r>
      <w:r w:rsidRPr="005B3B5F">
        <w:rPr>
          <w:rFonts w:ascii="Times New Roman" w:hAnsi="Times New Roman" w:cs="Times New Roman"/>
          <w:color w:val="000000"/>
          <w:sz w:val="28"/>
          <w:szCs w:val="28"/>
        </w:rPr>
        <w:t>».</w:t>
      </w:r>
      <w:r w:rsidRPr="005B3B5F">
        <w:rPr>
          <w:rFonts w:ascii="Times New Roman" w:hAnsi="Times New Roman" w:cs="Times New Roman"/>
          <w:color w:val="000000"/>
          <w:sz w:val="28"/>
          <w:szCs w:val="28"/>
        </w:rPr>
        <w:tab/>
      </w:r>
    </w:p>
    <w:p w:rsidR="005B3B5F" w:rsidRPr="005B3B5F" w:rsidRDefault="005B3B5F" w:rsidP="005B3B5F">
      <w:pPr>
        <w:tabs>
          <w:tab w:val="left" w:pos="709"/>
        </w:tabs>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 xml:space="preserve">1.16. Подпункт 43.5.11 пункта 43.5 раздела </w:t>
      </w:r>
      <w:r w:rsidRPr="005B3B5F">
        <w:rPr>
          <w:rFonts w:ascii="Times New Roman" w:hAnsi="Times New Roman" w:cs="Times New Roman"/>
          <w:sz w:val="28"/>
          <w:szCs w:val="28"/>
          <w:lang w:val="en-US"/>
        </w:rPr>
        <w:t>XLIII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«43.5.11. За уборку и содержание территорий организаций социальной сферы, расположенных во встроенных зданиях, - на правообладателей данных строений, организации, осуществляющие управление многоквартирным домом, если иное не предусмотрено договором.».</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1.17. Пункт 43.8. раздела </w:t>
      </w:r>
      <w:r w:rsidRPr="005B3B5F">
        <w:rPr>
          <w:rFonts w:ascii="Times New Roman" w:hAnsi="Times New Roman" w:cs="Times New Roman"/>
          <w:sz w:val="28"/>
          <w:szCs w:val="28"/>
          <w:lang w:val="en-US"/>
        </w:rPr>
        <w:t>XLIII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«43.8. Уборка и очистка территорий, отведенных для эксплуатации линий электропередач, газовых, водопроводных и тепловых сетей, является обязанностью организаций, эксплуатирующих указанные коммуникации. В случае если указанные сети являются бесхозяйными, уборка и очистка территорий должна осуществляться организациями, с которыми администрацией муниципального образования город Новороссийск заключен договор об обеспечении сохранности и эксплуатации бесхозяйного имущества.».</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1.18. Подпункт 44.4.1 пункта 44.4 раздела </w:t>
      </w:r>
      <w:r w:rsidRPr="005B3B5F">
        <w:rPr>
          <w:rFonts w:ascii="Times New Roman" w:hAnsi="Times New Roman" w:cs="Times New Roman"/>
          <w:sz w:val="28"/>
          <w:szCs w:val="28"/>
          <w:lang w:val="en-US"/>
        </w:rPr>
        <w:t>XLIV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«44.4.1. Складировать стройматериалы, удобрения, грунт, бытовые личные вещи, мебель, предметы утвари и интерьера.».</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1.19. Пункт 45.5 раздела </w:t>
      </w:r>
      <w:r w:rsidRPr="005B3B5F">
        <w:rPr>
          <w:rFonts w:ascii="Times New Roman" w:hAnsi="Times New Roman" w:cs="Times New Roman"/>
          <w:sz w:val="28"/>
          <w:szCs w:val="28"/>
          <w:lang w:val="en-US"/>
        </w:rPr>
        <w:t>XLV</w:t>
      </w:r>
      <w:r w:rsidRPr="005B3B5F">
        <w:rPr>
          <w:rFonts w:ascii="Times New Roman" w:hAnsi="Times New Roman" w:cs="Times New Roman"/>
          <w:sz w:val="28"/>
          <w:szCs w:val="28"/>
        </w:rPr>
        <w:t xml:space="preserve"> Правил дополнить подпунктом 45.5.6 следующего содержания:</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«45.5.6. Самовольно перекрывать внутриквартальные проезды и территории посредством установки железобетонных блоков, столбов, ограждений, шлагбаумов, объектов, сооружений и других устройств, в том числе парковочных барьеров, без получения разрешения в установленном законом порядке.».</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1.20. Раздел </w:t>
      </w:r>
      <w:r w:rsidRPr="005B3B5F">
        <w:rPr>
          <w:rFonts w:ascii="Times New Roman" w:hAnsi="Times New Roman" w:cs="Times New Roman"/>
          <w:sz w:val="28"/>
          <w:szCs w:val="28"/>
          <w:lang w:val="en-US"/>
        </w:rPr>
        <w:t>XLVII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«ПОРЯДОК СБОРА И ВЫВОЗА ОТХОДОВ НА ТЕРРИТОРИИ МУНИЦИПАЛЬНОГО ОБРАЗОВАНИЯ ГОРОД НОВОРОССИЙСК».</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1.21. Пункт 47.1 раздела </w:t>
      </w:r>
      <w:r w:rsidRPr="005B3B5F">
        <w:rPr>
          <w:rFonts w:ascii="Times New Roman" w:hAnsi="Times New Roman" w:cs="Times New Roman"/>
          <w:sz w:val="28"/>
          <w:szCs w:val="28"/>
          <w:lang w:val="en-US"/>
        </w:rPr>
        <w:t>XLVII</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lastRenderedPageBreak/>
        <w:t xml:space="preserve">«47.1. Сбор и вывоз твердых, жидких коммунальных отходов и мусора с территории муниципального образования город Новороссийск осуществляется на основании федерального законодательства, законодательства Краснодарского края и нормативно-правых актов администрации муниципального образования город Новороссийск. </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Координацию работ по сбору отходов производства и потребления на территории муниципального образования город Новороссийск осуществляют администрации внутригородских районов города Новороссийска, в том числе: организуют очистку территорий общего пользования; определяют системы удаления отходов (контейнерная, </w:t>
      </w:r>
      <w:proofErr w:type="spellStart"/>
      <w:r w:rsidRPr="005B3B5F">
        <w:rPr>
          <w:rFonts w:ascii="Times New Roman" w:hAnsi="Times New Roman" w:cs="Times New Roman"/>
          <w:sz w:val="28"/>
          <w:szCs w:val="28"/>
        </w:rPr>
        <w:t>безконтейнерная</w:t>
      </w:r>
      <w:proofErr w:type="spellEnd"/>
      <w:r w:rsidRPr="005B3B5F">
        <w:rPr>
          <w:rFonts w:ascii="Times New Roman" w:hAnsi="Times New Roman" w:cs="Times New Roman"/>
          <w:sz w:val="28"/>
          <w:szCs w:val="28"/>
        </w:rPr>
        <w:t>), схемы сбора отходов; информируют юридических и физических лиц, индивидуальных предпринимателей по вопросам сбора и вывоза отходов.».</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1.22. Подпункт 55.1.5 пункта 55.1 раздела </w:t>
      </w:r>
      <w:r w:rsidRPr="005B3B5F">
        <w:rPr>
          <w:rFonts w:ascii="Times New Roman" w:hAnsi="Times New Roman" w:cs="Times New Roman"/>
          <w:sz w:val="28"/>
          <w:szCs w:val="28"/>
          <w:lang w:val="en-US"/>
        </w:rPr>
        <w:t>LV</w:t>
      </w:r>
      <w:r w:rsidRPr="005B3B5F">
        <w:rPr>
          <w:rFonts w:ascii="Times New Roman" w:hAnsi="Times New Roman" w:cs="Times New Roman"/>
          <w:sz w:val="28"/>
          <w:szCs w:val="28"/>
        </w:rPr>
        <w:t xml:space="preserve"> Правил изложить в следующей редакции:</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«55.1.5. Определяет место и правила выпаса домашних животных в соответствии с действующими Правилами содержания сельскохозяйственных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город Новороссийск».</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 xml:space="preserve">1.23. Раздел </w:t>
      </w:r>
      <w:r w:rsidRPr="005B3B5F">
        <w:rPr>
          <w:rFonts w:ascii="Times New Roman" w:hAnsi="Times New Roman" w:cs="Times New Roman"/>
          <w:sz w:val="28"/>
          <w:szCs w:val="28"/>
          <w:lang w:val="en-US"/>
        </w:rPr>
        <w:t>LVI</w:t>
      </w:r>
      <w:r w:rsidRPr="005B3B5F">
        <w:rPr>
          <w:rFonts w:ascii="Times New Roman" w:hAnsi="Times New Roman" w:cs="Times New Roman"/>
          <w:sz w:val="28"/>
          <w:szCs w:val="28"/>
        </w:rPr>
        <w:t xml:space="preserve"> Правил дополнить пунктом 56.4 следующего содержания:</w:t>
      </w:r>
    </w:p>
    <w:p w:rsidR="005B3B5F" w:rsidRPr="005B3B5F" w:rsidRDefault="005B3B5F" w:rsidP="005B3B5F">
      <w:pPr>
        <w:spacing w:after="0" w:line="240" w:lineRule="auto"/>
        <w:ind w:firstLine="851"/>
        <w:jc w:val="both"/>
        <w:rPr>
          <w:rFonts w:ascii="Times New Roman" w:hAnsi="Times New Roman" w:cs="Times New Roman"/>
          <w:sz w:val="28"/>
          <w:szCs w:val="28"/>
        </w:rPr>
      </w:pPr>
      <w:r w:rsidRPr="005B3B5F">
        <w:rPr>
          <w:rFonts w:ascii="Times New Roman" w:hAnsi="Times New Roman" w:cs="Times New Roman"/>
          <w:sz w:val="28"/>
          <w:szCs w:val="28"/>
        </w:rPr>
        <w:t>«56.4. Нарушение настоящих Правил влечет ответственность в соответствии с Законом Краснодарского края от 23 июля 2003 года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нормативно-правовыми актами Российской Федерации).».</w:t>
      </w:r>
    </w:p>
    <w:p w:rsidR="005B3B5F" w:rsidRPr="005B3B5F" w:rsidRDefault="005B3B5F" w:rsidP="005B3B5F">
      <w:pPr>
        <w:spacing w:after="0" w:line="240" w:lineRule="auto"/>
        <w:jc w:val="both"/>
        <w:rPr>
          <w:rFonts w:ascii="Times New Roman" w:hAnsi="Times New Roman" w:cs="Times New Roman"/>
          <w:sz w:val="28"/>
          <w:szCs w:val="28"/>
        </w:rPr>
      </w:pPr>
      <w:r w:rsidRPr="005B3B5F">
        <w:rPr>
          <w:rFonts w:ascii="Times New Roman" w:hAnsi="Times New Roman" w:cs="Times New Roman"/>
          <w:sz w:val="28"/>
          <w:szCs w:val="28"/>
        </w:rPr>
        <w:tab/>
        <w:t>2. Контроль за выполнением настоящего решения возложить на заместителя председателя комитета городской Думы по жилищно-коммунальному хозяйству и градостроительной политике Карпич А.М. и заместителя главы муниципального образования Служалого А.В.</w:t>
      </w:r>
    </w:p>
    <w:p w:rsidR="005B3B5F" w:rsidRPr="005B3B5F" w:rsidRDefault="005B3B5F" w:rsidP="005B3B5F">
      <w:pPr>
        <w:spacing w:after="0" w:line="240" w:lineRule="auto"/>
        <w:ind w:firstLine="709"/>
        <w:jc w:val="both"/>
        <w:rPr>
          <w:rFonts w:ascii="Times New Roman" w:hAnsi="Times New Roman" w:cs="Times New Roman"/>
          <w:sz w:val="28"/>
          <w:szCs w:val="28"/>
        </w:rPr>
      </w:pPr>
      <w:r w:rsidRPr="005B3B5F">
        <w:rPr>
          <w:rFonts w:ascii="Times New Roman" w:hAnsi="Times New Roman" w:cs="Times New Roman"/>
          <w:sz w:val="28"/>
          <w:szCs w:val="28"/>
        </w:rPr>
        <w:t>3. Настоящее решение вступает в силу со дня его официального опубликования.</w:t>
      </w:r>
    </w:p>
    <w:p w:rsidR="005B3B5F" w:rsidRDefault="005B3B5F" w:rsidP="005B3B5F">
      <w:pPr>
        <w:spacing w:after="0" w:line="240" w:lineRule="auto"/>
        <w:jc w:val="both"/>
        <w:rPr>
          <w:rFonts w:ascii="Times New Roman" w:hAnsi="Times New Roman" w:cs="Times New Roman"/>
          <w:sz w:val="28"/>
          <w:szCs w:val="28"/>
        </w:rPr>
      </w:pPr>
    </w:p>
    <w:p w:rsidR="008B2DDB" w:rsidRPr="005B3B5F" w:rsidRDefault="008B2DDB" w:rsidP="005B3B5F">
      <w:pPr>
        <w:spacing w:after="0" w:line="240" w:lineRule="auto"/>
        <w:jc w:val="both"/>
        <w:rPr>
          <w:rFonts w:ascii="Times New Roman" w:hAnsi="Times New Roman" w:cs="Times New Roman"/>
          <w:sz w:val="28"/>
          <w:szCs w:val="28"/>
        </w:rPr>
      </w:pPr>
      <w:bookmarkStart w:id="0" w:name="_GoBack"/>
      <w:bookmarkEnd w:id="0"/>
    </w:p>
    <w:p w:rsidR="005B3B5F" w:rsidRPr="005B3B5F" w:rsidRDefault="00B97A7A" w:rsidP="005B3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w:t>
      </w:r>
      <w:r w:rsidR="005B3B5F" w:rsidRPr="005B3B5F">
        <w:rPr>
          <w:rFonts w:ascii="Times New Roman" w:hAnsi="Times New Roman" w:cs="Times New Roman"/>
          <w:sz w:val="28"/>
          <w:szCs w:val="28"/>
        </w:rPr>
        <w:t>лав</w:t>
      </w:r>
      <w:r w:rsidR="001D2E37">
        <w:rPr>
          <w:rFonts w:ascii="Times New Roman" w:hAnsi="Times New Roman" w:cs="Times New Roman"/>
          <w:sz w:val="28"/>
          <w:szCs w:val="28"/>
        </w:rPr>
        <w:t>ы</w:t>
      </w:r>
      <w:r w:rsidR="005B3B5F" w:rsidRPr="005B3B5F">
        <w:rPr>
          <w:rFonts w:ascii="Times New Roman" w:hAnsi="Times New Roman" w:cs="Times New Roman"/>
          <w:sz w:val="28"/>
          <w:szCs w:val="28"/>
        </w:rPr>
        <w:t xml:space="preserve"> </w:t>
      </w:r>
      <w:proofErr w:type="gramStart"/>
      <w:r w:rsidR="005B3B5F" w:rsidRPr="005B3B5F">
        <w:rPr>
          <w:rFonts w:ascii="Times New Roman" w:hAnsi="Times New Roman" w:cs="Times New Roman"/>
          <w:sz w:val="28"/>
          <w:szCs w:val="28"/>
        </w:rPr>
        <w:t>муниципального</w:t>
      </w:r>
      <w:proofErr w:type="gramEnd"/>
      <w:r w:rsidR="005B3B5F" w:rsidRPr="005B3B5F">
        <w:rPr>
          <w:rFonts w:ascii="Times New Roman" w:hAnsi="Times New Roman" w:cs="Times New Roman"/>
          <w:sz w:val="28"/>
          <w:szCs w:val="28"/>
        </w:rPr>
        <w:t xml:space="preserve"> </w:t>
      </w:r>
      <w:r w:rsidR="005B3B5F" w:rsidRPr="005B3B5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B3B5F" w:rsidRPr="005B3B5F">
        <w:rPr>
          <w:rFonts w:ascii="Times New Roman" w:hAnsi="Times New Roman" w:cs="Times New Roman"/>
          <w:sz w:val="28"/>
          <w:szCs w:val="28"/>
        </w:rPr>
        <w:t xml:space="preserve">      Председатель городской Думы</w:t>
      </w:r>
    </w:p>
    <w:p w:rsidR="005B3B5F" w:rsidRPr="005B3B5F" w:rsidRDefault="00B97A7A" w:rsidP="005B3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Pr="005B3B5F">
        <w:rPr>
          <w:rFonts w:ascii="Times New Roman" w:hAnsi="Times New Roman" w:cs="Times New Roman"/>
          <w:sz w:val="28"/>
          <w:szCs w:val="28"/>
        </w:rPr>
        <w:t>город Новороссийск</w:t>
      </w:r>
      <w:r w:rsidR="005B3B5F" w:rsidRPr="005B3B5F">
        <w:rPr>
          <w:rFonts w:ascii="Times New Roman" w:hAnsi="Times New Roman" w:cs="Times New Roman"/>
          <w:sz w:val="28"/>
          <w:szCs w:val="28"/>
        </w:rPr>
        <w:t xml:space="preserve">                            </w:t>
      </w:r>
    </w:p>
    <w:p w:rsidR="005B3B5F" w:rsidRPr="005B3B5F" w:rsidRDefault="005B3B5F" w:rsidP="005B3B5F">
      <w:pPr>
        <w:spacing w:after="0" w:line="240" w:lineRule="auto"/>
        <w:jc w:val="both"/>
        <w:rPr>
          <w:rFonts w:ascii="Times New Roman" w:hAnsi="Times New Roman" w:cs="Times New Roman"/>
          <w:sz w:val="28"/>
          <w:szCs w:val="28"/>
        </w:rPr>
      </w:pPr>
    </w:p>
    <w:p w:rsidR="005B3B5F" w:rsidRDefault="00B97A7A" w:rsidP="005B3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_____________С.В. Калинина</w:t>
      </w:r>
      <w:r w:rsidR="005B3B5F" w:rsidRPr="005B3B5F">
        <w:rPr>
          <w:rFonts w:ascii="Times New Roman" w:hAnsi="Times New Roman" w:cs="Times New Roman"/>
          <w:sz w:val="28"/>
          <w:szCs w:val="28"/>
        </w:rPr>
        <w:t xml:space="preserve">                           ______________ А.В. Шаталов </w:t>
      </w:r>
    </w:p>
    <w:sectPr w:rsidR="005B3B5F" w:rsidSect="00247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16A2"/>
    <w:multiLevelType w:val="multilevel"/>
    <w:tmpl w:val="0B74B578"/>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D0B74"/>
    <w:rsid w:val="00002DAB"/>
    <w:rsid w:val="00006128"/>
    <w:rsid w:val="00011B9D"/>
    <w:rsid w:val="0001760E"/>
    <w:rsid w:val="0001769C"/>
    <w:rsid w:val="00022BAC"/>
    <w:rsid w:val="000244C9"/>
    <w:rsid w:val="000265E5"/>
    <w:rsid w:val="00030AF7"/>
    <w:rsid w:val="000362E7"/>
    <w:rsid w:val="00036EDD"/>
    <w:rsid w:val="00043E54"/>
    <w:rsid w:val="0004653D"/>
    <w:rsid w:val="000514B3"/>
    <w:rsid w:val="00056369"/>
    <w:rsid w:val="000572B7"/>
    <w:rsid w:val="00057D9A"/>
    <w:rsid w:val="00065BAA"/>
    <w:rsid w:val="00067347"/>
    <w:rsid w:val="00071E3F"/>
    <w:rsid w:val="00076F69"/>
    <w:rsid w:val="00082E26"/>
    <w:rsid w:val="00090E19"/>
    <w:rsid w:val="000A38EA"/>
    <w:rsid w:val="000A7214"/>
    <w:rsid w:val="000B5728"/>
    <w:rsid w:val="000B5D72"/>
    <w:rsid w:val="000C04B1"/>
    <w:rsid w:val="000C7190"/>
    <w:rsid w:val="000D09A6"/>
    <w:rsid w:val="000D0B74"/>
    <w:rsid w:val="000D4CE7"/>
    <w:rsid w:val="000D58B1"/>
    <w:rsid w:val="000D7917"/>
    <w:rsid w:val="000F0601"/>
    <w:rsid w:val="000F24E7"/>
    <w:rsid w:val="000F4AB2"/>
    <w:rsid w:val="000F56FC"/>
    <w:rsid w:val="00102E81"/>
    <w:rsid w:val="001066B4"/>
    <w:rsid w:val="00110054"/>
    <w:rsid w:val="0012166D"/>
    <w:rsid w:val="0012651B"/>
    <w:rsid w:val="00126946"/>
    <w:rsid w:val="0012722F"/>
    <w:rsid w:val="00133383"/>
    <w:rsid w:val="0013752D"/>
    <w:rsid w:val="00146D5A"/>
    <w:rsid w:val="00163EE0"/>
    <w:rsid w:val="00164B8D"/>
    <w:rsid w:val="00174718"/>
    <w:rsid w:val="001913A1"/>
    <w:rsid w:val="001A1E3B"/>
    <w:rsid w:val="001A2D1F"/>
    <w:rsid w:val="001C0759"/>
    <w:rsid w:val="001C275F"/>
    <w:rsid w:val="001C3E24"/>
    <w:rsid w:val="001C7CB9"/>
    <w:rsid w:val="001D06B7"/>
    <w:rsid w:val="001D2E37"/>
    <w:rsid w:val="001D7570"/>
    <w:rsid w:val="001E1164"/>
    <w:rsid w:val="001E145C"/>
    <w:rsid w:val="001E28AF"/>
    <w:rsid w:val="001E5908"/>
    <w:rsid w:val="001E77D5"/>
    <w:rsid w:val="001F2B50"/>
    <w:rsid w:val="001F6855"/>
    <w:rsid w:val="001F75A6"/>
    <w:rsid w:val="00202E95"/>
    <w:rsid w:val="0020353B"/>
    <w:rsid w:val="00212899"/>
    <w:rsid w:val="00212B19"/>
    <w:rsid w:val="00214116"/>
    <w:rsid w:val="00215063"/>
    <w:rsid w:val="00216B72"/>
    <w:rsid w:val="00220DA9"/>
    <w:rsid w:val="002320B1"/>
    <w:rsid w:val="00235457"/>
    <w:rsid w:val="00237EB6"/>
    <w:rsid w:val="00243C69"/>
    <w:rsid w:val="00245C13"/>
    <w:rsid w:val="0024741D"/>
    <w:rsid w:val="00250691"/>
    <w:rsid w:val="00251FF1"/>
    <w:rsid w:val="00254632"/>
    <w:rsid w:val="0025550F"/>
    <w:rsid w:val="00257CB3"/>
    <w:rsid w:val="00263B7C"/>
    <w:rsid w:val="00270CB1"/>
    <w:rsid w:val="0029117F"/>
    <w:rsid w:val="00293059"/>
    <w:rsid w:val="002A001F"/>
    <w:rsid w:val="002A1C8E"/>
    <w:rsid w:val="002A2BB5"/>
    <w:rsid w:val="002B063A"/>
    <w:rsid w:val="002B31FB"/>
    <w:rsid w:val="002B7A87"/>
    <w:rsid w:val="002D0ACE"/>
    <w:rsid w:val="002D46CA"/>
    <w:rsid w:val="002D611A"/>
    <w:rsid w:val="002E3016"/>
    <w:rsid w:val="002F2894"/>
    <w:rsid w:val="00305293"/>
    <w:rsid w:val="00305F5F"/>
    <w:rsid w:val="003276D9"/>
    <w:rsid w:val="00331273"/>
    <w:rsid w:val="0033226A"/>
    <w:rsid w:val="00333BE0"/>
    <w:rsid w:val="00335B7F"/>
    <w:rsid w:val="003417F0"/>
    <w:rsid w:val="00351199"/>
    <w:rsid w:val="00353D25"/>
    <w:rsid w:val="00353EEC"/>
    <w:rsid w:val="00355D86"/>
    <w:rsid w:val="00360093"/>
    <w:rsid w:val="00363C91"/>
    <w:rsid w:val="00364867"/>
    <w:rsid w:val="003708BF"/>
    <w:rsid w:val="0037791A"/>
    <w:rsid w:val="00383597"/>
    <w:rsid w:val="00383C44"/>
    <w:rsid w:val="00385E4D"/>
    <w:rsid w:val="00395AFF"/>
    <w:rsid w:val="003A4F83"/>
    <w:rsid w:val="003B1EAC"/>
    <w:rsid w:val="003C34EA"/>
    <w:rsid w:val="003C3A25"/>
    <w:rsid w:val="003C73C7"/>
    <w:rsid w:val="003D339C"/>
    <w:rsid w:val="003D499B"/>
    <w:rsid w:val="003E2082"/>
    <w:rsid w:val="003E25D6"/>
    <w:rsid w:val="003E2F73"/>
    <w:rsid w:val="003F6F79"/>
    <w:rsid w:val="003F7EB1"/>
    <w:rsid w:val="00402899"/>
    <w:rsid w:val="00405CE8"/>
    <w:rsid w:val="00410360"/>
    <w:rsid w:val="00410E68"/>
    <w:rsid w:val="00415362"/>
    <w:rsid w:val="00416E76"/>
    <w:rsid w:val="00420146"/>
    <w:rsid w:val="00421785"/>
    <w:rsid w:val="00424370"/>
    <w:rsid w:val="00424C1E"/>
    <w:rsid w:val="00425EDC"/>
    <w:rsid w:val="0043131D"/>
    <w:rsid w:val="00437AA2"/>
    <w:rsid w:val="00441145"/>
    <w:rsid w:val="00445069"/>
    <w:rsid w:val="00451FDF"/>
    <w:rsid w:val="00453578"/>
    <w:rsid w:val="004614D7"/>
    <w:rsid w:val="00467BB9"/>
    <w:rsid w:val="00467E31"/>
    <w:rsid w:val="00473B19"/>
    <w:rsid w:val="0047500E"/>
    <w:rsid w:val="0047704C"/>
    <w:rsid w:val="00487C5C"/>
    <w:rsid w:val="00491831"/>
    <w:rsid w:val="00494F6D"/>
    <w:rsid w:val="004957BC"/>
    <w:rsid w:val="00497106"/>
    <w:rsid w:val="004A41FD"/>
    <w:rsid w:val="004A4C80"/>
    <w:rsid w:val="004A57AA"/>
    <w:rsid w:val="004B38C1"/>
    <w:rsid w:val="004B6183"/>
    <w:rsid w:val="004C0B13"/>
    <w:rsid w:val="004C5D04"/>
    <w:rsid w:val="004D0108"/>
    <w:rsid w:val="004D1F74"/>
    <w:rsid w:val="004D250B"/>
    <w:rsid w:val="004E0684"/>
    <w:rsid w:val="004E73E7"/>
    <w:rsid w:val="004F0D6A"/>
    <w:rsid w:val="004F6698"/>
    <w:rsid w:val="004F7397"/>
    <w:rsid w:val="005019A4"/>
    <w:rsid w:val="00501CFB"/>
    <w:rsid w:val="00502726"/>
    <w:rsid w:val="00515C7C"/>
    <w:rsid w:val="00516EC8"/>
    <w:rsid w:val="00527E58"/>
    <w:rsid w:val="005468FB"/>
    <w:rsid w:val="00547A6D"/>
    <w:rsid w:val="0055293D"/>
    <w:rsid w:val="005559B0"/>
    <w:rsid w:val="00556651"/>
    <w:rsid w:val="005617BA"/>
    <w:rsid w:val="005637A9"/>
    <w:rsid w:val="005641FE"/>
    <w:rsid w:val="00566AB5"/>
    <w:rsid w:val="00567BC7"/>
    <w:rsid w:val="005729F2"/>
    <w:rsid w:val="00582DC5"/>
    <w:rsid w:val="00586990"/>
    <w:rsid w:val="00586CB2"/>
    <w:rsid w:val="00591ADC"/>
    <w:rsid w:val="005A4A61"/>
    <w:rsid w:val="005A5A4B"/>
    <w:rsid w:val="005A6620"/>
    <w:rsid w:val="005A6D58"/>
    <w:rsid w:val="005B3B5F"/>
    <w:rsid w:val="005B424E"/>
    <w:rsid w:val="005C51B8"/>
    <w:rsid w:val="005D19BB"/>
    <w:rsid w:val="005D6CA8"/>
    <w:rsid w:val="005E213D"/>
    <w:rsid w:val="005E34BA"/>
    <w:rsid w:val="005F6E4C"/>
    <w:rsid w:val="005F6E69"/>
    <w:rsid w:val="00607431"/>
    <w:rsid w:val="00613027"/>
    <w:rsid w:val="006325B1"/>
    <w:rsid w:val="00646F0E"/>
    <w:rsid w:val="00650DE3"/>
    <w:rsid w:val="00653CEC"/>
    <w:rsid w:val="0066658B"/>
    <w:rsid w:val="00670B30"/>
    <w:rsid w:val="006760E4"/>
    <w:rsid w:val="0068000D"/>
    <w:rsid w:val="00683BF0"/>
    <w:rsid w:val="00686A7D"/>
    <w:rsid w:val="00686B81"/>
    <w:rsid w:val="00687507"/>
    <w:rsid w:val="006969DB"/>
    <w:rsid w:val="006A0055"/>
    <w:rsid w:val="006B0A86"/>
    <w:rsid w:val="006B39A2"/>
    <w:rsid w:val="006B6928"/>
    <w:rsid w:val="006B6C87"/>
    <w:rsid w:val="006C69CB"/>
    <w:rsid w:val="006D0712"/>
    <w:rsid w:val="006D3A9D"/>
    <w:rsid w:val="006D54F1"/>
    <w:rsid w:val="006E18E6"/>
    <w:rsid w:val="006E3AA0"/>
    <w:rsid w:val="006F2120"/>
    <w:rsid w:val="006F38D2"/>
    <w:rsid w:val="007063D4"/>
    <w:rsid w:val="007064FA"/>
    <w:rsid w:val="00706C44"/>
    <w:rsid w:val="00711A2A"/>
    <w:rsid w:val="00721EB8"/>
    <w:rsid w:val="00723E01"/>
    <w:rsid w:val="007241BE"/>
    <w:rsid w:val="00726B6E"/>
    <w:rsid w:val="00733D1D"/>
    <w:rsid w:val="007350CE"/>
    <w:rsid w:val="007355EA"/>
    <w:rsid w:val="00736714"/>
    <w:rsid w:val="00736F45"/>
    <w:rsid w:val="00740957"/>
    <w:rsid w:val="00741DDE"/>
    <w:rsid w:val="00746D69"/>
    <w:rsid w:val="00752AD8"/>
    <w:rsid w:val="00757AC8"/>
    <w:rsid w:val="00776D54"/>
    <w:rsid w:val="0077739E"/>
    <w:rsid w:val="0078029D"/>
    <w:rsid w:val="0079778D"/>
    <w:rsid w:val="007A1191"/>
    <w:rsid w:val="007A48C5"/>
    <w:rsid w:val="007B67B9"/>
    <w:rsid w:val="007D4634"/>
    <w:rsid w:val="007D5B82"/>
    <w:rsid w:val="007D71E2"/>
    <w:rsid w:val="007E284E"/>
    <w:rsid w:val="0080465A"/>
    <w:rsid w:val="00805278"/>
    <w:rsid w:val="00811334"/>
    <w:rsid w:val="00822D67"/>
    <w:rsid w:val="00831768"/>
    <w:rsid w:val="00832F71"/>
    <w:rsid w:val="00837283"/>
    <w:rsid w:val="0084115D"/>
    <w:rsid w:val="00852C97"/>
    <w:rsid w:val="00855104"/>
    <w:rsid w:val="00856F41"/>
    <w:rsid w:val="0086162A"/>
    <w:rsid w:val="00861E78"/>
    <w:rsid w:val="008771B2"/>
    <w:rsid w:val="00882679"/>
    <w:rsid w:val="008835BD"/>
    <w:rsid w:val="0088547B"/>
    <w:rsid w:val="00891F94"/>
    <w:rsid w:val="00893EB1"/>
    <w:rsid w:val="008A5FF4"/>
    <w:rsid w:val="008A76D0"/>
    <w:rsid w:val="008B2DDB"/>
    <w:rsid w:val="008C4039"/>
    <w:rsid w:val="008C4C56"/>
    <w:rsid w:val="008C68EC"/>
    <w:rsid w:val="008D0B58"/>
    <w:rsid w:val="008D3121"/>
    <w:rsid w:val="008E273A"/>
    <w:rsid w:val="008E5DF9"/>
    <w:rsid w:val="008F4D26"/>
    <w:rsid w:val="00901B05"/>
    <w:rsid w:val="00901ECE"/>
    <w:rsid w:val="0091488C"/>
    <w:rsid w:val="009246CB"/>
    <w:rsid w:val="0092471F"/>
    <w:rsid w:val="00924B7E"/>
    <w:rsid w:val="00932551"/>
    <w:rsid w:val="00934D33"/>
    <w:rsid w:val="009353E6"/>
    <w:rsid w:val="00950863"/>
    <w:rsid w:val="00950BB9"/>
    <w:rsid w:val="009548CC"/>
    <w:rsid w:val="009715C6"/>
    <w:rsid w:val="00971CD4"/>
    <w:rsid w:val="009800C7"/>
    <w:rsid w:val="00981812"/>
    <w:rsid w:val="00982942"/>
    <w:rsid w:val="00982C20"/>
    <w:rsid w:val="00983EC0"/>
    <w:rsid w:val="00986634"/>
    <w:rsid w:val="00986ECF"/>
    <w:rsid w:val="00991949"/>
    <w:rsid w:val="00992D60"/>
    <w:rsid w:val="00995AD8"/>
    <w:rsid w:val="009A1333"/>
    <w:rsid w:val="009A2965"/>
    <w:rsid w:val="009A43CA"/>
    <w:rsid w:val="009B2122"/>
    <w:rsid w:val="009B2C31"/>
    <w:rsid w:val="009C00C5"/>
    <w:rsid w:val="009C2B64"/>
    <w:rsid w:val="009D0A1B"/>
    <w:rsid w:val="009D386D"/>
    <w:rsid w:val="009D562D"/>
    <w:rsid w:val="009D66B0"/>
    <w:rsid w:val="009D7F68"/>
    <w:rsid w:val="009E0775"/>
    <w:rsid w:val="009E2526"/>
    <w:rsid w:val="009E2C44"/>
    <w:rsid w:val="009E4C79"/>
    <w:rsid w:val="009F17AF"/>
    <w:rsid w:val="009F777F"/>
    <w:rsid w:val="00A0488B"/>
    <w:rsid w:val="00A1151B"/>
    <w:rsid w:val="00A12BFC"/>
    <w:rsid w:val="00A15179"/>
    <w:rsid w:val="00A1557B"/>
    <w:rsid w:val="00A16928"/>
    <w:rsid w:val="00A24B78"/>
    <w:rsid w:val="00A27DC9"/>
    <w:rsid w:val="00A417D4"/>
    <w:rsid w:val="00A538F8"/>
    <w:rsid w:val="00A61CCE"/>
    <w:rsid w:val="00A63569"/>
    <w:rsid w:val="00A6396A"/>
    <w:rsid w:val="00A67F74"/>
    <w:rsid w:val="00A70BA7"/>
    <w:rsid w:val="00A762B0"/>
    <w:rsid w:val="00A97249"/>
    <w:rsid w:val="00AB25B4"/>
    <w:rsid w:val="00AC012B"/>
    <w:rsid w:val="00AC5965"/>
    <w:rsid w:val="00AC59EF"/>
    <w:rsid w:val="00AD2332"/>
    <w:rsid w:val="00AD3099"/>
    <w:rsid w:val="00AE17F8"/>
    <w:rsid w:val="00AE198C"/>
    <w:rsid w:val="00AE238B"/>
    <w:rsid w:val="00AE23C5"/>
    <w:rsid w:val="00AE6886"/>
    <w:rsid w:val="00AF743F"/>
    <w:rsid w:val="00B03AC4"/>
    <w:rsid w:val="00B06433"/>
    <w:rsid w:val="00B06E11"/>
    <w:rsid w:val="00B1675D"/>
    <w:rsid w:val="00B266D0"/>
    <w:rsid w:val="00B35875"/>
    <w:rsid w:val="00B55B36"/>
    <w:rsid w:val="00B64F66"/>
    <w:rsid w:val="00B652F0"/>
    <w:rsid w:val="00B66D09"/>
    <w:rsid w:val="00B75DAE"/>
    <w:rsid w:val="00B97A7A"/>
    <w:rsid w:val="00BB03F5"/>
    <w:rsid w:val="00BB3E9D"/>
    <w:rsid w:val="00BB6B56"/>
    <w:rsid w:val="00BD0571"/>
    <w:rsid w:val="00BD1799"/>
    <w:rsid w:val="00BD40FC"/>
    <w:rsid w:val="00BF5F9F"/>
    <w:rsid w:val="00BF6AEC"/>
    <w:rsid w:val="00BF72CB"/>
    <w:rsid w:val="00C03AD5"/>
    <w:rsid w:val="00C03E35"/>
    <w:rsid w:val="00C0520D"/>
    <w:rsid w:val="00C061B9"/>
    <w:rsid w:val="00C0636B"/>
    <w:rsid w:val="00C06CB1"/>
    <w:rsid w:val="00C11BB7"/>
    <w:rsid w:val="00C221EA"/>
    <w:rsid w:val="00C257C2"/>
    <w:rsid w:val="00C313FE"/>
    <w:rsid w:val="00C355D3"/>
    <w:rsid w:val="00C356B5"/>
    <w:rsid w:val="00C44B8E"/>
    <w:rsid w:val="00C45A04"/>
    <w:rsid w:val="00C62676"/>
    <w:rsid w:val="00C649EA"/>
    <w:rsid w:val="00C67533"/>
    <w:rsid w:val="00C71857"/>
    <w:rsid w:val="00C846D0"/>
    <w:rsid w:val="00C87053"/>
    <w:rsid w:val="00C93045"/>
    <w:rsid w:val="00CA43C1"/>
    <w:rsid w:val="00CA55D1"/>
    <w:rsid w:val="00CB16FF"/>
    <w:rsid w:val="00CB2EE5"/>
    <w:rsid w:val="00CB5B10"/>
    <w:rsid w:val="00CB5CEB"/>
    <w:rsid w:val="00CC22D6"/>
    <w:rsid w:val="00CC272F"/>
    <w:rsid w:val="00CC7A89"/>
    <w:rsid w:val="00CD1543"/>
    <w:rsid w:val="00CD177E"/>
    <w:rsid w:val="00CD3018"/>
    <w:rsid w:val="00CE7FF3"/>
    <w:rsid w:val="00CF6115"/>
    <w:rsid w:val="00CF7D0E"/>
    <w:rsid w:val="00CF7DAF"/>
    <w:rsid w:val="00D11C54"/>
    <w:rsid w:val="00D14AD9"/>
    <w:rsid w:val="00D34662"/>
    <w:rsid w:val="00D368F7"/>
    <w:rsid w:val="00D40297"/>
    <w:rsid w:val="00D42097"/>
    <w:rsid w:val="00D429D5"/>
    <w:rsid w:val="00D463DA"/>
    <w:rsid w:val="00D5650F"/>
    <w:rsid w:val="00D60E32"/>
    <w:rsid w:val="00D64FE6"/>
    <w:rsid w:val="00D66A3A"/>
    <w:rsid w:val="00D66F06"/>
    <w:rsid w:val="00D67144"/>
    <w:rsid w:val="00D7659E"/>
    <w:rsid w:val="00D835D9"/>
    <w:rsid w:val="00D87B0D"/>
    <w:rsid w:val="00D945AD"/>
    <w:rsid w:val="00D9757F"/>
    <w:rsid w:val="00DA2E35"/>
    <w:rsid w:val="00DB07FD"/>
    <w:rsid w:val="00DB3477"/>
    <w:rsid w:val="00DB3E7D"/>
    <w:rsid w:val="00DB474B"/>
    <w:rsid w:val="00DB5F39"/>
    <w:rsid w:val="00DC1B47"/>
    <w:rsid w:val="00DD0764"/>
    <w:rsid w:val="00DD07E1"/>
    <w:rsid w:val="00DD18E1"/>
    <w:rsid w:val="00DD1A86"/>
    <w:rsid w:val="00DD4F27"/>
    <w:rsid w:val="00DD7C8C"/>
    <w:rsid w:val="00DE663D"/>
    <w:rsid w:val="00E033CE"/>
    <w:rsid w:val="00E06864"/>
    <w:rsid w:val="00E1708C"/>
    <w:rsid w:val="00E20857"/>
    <w:rsid w:val="00E337B6"/>
    <w:rsid w:val="00E36C57"/>
    <w:rsid w:val="00E449FD"/>
    <w:rsid w:val="00E51824"/>
    <w:rsid w:val="00E56FEA"/>
    <w:rsid w:val="00E626E8"/>
    <w:rsid w:val="00E628E5"/>
    <w:rsid w:val="00E63541"/>
    <w:rsid w:val="00E70607"/>
    <w:rsid w:val="00E70DC1"/>
    <w:rsid w:val="00E82883"/>
    <w:rsid w:val="00E82C60"/>
    <w:rsid w:val="00E9710B"/>
    <w:rsid w:val="00EA1536"/>
    <w:rsid w:val="00EB04F2"/>
    <w:rsid w:val="00EB22BF"/>
    <w:rsid w:val="00EC1E69"/>
    <w:rsid w:val="00EC6BBA"/>
    <w:rsid w:val="00EC77A0"/>
    <w:rsid w:val="00ED39D7"/>
    <w:rsid w:val="00ED5242"/>
    <w:rsid w:val="00EE2716"/>
    <w:rsid w:val="00EE5869"/>
    <w:rsid w:val="00EE5987"/>
    <w:rsid w:val="00EF1068"/>
    <w:rsid w:val="00EF5F22"/>
    <w:rsid w:val="00F12EBE"/>
    <w:rsid w:val="00F13225"/>
    <w:rsid w:val="00F23FB4"/>
    <w:rsid w:val="00F277A2"/>
    <w:rsid w:val="00F27F6B"/>
    <w:rsid w:val="00F32657"/>
    <w:rsid w:val="00F35AE7"/>
    <w:rsid w:val="00F40C23"/>
    <w:rsid w:val="00F416E6"/>
    <w:rsid w:val="00F546BE"/>
    <w:rsid w:val="00F57CC1"/>
    <w:rsid w:val="00F67C43"/>
    <w:rsid w:val="00F72B06"/>
    <w:rsid w:val="00F73560"/>
    <w:rsid w:val="00F810B7"/>
    <w:rsid w:val="00F81C68"/>
    <w:rsid w:val="00F86B07"/>
    <w:rsid w:val="00F91CEE"/>
    <w:rsid w:val="00FB1EB1"/>
    <w:rsid w:val="00FC0587"/>
    <w:rsid w:val="00FC24E2"/>
    <w:rsid w:val="00FC6B70"/>
    <w:rsid w:val="00FD523B"/>
    <w:rsid w:val="00FF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5B3B5F"/>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5B3B5F"/>
    <w:rPr>
      <w:rFonts w:ascii="Times New Roman" w:eastAsia="Times New Roman" w:hAnsi="Times New Roman" w:cs="Times New Roman"/>
      <w:b/>
      <w:bCs/>
      <w:sz w:val="28"/>
      <w:szCs w:val="24"/>
      <w:lang w:eastAsia="ru-RU"/>
    </w:rPr>
  </w:style>
  <w:style w:type="character" w:customStyle="1" w:styleId="a5">
    <w:name w:val="Гипертекстовая ссылка"/>
    <w:uiPriority w:val="99"/>
    <w:rsid w:val="005B3B5F"/>
    <w:rPr>
      <w:rFonts w:ascii="Times New Roman" w:hAnsi="Times New Roman" w:cs="Times New Roman" w:hint="default"/>
      <w:color w:val="106BBE"/>
    </w:rPr>
  </w:style>
  <w:style w:type="paragraph" w:styleId="a6">
    <w:name w:val="Normal (Web)"/>
    <w:basedOn w:val="a"/>
    <w:uiPriority w:val="99"/>
    <w:semiHidden/>
    <w:unhideWhenUsed/>
    <w:rsid w:val="005B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B3B5F"/>
    <w:rPr>
      <w:color w:val="0000FF"/>
      <w:u w:val="single"/>
    </w:rPr>
  </w:style>
  <w:style w:type="paragraph" w:styleId="a8">
    <w:name w:val="Balloon Text"/>
    <w:basedOn w:val="a"/>
    <w:link w:val="a9"/>
    <w:uiPriority w:val="99"/>
    <w:semiHidden/>
    <w:unhideWhenUsed/>
    <w:rsid w:val="00B97A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7A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5331">
      <w:bodyDiv w:val="1"/>
      <w:marLeft w:val="0"/>
      <w:marRight w:val="0"/>
      <w:marTop w:val="0"/>
      <w:marBottom w:val="0"/>
      <w:divBdr>
        <w:top w:val="none" w:sz="0" w:space="0" w:color="auto"/>
        <w:left w:val="none" w:sz="0" w:space="0" w:color="auto"/>
        <w:bottom w:val="none" w:sz="0" w:space="0" w:color="auto"/>
        <w:right w:val="none" w:sz="0" w:space="0" w:color="auto"/>
      </w:divBdr>
    </w:div>
    <w:div w:id="1524784708">
      <w:bodyDiv w:val="1"/>
      <w:marLeft w:val="0"/>
      <w:marRight w:val="0"/>
      <w:marTop w:val="0"/>
      <w:marBottom w:val="0"/>
      <w:divBdr>
        <w:top w:val="none" w:sz="0" w:space="0" w:color="auto"/>
        <w:left w:val="none" w:sz="0" w:space="0" w:color="auto"/>
        <w:bottom w:val="none" w:sz="0" w:space="0" w:color="auto"/>
        <w:right w:val="none" w:sz="0" w:space="0" w:color="auto"/>
      </w:divBdr>
    </w:div>
    <w:div w:id="17723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141538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cp:revision>
  <cp:lastPrinted>2018-10-29T13:32:00Z</cp:lastPrinted>
  <dcterms:created xsi:type="dcterms:W3CDTF">2014-09-10T08:50:00Z</dcterms:created>
  <dcterms:modified xsi:type="dcterms:W3CDTF">2018-10-30T08:59:00Z</dcterms:modified>
</cp:coreProperties>
</file>