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B4" w:rsidRPr="00665505" w:rsidRDefault="00C510B4" w:rsidP="00C51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65505">
        <w:rPr>
          <w:rFonts w:ascii="Times New Roman" w:hAnsi="Times New Roman" w:cs="Times New Roman"/>
          <w:b/>
          <w:sz w:val="24"/>
          <w:szCs w:val="24"/>
        </w:rPr>
        <w:t xml:space="preserve">Проект внесения изменений в проект планировки территории Южной части города Новороссийска, утвержденного постановлением администрации МО г. Новороссийск от 12 января 2012 года №108 для объекта «Жилая застройка в 14 </w:t>
      </w:r>
      <w:proofErr w:type="spellStart"/>
      <w:r w:rsidRPr="00665505"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 w:rsidRPr="00665505">
        <w:rPr>
          <w:rFonts w:ascii="Times New Roman" w:hAnsi="Times New Roman" w:cs="Times New Roman"/>
          <w:b/>
          <w:sz w:val="24"/>
          <w:szCs w:val="24"/>
        </w:rPr>
        <w:t xml:space="preserve">. В Южном внутригородском районе г. Новороссийска» в границах улиц Дзержинского/Мурата </w:t>
      </w:r>
      <w:proofErr w:type="spellStart"/>
      <w:r w:rsidRPr="00665505">
        <w:rPr>
          <w:rFonts w:ascii="Times New Roman" w:hAnsi="Times New Roman" w:cs="Times New Roman"/>
          <w:b/>
          <w:sz w:val="24"/>
          <w:szCs w:val="24"/>
        </w:rPr>
        <w:t>Ахеджака</w:t>
      </w:r>
      <w:proofErr w:type="spellEnd"/>
    </w:p>
    <w:bookmarkEnd w:id="0"/>
    <w:p w:rsidR="00C510B4" w:rsidRDefault="00C510B4" w:rsidP="00C51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Разработка проекта внесения изменений в проект планировки территории Южной части города Новороссийска, утвержденного постановлением администрации МО г. Новороссийск от 12 января 2012 года №108,  велась в соответствии с действующим федеральным градостроительным законодательством с учетом основных мероприятий, заложенных в Генеральном плане г. Новороссийска.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Проект планировки территории выполнен по заказ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 xml:space="preserve"> «Бизнес-Инвест», согласно договору 320-15 от 26 октября 2015</w:t>
      </w:r>
      <w:r w:rsidR="00C510B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Основание разработки проекта планировки территории: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1.</w:t>
      </w:r>
      <w:r w:rsidRPr="00C510B4">
        <w:rPr>
          <w:rFonts w:ascii="Times New Roman" w:hAnsi="Times New Roman" w:cs="Times New Roman"/>
          <w:sz w:val="24"/>
          <w:szCs w:val="24"/>
        </w:rPr>
        <w:tab/>
        <w:t>Постановление администрации муниципального образования город Новороссийск  от 20.11.2015 года №9098.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2.</w:t>
      </w:r>
      <w:r w:rsidRPr="00C510B4">
        <w:rPr>
          <w:rFonts w:ascii="Times New Roman" w:hAnsi="Times New Roman" w:cs="Times New Roman"/>
          <w:sz w:val="24"/>
          <w:szCs w:val="24"/>
        </w:rPr>
        <w:tab/>
        <w:t xml:space="preserve">Задание на разработку проекта планировки. 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Исходные данные и 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материалы, представленные заказчиком для разработки проекта планировки территории представлены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 xml:space="preserve"> в приложении к пояснительной записке (см. раздел 3). Перечень их приведен в содержании пояснительной записки.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При разработке проекта  использовались следующие ранее разработанные проекты: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1.</w:t>
      </w:r>
      <w:r w:rsidRPr="00C510B4">
        <w:rPr>
          <w:rFonts w:ascii="Times New Roman" w:hAnsi="Times New Roman" w:cs="Times New Roman"/>
          <w:sz w:val="24"/>
          <w:szCs w:val="24"/>
        </w:rPr>
        <w:tab/>
        <w:t>Генеральный план города Новороссийска  (утвержден решением городской Думы МО г. Новороссийск от 22.11.2011 года  №158, с изменениями от 21.07.2015 г. №493).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2.</w:t>
      </w:r>
      <w:r w:rsidRPr="00C510B4">
        <w:rPr>
          <w:rFonts w:ascii="Times New Roman" w:hAnsi="Times New Roman" w:cs="Times New Roman"/>
          <w:sz w:val="24"/>
          <w:szCs w:val="24"/>
        </w:rPr>
        <w:tab/>
        <w:t xml:space="preserve">Проект планировки Южной части города Новороссийск Краснодарского края был разработан ИП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Кипчатова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 xml:space="preserve"> в 2011 г. и утвержден в установленном порядке постановлением администрации муниципального образования город Новороссийск от 12 января 2012 года №108 (с учетом внесения изменений на основании договора №20/02 от 20 февраля 2014 года).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В настоящем проекте даны предложения по изменению территориальных зон  и корректировке красных линий в отношении земельного участка с кадастровым номером 23:47:0118001:681 площадью 40150 м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>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Данный земельный участок  композиционно расположен в центральной части территории проекта планировки Южной части города Новороссийска, на пересечении улиц Дзержинского и ул. Мурата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Ахеджака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 xml:space="preserve"> (см. схему на стр. 9).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Схема размещения проектируемого участка в структуре проекта планировки Южной части города Новороссийска, утвержденного постановлением администрации МО города Новороссийска от 12 января 2012 года №108</w:t>
      </w:r>
    </w:p>
    <w:p w:rsidR="00FF2D70" w:rsidRPr="00C510B4" w:rsidRDefault="00FF2D70" w:rsidP="00C51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Природно-климатические условия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Территория муниципального образования г. Новороссийск расположена в юго-западной части Краснодарского края, на побережье Черного моря, по климатическому районированию для строительства относится к подрайону IV Б., умеренному климатическому поясу. Важным фактором, влияющим на климат, является циркуляция атмосферы. Территория муниципального образования г. Новороссийск находится под влиянием воздушных масс атлантического, арктического и тропического происхождения, которые обычно бывают уже в значительной степени трансформированными и вскоре окончательно перерождаются в континентальный воздух умеренных широт.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В генезисе климата важнейшая роль принадлежит рельефу, под влиянием которого видоизменяется циркуляция воздушных масс. Кавказский хребет является климатической границей между Северным Кавказом и Закавказьем. Благодаря </w:t>
      </w:r>
      <w:r w:rsidR="00C510B4">
        <w:rPr>
          <w:rFonts w:ascii="Times New Roman" w:hAnsi="Times New Roman" w:cs="Times New Roman"/>
          <w:sz w:val="24"/>
          <w:szCs w:val="24"/>
        </w:rPr>
        <w:t xml:space="preserve"> </w:t>
      </w:r>
      <w:r w:rsidRPr="00C510B4">
        <w:rPr>
          <w:rFonts w:ascii="Times New Roman" w:hAnsi="Times New Roman" w:cs="Times New Roman"/>
          <w:sz w:val="24"/>
          <w:szCs w:val="24"/>
        </w:rPr>
        <w:t xml:space="preserve">влиянию рельефа климат имеет элементы субтропического. Наличие водораздельного хребта, хотя и сравнительно невысокого в этой части, создает некоторую орографическую защищенность от восточных континентальных ветров и от холодных вторжений с севера. Кроме этого, влияние незамерзающего моря определяет более мягкий  термический режим.                      </w:t>
      </w:r>
      <w:r w:rsidR="00C510B4">
        <w:rPr>
          <w:rFonts w:ascii="Times New Roman" w:hAnsi="Times New Roman" w:cs="Times New Roman"/>
          <w:sz w:val="24"/>
          <w:szCs w:val="24"/>
        </w:rPr>
        <w:t xml:space="preserve"> </w:t>
      </w:r>
      <w:r w:rsidRPr="00C510B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Зима мягкая, с неустойчивой погодой и повышенной увлажненностью, возможностью довольно значительных для данного района похолоданий в результате вторжений холодных воздушных масс. Незначительная высота Кавказских гор позволяет перевалить холодным потокам на южный склон побережья. 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lastRenderedPageBreak/>
        <w:t>Весна наступает очень рано, самый короткий сезон года. Циклоническая деятельность и меридиональный обмен воздушных масс весной и в начале лета обуславливает заметное увеличение числа гроз и ливневых дождей в этот период.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Устойчивая, жаркая, сухая погода летом периодически нарушается прорывами западных и южных циклонов, вызывающих сильные ливневые дожди.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Осенние атмосферные процессы протекают несколько медленнее, чем весенние. Осень теплая, сравнительно сухая, с большим количеством ясных дней.</w:t>
      </w:r>
    </w:p>
    <w:p w:rsidR="00FF2D70" w:rsidRPr="00C510B4" w:rsidRDefault="00FF2D70" w:rsidP="00C51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Температура воздуха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Расчетные температуры наружного воздуха по метеостанции Новороссийск: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1) Наиболее холодных суток обеспеченностью 98 % (повторяемостью один раз в 50 лет) – минус 210С, обеспеченностью 92 % (один раз в 12,5 лет) – минус 190С;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2)  Наиболее холодной пятидневки обеспеченностью 98 % - минус 140С, обеспеченностью 92% - минус 10,8 0С;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3) средняя температура наиболее холодного периода (зимняя вентиляционная) – минус 20С;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4) продолжительность периода со среднесуточной температурой воздуха ниже 80С – 134 дня, средняя температура периода – 4,4 0С;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5) продолжительность периода со среднесуточной температурой воздуха ниже 10 0С – 157 дней, средняя температура периода – 5,10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>;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6) среднемесячная температура воздуха в 13 часов самого жаркого месяца (июля) – 28,40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>, самого холодного (января) – минус 0,60С.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Среднегодовая температура поверхности почвы – 140С. Абсолютная максимальная температура на почве составляет 650С, абсолютная минимальная – минус 260С. Первые заморозки на почве осенью отмечаются    в среднем во второй половине октября, последние заморозки</w:t>
      </w:r>
      <w:r w:rsidR="00C510B4">
        <w:rPr>
          <w:rFonts w:ascii="Times New Roman" w:hAnsi="Times New Roman" w:cs="Times New Roman"/>
          <w:sz w:val="24"/>
          <w:szCs w:val="24"/>
        </w:rPr>
        <w:t xml:space="preserve"> </w:t>
      </w:r>
      <w:r w:rsidRPr="00C510B4">
        <w:rPr>
          <w:rFonts w:ascii="Times New Roman" w:hAnsi="Times New Roman" w:cs="Times New Roman"/>
          <w:sz w:val="24"/>
          <w:szCs w:val="24"/>
        </w:rPr>
        <w:t>весной – в середине апреля.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Продолжительность безморозного периода на  поверхности почвы – 198 дней в среднем. 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 xml:space="preserve"> в который отмечается промерзание почвы – декабрь-март. 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 xml:space="preserve">Средняя из максимальных за зиму, глубина промерзания под естественным покровом равна –    12 см, наибольшая – 26 см. </w:t>
      </w:r>
      <w:proofErr w:type="gramEnd"/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Осадки. Снежный покров.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Среднегодовое количество осадков – 1176 мм. В теплый период года,  с апреля по октябрь, выпадает 555 мм осадков (47% от годового количества осадков), в  холодный, с ноября по март – 621 мм (53%). Суммы осадков год от года могут значительно отклоняться от среднего значения. Зимой осадки выпадают в виде дождя и мокрого снега. Наибольшее среднемесячное количество осадков выпадает в январе, наименьшее – в мае – апреле. Режим выпадения летних осадков – ливневый. Характерной особенностью годового хода осадков является то, что их максимум не приурочен к определенному месяцу и может наблюдаться в любой из месяцев года. Наблюденный суточный максимум осадков – 179 мм (МС Новороссийск).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Нередко дожди сопровождаются грозами, иногда – градом, В среднем  в году наблюдается 37 дней с грозами. Чаще всего  грозы бывают в период  с мая по август. Возможны в другие, даже зимние, месяцы, но реже и не ежегодно.</w:t>
      </w:r>
      <w:r w:rsidR="00C510B4">
        <w:rPr>
          <w:rFonts w:ascii="Times New Roman" w:hAnsi="Times New Roman" w:cs="Times New Roman"/>
          <w:sz w:val="24"/>
          <w:szCs w:val="24"/>
        </w:rPr>
        <w:t xml:space="preserve"> </w:t>
      </w:r>
      <w:r w:rsidRPr="00C510B4">
        <w:rPr>
          <w:rFonts w:ascii="Times New Roman" w:hAnsi="Times New Roman" w:cs="Times New Roman"/>
          <w:sz w:val="24"/>
          <w:szCs w:val="24"/>
        </w:rPr>
        <w:t>Среднее число дней с градом в году – 13.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Снежный покров бывает ежегодно, но отличается неустойчивостью. Средняя дата появления снежного покрова 28 декабря, схода снежного покрова 6 марта.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Устойчивого снежного покрова не бывает в 96 % случаев. Среднее число дней со снежным покровом – 17. средняя высота снежного покрова 5-10 см.</w:t>
      </w:r>
      <w:r w:rsidR="00C510B4">
        <w:rPr>
          <w:rFonts w:ascii="Times New Roman" w:hAnsi="Times New Roman" w:cs="Times New Roman"/>
          <w:sz w:val="24"/>
          <w:szCs w:val="24"/>
        </w:rPr>
        <w:t xml:space="preserve"> </w:t>
      </w:r>
      <w:r w:rsidRPr="00C510B4">
        <w:rPr>
          <w:rFonts w:ascii="Times New Roman" w:hAnsi="Times New Roman" w:cs="Times New Roman"/>
          <w:sz w:val="24"/>
          <w:szCs w:val="24"/>
        </w:rPr>
        <w:t>Возможны метели. Среднее число дней в году с метелями – 2, наибольшее – 10. Период, в который бывают метели – декабрь-март.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Среднегодовая относительная влажность воздуха, характеризующая степень насыщения водяным паром, равна 78 %. Наибольшая среднемесячная относительная влажность воздуха наблюдается в ноябре-декабре и   мае   (79-80 %), наименьшая – в теплый период года, в августе (63 %).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Годовой ход абсолютной влажности противоположен ходу относительной влажности. Среднегодовая величина упругости водяного пара – 12,1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гПа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>.</w:t>
      </w:r>
      <w:r w:rsidR="00C510B4">
        <w:rPr>
          <w:rFonts w:ascii="Times New Roman" w:hAnsi="Times New Roman" w:cs="Times New Roman"/>
          <w:sz w:val="24"/>
          <w:szCs w:val="24"/>
        </w:rPr>
        <w:t xml:space="preserve"> </w:t>
      </w:r>
      <w:r w:rsidRPr="00C510B4">
        <w:rPr>
          <w:rFonts w:ascii="Times New Roman" w:hAnsi="Times New Roman" w:cs="Times New Roman"/>
          <w:sz w:val="24"/>
          <w:szCs w:val="24"/>
        </w:rPr>
        <w:t xml:space="preserve">Преобладающими в течение всего года являются ветры северного направления. С наступлением весны увеличивается повторяемость    юго-восточных ветров, в летние месяцы несколько усиливаются ветры  юго-западного направления. </w:t>
      </w:r>
    </w:p>
    <w:p w:rsidR="00FF2D70" w:rsidRPr="00C510B4" w:rsidRDefault="00FF2D70" w:rsidP="00C51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Ветры.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Среднегодовая скорость ветра 5,1 м/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Наибольшая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 xml:space="preserve"> среднемесячная скорость ветра отмечается в зимние месяцы. Летом циркуляция воздушных масс ослаблена. Ветры в этот период неустойчивые по направлению, скорость их наименьшая в году.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lastRenderedPageBreak/>
        <w:t>Среднее число дней с сильным ветром (более 15м/с) – 28. Особенностью климата являются восточные ветры «бора», достигающие скорости до 50 м/с и приносящие нередкие стихийные бедствия.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В течение суток возможна бризовая циркуляция, чему способствует различие в суточном ходе температуры воздуха над большой водной поверхностью и сушей. Зимой суточная периодичность ветра отсутствует, а летом она проявляется здесь довольно значительно. Морской бриз  начинает дуть спустя несколько часов после восхода солнца, обычно он проникает 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 xml:space="preserve"> континента на 20-40 км. Береговой бриз обычно слабее морского, так как ночные контрасты температур между сушей и морем значительно меньше дневных. В море береговой бриз распространяется на расстояние 8-10 км.</w:t>
      </w:r>
    </w:p>
    <w:p w:rsidR="00FF2D70" w:rsidRPr="00C510B4" w:rsidRDefault="00FF2D70" w:rsidP="00C51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Орографический обзор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Территория муниципального образования относится к одной крупной орографической области - низкогорной, представляющей собой северо-западную часть Большого Кавказа.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Основные элементы рельефа: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Абраусский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 xml:space="preserve"> хребет,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Цемесская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 xml:space="preserve"> долина и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Маркотхский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 xml:space="preserve"> хребет. Они чередуются в названном порядке с юго-запада на северо-восток.</w:t>
      </w:r>
      <w:r w:rsidR="00C510B4">
        <w:rPr>
          <w:rFonts w:ascii="Times New Roman" w:hAnsi="Times New Roman" w:cs="Times New Roman"/>
          <w:sz w:val="24"/>
          <w:szCs w:val="24"/>
        </w:rPr>
        <w:t xml:space="preserve"> </w:t>
      </w:r>
      <w:r w:rsidRPr="00C510B4">
        <w:rPr>
          <w:rFonts w:ascii="Times New Roman" w:hAnsi="Times New Roman" w:cs="Times New Roman"/>
          <w:sz w:val="24"/>
          <w:szCs w:val="24"/>
        </w:rPr>
        <w:t xml:space="preserve">Абсолютные отметки земли  согласно представленной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топосъемке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 xml:space="preserve"> изменяются в пределах от 9.19 до 3.96 м.</w:t>
      </w:r>
    </w:p>
    <w:p w:rsidR="00FF2D70" w:rsidRPr="00C510B4" w:rsidRDefault="00FF2D70" w:rsidP="00C51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Гидрологические условия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Гидрологические условия территории являются одними из важнейших условий формирования и развития экзогенных геологических процессов, так как наиболее опасные  и активные проявления тесно связаны с водными артериями. Поверхностная гидросфера территории состоит из следующих наиболее важных элементов: Черное море и речная (балочная) сеть.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На большом протяжении береговая линия Черного моря представлена крутым абразионным уступом и узкой полосой валунно-галечникового,  глыбового пляжа.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Основными факторами, влияющими на береговые ЭГП, являются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уровенный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 xml:space="preserve"> режим и волнение моря. Максимальное количество штормов приходится на холодное время года. 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Частота волнений силой от 5 баллов и выше возрастает в зимнее время почти в 2 раза по сравнению со среднегодовой, а энергетическое воздействие этих штормов на береговую линию составляет более 60% полного энергетического воздействия волнений за год.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 xml:space="preserve"> По соотношению своих основных параметров (высота, длина волн) волнения приближаются к океаническому типу.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Явления приливного характера в Черном море практически не наблюдаются. Характерны годовые колебания уровня моря, обусловленные изменением составляющих гидрологического баланса: стока рек, испарения, осадков. В мае-июне, во время весенних паводков рек, уровень моря повышается, затем, в течение лета постепенно понижается. Амплитуда таких колебаний не превышает 20 см., анализ длительных колебаний уровня моря показывает, что с начала века среднегодовой уровень моря неравномерно поднимается со средней скоростью 1,5 мм/год.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Режим солености прибрежной части моря стабилен, отмечающиеся колебания солености, вызываемые поверхностным стоком рек и волнениями, незначительны. Многолетние колебания средней солености моря  в прибрежной зоне в пределах 16-18%о. С глубины 150 м соленость увеличивается до 23%о.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Температура воды зимой на поверхности в открытом море 6-70С. Средняя температура воды в самый теплый месяц +240С. Отклонение среднегодовых температур от среднего многолетнего значения (15,70С)  не 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велика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 xml:space="preserve"> - до 30С.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На глубинах 50-70 м температура постоянна и равна 6-70С. Вертикальная циркуляция вод слабая, в результате чего кислородом богаты только верхние 50 м, с глубины 200 м количество его ничтожно и развито сероводородное заражение.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При всей сложности режима течений в береговой зоне, можно выделить течения западного и северо-западного направлений со средней скоростью</w:t>
      </w:r>
      <w:r w:rsidR="00C510B4">
        <w:rPr>
          <w:rFonts w:ascii="Times New Roman" w:hAnsi="Times New Roman" w:cs="Times New Roman"/>
          <w:sz w:val="24"/>
          <w:szCs w:val="24"/>
        </w:rPr>
        <w:t xml:space="preserve"> </w:t>
      </w:r>
      <w:r w:rsidRPr="00C510B4">
        <w:rPr>
          <w:rFonts w:ascii="Times New Roman" w:hAnsi="Times New Roman" w:cs="Times New Roman"/>
          <w:sz w:val="24"/>
          <w:szCs w:val="24"/>
        </w:rPr>
        <w:t>от 13 до 22 см/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 xml:space="preserve"> глубины 15 м скорость течений постепенно уменьшается.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Гидрографическая сеть территории муниципального образования                   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>овороссийск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 xml:space="preserve"> относится к бассейну Черного моря и представлена многочисленными реками и балками (щелями), располагающимися довольно равномерно по территории побережья. В основном, все реки и щели имеют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субмеридиальное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 xml:space="preserve"> простирание. Для них характерно преобладание дождевого или грунтового питания.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На водный и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уровенный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 xml:space="preserve"> режим рек муниципального образования  г. Новороссийск сильное воздействие оказывает паводки, как правило, кратковременные, связанные с выпадением обильных атмосферных осадков, которые возможны в любое время года, но чаще всего они наблюдаются в осенне-весенний период. В большинстве из мелких рек и практически во всех щелях прекращение </w:t>
      </w:r>
      <w:r w:rsidRPr="00C510B4">
        <w:rPr>
          <w:rFonts w:ascii="Times New Roman" w:hAnsi="Times New Roman" w:cs="Times New Roman"/>
          <w:sz w:val="24"/>
          <w:szCs w:val="24"/>
        </w:rPr>
        <w:lastRenderedPageBreak/>
        <w:t>поверхностного стока на один - два месяца в летне-осенние периоды наблюдается почти ежегодно.</w:t>
      </w:r>
      <w:r w:rsidR="00C510B4">
        <w:rPr>
          <w:rFonts w:ascii="Times New Roman" w:hAnsi="Times New Roman" w:cs="Times New Roman"/>
          <w:sz w:val="24"/>
          <w:szCs w:val="24"/>
        </w:rPr>
        <w:t xml:space="preserve"> </w:t>
      </w:r>
      <w:r w:rsidRPr="00C510B4">
        <w:rPr>
          <w:rFonts w:ascii="Times New Roman" w:hAnsi="Times New Roman" w:cs="Times New Roman"/>
          <w:sz w:val="24"/>
          <w:szCs w:val="24"/>
        </w:rPr>
        <w:t>Довольно постоянный химический состав поверхностных вод гидрокарбонатно-кальциевого типа с низкой минерализацией 0,2-0,5г/л обеспечивает возможность широкого применения их в промышленности и сельском хозяйстве.</w:t>
      </w:r>
    </w:p>
    <w:p w:rsidR="00FF2D70" w:rsidRPr="00C510B4" w:rsidRDefault="00FF2D70" w:rsidP="00C51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Почвенно-растительные условия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На территории МО г. Новороссийска распространены в основном горные типично дерново-карбонатные почвы, характеризующиеся малой мощностью  (до 0,5м). На вершинах и пологих склонах, лишенных растительности, распространены горно-луговые почвы мощностью менее 0,5 м. Содержание гумуса в них 10-20 %.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По типу растительности район относиться к лесостепи, с наличием луговых, горно-луговых и лесных видов растительности – овсяницы луговой, коротконожки пористой, незабудки лесной др. На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залесенных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 xml:space="preserve"> участках преобладают дубовые леса с примесью граба, ясеня и других деревьев. Из кустарников встречаются боярышник, шиповник собачий, терн колючий.</w:t>
      </w:r>
    </w:p>
    <w:p w:rsidR="00FF2D70" w:rsidRPr="00C510B4" w:rsidRDefault="00FF2D70" w:rsidP="00C51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Тектонические условия и сейсмичность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Территория по сейсмичности целиком относиться к 7-бальной зоне строительств</w:t>
      </w:r>
      <w:r w:rsidR="00C510B4">
        <w:rPr>
          <w:rFonts w:ascii="Times New Roman" w:hAnsi="Times New Roman" w:cs="Times New Roman"/>
          <w:sz w:val="24"/>
          <w:szCs w:val="24"/>
        </w:rPr>
        <w:t xml:space="preserve">. </w:t>
      </w:r>
      <w:r w:rsidRPr="00C510B4">
        <w:rPr>
          <w:rFonts w:ascii="Times New Roman" w:hAnsi="Times New Roman" w:cs="Times New Roman"/>
          <w:sz w:val="24"/>
          <w:szCs w:val="24"/>
        </w:rPr>
        <w:t>Использование территории в период подготовки проекта планировки территории</w:t>
      </w:r>
      <w:r w:rsidR="00C510B4">
        <w:rPr>
          <w:rFonts w:ascii="Times New Roman" w:hAnsi="Times New Roman" w:cs="Times New Roman"/>
          <w:sz w:val="24"/>
          <w:szCs w:val="24"/>
        </w:rPr>
        <w:t xml:space="preserve">. </w:t>
      </w:r>
      <w:r w:rsidRPr="00C510B4">
        <w:rPr>
          <w:rFonts w:ascii="Times New Roman" w:hAnsi="Times New Roman" w:cs="Times New Roman"/>
          <w:sz w:val="24"/>
          <w:szCs w:val="24"/>
        </w:rPr>
        <w:t xml:space="preserve">Земельный участок площадью 4.015 га с кадастровым номером 23:47:0118001:681 расположен на юго-западной окраине города Новороссийска, на бывших сельскохозяйственных угодьях (виноградниках) ЗАО Агрофирмы «Мысхако». По отношению к границам проекта планировки Южной части города Новороссийска, проектируемый участок занимает центральное местоположение на пересечении улиц Дзержинского и ул. Мурата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Ахеджака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В соответствии с "Генеральным планом городского округа муниципального образования город Новороссийск"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 xml:space="preserve"> рассматриваемый участок расположен в зоне делового, общественного и коммерческого назначения, зоне общественных пространств и зеленых насаждений общего пользования с высокой степенью благоустройства, в том числе с размещением объектов спортивного назначения, зоне размещения линейных объектов автомобильного транспорта.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Регламентами, установленными  Правилами землепользования и застройки г. Новороссийска (с учетом изменений,  внесенных  Решением городской Думы от 22 декабря 2015 года №44),   рассматриваемая территория отнесена к следующим  территориальным зонам: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 – зоне общественного центра местного значения - ОД-2;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  – зоне объектов физкультуры и спорта – Р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>.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Площадь проектирования  составляет 40150 м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>.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Земельный участок ограничен: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С севера – непосредственно ул. Мурата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Ахеджака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>;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С востока – земельным участком с кадастровым номером 23:47:0118001:682, принадлежащим «ПИК-Кубань». На данный момент участок  свободен от застройки.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С юга – территорией гипермаркета «Лента»;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С запада – земельным участком, свободным от застройки вдоль ул. Дзержинского. Западная граница участка проходит вдоль взлетно-посадочной полосы бывшего аэропорта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>овороссийска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>. В связи с этим западная  часть  участка имеет ровный рельеф с   асфальтовым  покрытием  и используется на момент проектирования, как остановка маршрутных транспортных средств.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Вдоль западной и южной границ проектируемый  земельный  участок ограничен металлическим забором. Участок имеет выраженный перепад рельефа  с понижением с северо-запада</w:t>
      </w:r>
      <w:r w:rsidR="00C510B4">
        <w:rPr>
          <w:rFonts w:ascii="Times New Roman" w:hAnsi="Times New Roman" w:cs="Times New Roman"/>
          <w:sz w:val="24"/>
          <w:szCs w:val="24"/>
        </w:rPr>
        <w:t xml:space="preserve"> </w:t>
      </w:r>
      <w:r w:rsidRPr="00C510B4">
        <w:rPr>
          <w:rFonts w:ascii="Times New Roman" w:hAnsi="Times New Roman" w:cs="Times New Roman"/>
          <w:sz w:val="24"/>
          <w:szCs w:val="24"/>
        </w:rPr>
        <w:t xml:space="preserve">на юго-восток, в сторону моря. Максимальный перепад по рельефу составляет  около 9 м. </w:t>
      </w:r>
      <w:r w:rsidR="00C510B4">
        <w:rPr>
          <w:rFonts w:ascii="Times New Roman" w:hAnsi="Times New Roman" w:cs="Times New Roman"/>
          <w:sz w:val="24"/>
          <w:szCs w:val="24"/>
        </w:rPr>
        <w:t xml:space="preserve"> </w:t>
      </w:r>
      <w:r w:rsidRPr="00C510B4">
        <w:rPr>
          <w:rFonts w:ascii="Times New Roman" w:hAnsi="Times New Roman" w:cs="Times New Roman"/>
          <w:sz w:val="24"/>
          <w:szCs w:val="24"/>
        </w:rPr>
        <w:t xml:space="preserve">Проектируемая территория свободна от застройки. 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По проектируемой территории проходят многочисленные  инженерные коммуникации.  Вдоль забора, ограничивающего земельный участок с запада, проходят: газ среднего давления, водопровод, кабельные сети. В центральной части в диагональном направлении земельный участок пересечен двумя сетями напорной канализации, водопроводом, а также недействующими кабельными сетями.  Сети напорной канализации будут сохранены. Часть  коммуникации  подлежат  ликвидации или переносу.  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Из планировочных ограничений необходимо отметить санитарно-защитную  зону  гипермаркета «Лента» (50 м). Кроме того  необходимо соблюсти нормативные отступы от  сохраняемых инженерных коммуникаций до объектов проектирования.</w:t>
      </w:r>
    </w:p>
    <w:p w:rsidR="00FF2D70" w:rsidRPr="00C510B4" w:rsidRDefault="00FF2D70" w:rsidP="00C51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Проектные решения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2.4.1. Функциональное зонирование и архитектурно-планировочная организация территории.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Данным проектом решаются следующие основные вопросы: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lastRenderedPageBreak/>
        <w:t></w:t>
      </w:r>
      <w:r w:rsidRPr="00C510B4">
        <w:rPr>
          <w:rFonts w:ascii="Times New Roman" w:hAnsi="Times New Roman" w:cs="Times New Roman"/>
          <w:sz w:val="24"/>
          <w:szCs w:val="24"/>
        </w:rPr>
        <w:tab/>
        <w:t>прохождения красных линий;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</w:t>
      </w:r>
      <w:r w:rsidRPr="00C510B4">
        <w:rPr>
          <w:rFonts w:ascii="Times New Roman" w:hAnsi="Times New Roman" w:cs="Times New Roman"/>
          <w:sz w:val="24"/>
          <w:szCs w:val="24"/>
        </w:rPr>
        <w:tab/>
        <w:t>функционального зонирования;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</w:t>
      </w:r>
      <w:r w:rsidRPr="00C510B4">
        <w:rPr>
          <w:rFonts w:ascii="Times New Roman" w:hAnsi="Times New Roman" w:cs="Times New Roman"/>
          <w:sz w:val="24"/>
          <w:szCs w:val="24"/>
        </w:rPr>
        <w:tab/>
        <w:t>размещения объектов социального и культурно-бытового обслуживания;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</w:t>
      </w:r>
      <w:r w:rsidRPr="00C510B4">
        <w:rPr>
          <w:rFonts w:ascii="Times New Roman" w:hAnsi="Times New Roman" w:cs="Times New Roman"/>
          <w:sz w:val="24"/>
          <w:szCs w:val="24"/>
        </w:rPr>
        <w:tab/>
        <w:t>плотность и параметры застройки;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</w:t>
      </w:r>
      <w:r w:rsidRPr="00C510B4">
        <w:rPr>
          <w:rFonts w:ascii="Times New Roman" w:hAnsi="Times New Roman" w:cs="Times New Roman"/>
          <w:sz w:val="24"/>
          <w:szCs w:val="24"/>
        </w:rPr>
        <w:tab/>
        <w:t>параметры улиц, проездов, пешеходных зон, озеленения и благоустройства территории.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Функциональное зонирование и архитектурно-планировочная организация проектируемого участка выполнены в соответствии с генеральным планом г. Новороссийска на основе проекта планировки Южной части города Новороссийска, утвержденного постановлением администрации МО города Новороссийска от 12 января 2012 года №108 (с учетом внесения изменений на основании договора №20/02 от 20 февраля 2014 г). 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0B4">
        <w:rPr>
          <w:rFonts w:ascii="Times New Roman" w:hAnsi="Times New Roman" w:cs="Times New Roman"/>
          <w:sz w:val="24"/>
          <w:szCs w:val="24"/>
        </w:rPr>
        <w:t>Согласно схемы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 xml:space="preserve"> границ зон планируемого размещения объектов капитального строительства, представленной в основной части проекта планировки Южной части города Новороссийска, центральная пешеходная зона выделена в  зону улиц и дорог. Однако на разбивочном чертеже осей улично-дорожной сети и красных линий данная зона не выделена красными линиями. Кроме того, в соответствии с  проектом планировки Южной части города Новороссийска, проектируемый участок частично пересекает бульвар, ширина которого  в красных линиях составляет 22 м.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Данным проектом планировки вносятся следующие изменения: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</w:t>
      </w:r>
      <w:r w:rsidRPr="00C510B4">
        <w:rPr>
          <w:rFonts w:ascii="Times New Roman" w:hAnsi="Times New Roman" w:cs="Times New Roman"/>
          <w:sz w:val="24"/>
          <w:szCs w:val="24"/>
        </w:rPr>
        <w:tab/>
        <w:t>отменены красные линии, пересекающие проектируемый участок;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</w:t>
      </w:r>
      <w:r w:rsidRPr="00C510B4">
        <w:rPr>
          <w:rFonts w:ascii="Times New Roman" w:hAnsi="Times New Roman" w:cs="Times New Roman"/>
          <w:sz w:val="24"/>
          <w:szCs w:val="24"/>
        </w:rPr>
        <w:tab/>
        <w:t>сокращена ширина кольцевой развязки в красных линиях со 100 м  до 30м;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</w:t>
      </w:r>
      <w:r w:rsidRPr="00C510B4">
        <w:rPr>
          <w:rFonts w:ascii="Times New Roman" w:hAnsi="Times New Roman" w:cs="Times New Roman"/>
          <w:sz w:val="24"/>
          <w:szCs w:val="24"/>
        </w:rPr>
        <w:tab/>
        <w:t>центральная озелененная территория переведена из зоны улиц и дорог в рекреационную зону объектов физкультуры и спорта для создания спортивного центра;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</w:t>
      </w:r>
      <w:r w:rsidRPr="00C510B4">
        <w:rPr>
          <w:rFonts w:ascii="Times New Roman" w:hAnsi="Times New Roman" w:cs="Times New Roman"/>
          <w:sz w:val="24"/>
          <w:szCs w:val="24"/>
        </w:rPr>
        <w:tab/>
        <w:t xml:space="preserve">остальная территория рассматриваемого земельного участка отведена 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под многоэтажные жилые дома с размещением в цокольных этажах  помещений общественного назначения в  соответствии с условно разрешенным видом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 xml:space="preserve"> использования общественно-деловой зоны местного значения (В соответствии с Правилами землепользования и застройки городского округа  Новороссийск).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Таким образом, сохранена архитектурно-планировочная концепция проектируемой территории, заложенная в Генеральном плане г. Новороссийска. Основной вертикальной планировочной осью является пр. Дзержинского, горизонтальной –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>урата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Ахеджака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 xml:space="preserve">. Пересечение этих улиц образует композиционное ядро Южной части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>овороссийска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>, от которого берет начало пешеходная зона общего пользования с благоустроенными площадками для занятий физкультурой и спортом.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 В границах  общественно-деловой зоны запроектированы многоэтажные жилые дома со встроенными помещениями общественного назначения в цокольных этажах. В данном проекте линии регулирования застройки предусмотрены на расстоянии не менее 3 м от красных линий в соответствии с Правилами землепользования и застройки городского округа  Новороссийск.</w:t>
      </w:r>
    </w:p>
    <w:p w:rsid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Многоэтажные жилые дома, размещаемые на проектируемой территории, образуют хорошо озелененные, оборудованные всеми необходимыми элементами благоустройства, жилые дворы. 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Обеспечена благоприятная инсоляция квартир. Соблюдены нормативные противопожарные разрывы между зданиями.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Ориентировочная площадь квартир составит  47 тыс. м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 xml:space="preserve"> (без учета балконов и лоджий). 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Количество квартир – 998 шт. Расчетное население – 1566 человек. 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Коэффициент застройки – 0.2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Коэффициент плотности застройки в границах проекта планировки – 1.4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Плотность населения в границах участка – 390 чел/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га</w:t>
      </w:r>
      <w:proofErr w:type="gramEnd"/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Плотность жилого фонда (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510B4">
        <w:rPr>
          <w:rFonts w:ascii="Times New Roman" w:hAnsi="Times New Roman" w:cs="Times New Roman"/>
          <w:sz w:val="24"/>
          <w:szCs w:val="24"/>
        </w:rPr>
        <w:t>/га) –  11700 м2/га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1. Состав площадок и их размеры определены Нормативами градостроительного проектирования Краснодарского края (утверждены приказом департамента по архитектуре и градостроительству Краснодарского края от 16 апреля 2015 года N 78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2. Удельные размеры площадок для занятий физкультурой в границах благоустройства жилых домов уменьшены на 20% в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соответствиии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 xml:space="preserve"> с Примечанием п. 7.5 СП 42.13330.2011 "Градостроительство. Планировка и застройка городских и сельских поселений". Дефицит площадок для занятий физкультурой компенсируется за счет спортивных площадок, размещенных на смежной территории, находящейся в собственност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 xml:space="preserve"> "Бизнес-Инвест"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lastRenderedPageBreak/>
        <w:t>3. Удельные размеры площадок для хозяйственных целей уменьшены на 50 % в соответствии с Примечанием п. 7.5 СП 42.13330.2011 "Градостроительство. Планировка и застройка городских и сельских поселений".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Система социального и культурно-бытового обслуживания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Социальная инфраструктура – система объектов образования, дошкольного воспитания, здравоохранения, социального обеспечения, бытового обслуживания, торговли, культуры, спорта, досуга и др., запроектированных в соответствии с нормативными показателями потребности населения, допустимыми радиусами пешеходной и транспортной доступности.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Система размещения объектов социальной инфраструктуры рассматриваемой территории построена в соответствии с описанным выше принципом ступенчатости: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1 ступень – 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повседневное</w:t>
      </w:r>
      <w:proofErr w:type="gramEnd"/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2 ступень – 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периодическое</w:t>
      </w:r>
      <w:proofErr w:type="gramEnd"/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3 ступень – эпизодическое обслуживание.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К учреждениям повседневного обслуживания относятся школы, детские дошкольные учреждения, магазины продовольственных товаров, аптеки, предприятия бытового обслуживания и др. Ко второй ступени обслуживания относятся  магазины непродовольственных товаров, объекты медицинского и социального обслуживания и др.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На рассматриваемой территории учреждения 1 и 2 ступени обслуживания запроектированы во встроено-пристроенных помещениях в цокольном этаже многоквартирных жилых домов. Общая площадь встроено-пристроенных помещений ориентировочно составит 4174 м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>. Кроме того, с юга от проектируемого земельного участка расположен гипермаркет «Лента».</w:t>
      </w:r>
    </w:p>
    <w:p w:rsidR="00FF2D70" w:rsidRPr="00C510B4" w:rsidRDefault="00FF2D70" w:rsidP="00C51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Расчет вместимости детских дошкольных учреждений и общеобразовательных школ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В соответствии с требованиями Нормативов градостроительного проектирования Краснодарского края (утверждены приказом департамента по архитектуре и градостроительству Краснодарского края от 16 апреля 2015 года N 78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>, необходимое количество мест в детских дошкольных учреждениях принимается 39 места на 1000 жителей, в общеобразовательных школах – 102 мест на 1000 жителей.</w:t>
      </w:r>
      <w:r w:rsidR="00C510B4">
        <w:rPr>
          <w:rFonts w:ascii="Times New Roman" w:hAnsi="Times New Roman" w:cs="Times New Roman"/>
          <w:sz w:val="24"/>
          <w:szCs w:val="24"/>
        </w:rPr>
        <w:t xml:space="preserve"> </w:t>
      </w:r>
      <w:r w:rsidRPr="00C510B4">
        <w:rPr>
          <w:rFonts w:ascii="Times New Roman" w:hAnsi="Times New Roman" w:cs="Times New Roman"/>
          <w:sz w:val="24"/>
          <w:szCs w:val="24"/>
        </w:rPr>
        <w:t>Таким образом, расчетный уровень обеспеченности местами в детских дошкольных учреждениях для проектируемого жилого квартала составит: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1.566 х 39 = 61 мест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Расчетный уровень обеспеченности местами в общеобразовательных учреждениях для населения проектируемого жилого квартала составляет: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1.566 х 102 = 160 места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Радиус обслуживания населения детскими дошкольными учреждениями и общеобразовательными школами составляет 300 и 500 метров соответственно.  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0B4">
        <w:rPr>
          <w:rFonts w:ascii="Times New Roman" w:hAnsi="Times New Roman" w:cs="Times New Roman"/>
          <w:sz w:val="24"/>
          <w:szCs w:val="24"/>
        </w:rPr>
        <w:t>В соответствии с проектом планировки Южной части города Новороссийска, утвержденным постановлением администрации МО города Новороссийска от 12 января 2012 года №108 в пределах нормативных радиусов доступности от рассматриваемой территории расположены проектируемая общеобразовательная школа  на 1285 мест (площадь участка 2.7 га) и проектируемый детский сад на 120 мест (площадь участка 0.99 га).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 xml:space="preserve"> На схеме размещения объектов социально-бытового обслуживания, представленной в материалах по обоснованию 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проекта планировки Южной части города Новороссийска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 xml:space="preserve"> им присвоены условные номера 41 и 32 соответственно.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0B4">
        <w:rPr>
          <w:rFonts w:ascii="Times New Roman" w:hAnsi="Times New Roman" w:cs="Times New Roman"/>
          <w:sz w:val="24"/>
          <w:szCs w:val="24"/>
        </w:rPr>
        <w:t>В соответствии с письмом от администрации города Новороссийска потребность населения проектируемой жилой застройки в местах в детских  дошкольных учреждениях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 xml:space="preserve"> и общеобразовательных школах будет обеспечена этими образовательными учреждениями.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D70" w:rsidRPr="00C510B4" w:rsidRDefault="00FF2D70" w:rsidP="00C51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Организация системы транспортного и пешеходного движения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Основными улицами, по которым 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будет осуществляться транспортная связь проектируемой территории с другими районами города будут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 xml:space="preserve"> ул.  Дзержинского и  ул. Мурата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Ахеджака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>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Въезды  на территорию жилого квартала  будут осуществляться с ул.  Дзержинского и с ул. Григорьева. Транспортное обслуживание жителей жилого квартала осуществляется автобусными и троллейбусными маршрутами, которые проходят по ул. Дзержинского и ул. Мурата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Ахеджака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 xml:space="preserve">. В юго-западной части проектируемого участка, в непосредственной близости к границе, запроектирована остановка общественного транспорта. 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Внутри жилого квартала предлагается создать развитую сеть проездов местного значения, обеспечивающих транспортное обслуживание жителей внутри квартала. Ширина проезжих частей принята от 4.2 до 6 м. Все жилые дома имеют круговые объезды. Расстояние от края проезжей </w:t>
      </w:r>
      <w:r w:rsidRPr="00C510B4">
        <w:rPr>
          <w:rFonts w:ascii="Times New Roman" w:hAnsi="Times New Roman" w:cs="Times New Roman"/>
          <w:sz w:val="24"/>
          <w:szCs w:val="24"/>
        </w:rPr>
        <w:lastRenderedPageBreak/>
        <w:t xml:space="preserve">части до стен жилых домов принято от 8 до 10 м. Таким 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 xml:space="preserve"> обеспечены беспрепятственные проезды пожарной техники и  мусороуборочных машин.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Система организации пешеходного движения запроектирована в увязке с системой транспортного движения квартала. Предлагаемая сеть пешеходного движения предусматривает удобную связь населения с местами проживания, отдыха, объектами соцкультбыта и остановочными пунктами общественного транспорта. Проектом предусматривается максимальное разделение путей движения пешеходов и транспорта. </w:t>
      </w:r>
    </w:p>
    <w:p w:rsidR="00FF2D70" w:rsidRPr="00C510B4" w:rsidRDefault="00FF2D70" w:rsidP="00C51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Сооружения и площадки для хранения транспортных средств.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Для парковки и хранения  личного автотранспорта жителей квартала предусмотрены как открытые автостоянки, так и места в подземной автостоянке. В комплексе они  полностью обеспечивают потребность жителей жилого квартала в местах парковки и хранения личного транспорта.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 Так, на придомовой территории  жилых домов и на территории зоны объектов физкультуры и спорта на открытых площадках размещены автостоянки для парковки и временного хранения автомобилей жителей квартала в количестве 503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>-мест.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Для постоянного хранения личного автотранспорта жителей предусмотрено 190 мест  в подземной автостоянке на территории объектов физкультуры и спорта. Кроме того 430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 xml:space="preserve">-мест для хранения личного автотранспорта жителей предоставил гипермаркет «Лента» (Письмо №15-61/09-1712 от 10.12.2015 г. от руководителя по развитию ООО «Лента»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Мирко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 xml:space="preserve"> Тиль, см. раздел 3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D70" w:rsidRPr="00C510B4" w:rsidRDefault="00FF2D70" w:rsidP="00C51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Расчет необходимого количества парковочных мест.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городского округа Новороссийск, при размещении многоэтажных  жилых домов на земельном участке, относящемся к  общественно-деловой зоне местного значения,  минимальное количество мест для хранения и парковки автомобилей в границах 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земельного участка, принадлежащего застройщику составляет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 xml:space="preserve">-место на одну квартиру.  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Таким образом нормируемое число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 xml:space="preserve">-мест  для парковки и хранения на проектируемую жилую застройку составляет 998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>-мест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На территории проектируемого жилого квартала запроектировано 503 м/мест на открытых автостоянках для парковки личного автотранспорта населения жилых домов и сотрудников встроенных помещений общественного назначения.</w:t>
      </w:r>
      <w:r w:rsidR="00C510B4">
        <w:rPr>
          <w:rFonts w:ascii="Times New Roman" w:hAnsi="Times New Roman" w:cs="Times New Roman"/>
          <w:sz w:val="24"/>
          <w:szCs w:val="24"/>
        </w:rPr>
        <w:t xml:space="preserve"> </w:t>
      </w:r>
      <w:r w:rsidRPr="00C510B4">
        <w:rPr>
          <w:rFonts w:ascii="Times New Roman" w:hAnsi="Times New Roman" w:cs="Times New Roman"/>
          <w:sz w:val="24"/>
          <w:szCs w:val="24"/>
        </w:rPr>
        <w:t xml:space="preserve">Кроме того предусмотрено 190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>-мест в подземной автостоянке.</w:t>
      </w:r>
      <w:r w:rsidR="00C510B4">
        <w:rPr>
          <w:rFonts w:ascii="Times New Roman" w:hAnsi="Times New Roman" w:cs="Times New Roman"/>
          <w:sz w:val="24"/>
          <w:szCs w:val="24"/>
        </w:rPr>
        <w:t xml:space="preserve"> </w:t>
      </w:r>
      <w:r w:rsidRPr="00C510B4">
        <w:rPr>
          <w:rFonts w:ascii="Times New Roman" w:hAnsi="Times New Roman" w:cs="Times New Roman"/>
          <w:sz w:val="24"/>
          <w:szCs w:val="24"/>
        </w:rPr>
        <w:t xml:space="preserve">430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>-мест предусмотрено на автостоянке гипермаркета «Лента».</w:t>
      </w:r>
      <w:r w:rsidR="00C510B4">
        <w:rPr>
          <w:rFonts w:ascii="Times New Roman" w:hAnsi="Times New Roman" w:cs="Times New Roman"/>
          <w:sz w:val="24"/>
          <w:szCs w:val="24"/>
        </w:rPr>
        <w:t xml:space="preserve"> </w:t>
      </w:r>
      <w:r w:rsidRPr="00C510B4">
        <w:rPr>
          <w:rFonts w:ascii="Times New Roman" w:hAnsi="Times New Roman" w:cs="Times New Roman"/>
          <w:sz w:val="24"/>
          <w:szCs w:val="24"/>
        </w:rPr>
        <w:t xml:space="preserve">Общая обеспеченность 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 xml:space="preserve">-местами составляет 1105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 xml:space="preserve">-мест,  что соответствует нормативным требованиям. </w:t>
      </w:r>
    </w:p>
    <w:p w:rsidR="00FF2D70" w:rsidRPr="00C510B4" w:rsidRDefault="00FF2D70" w:rsidP="00C51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Система природных и озелененных территорий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Зеленые насаждения влияют на микроклимат жилой среды, служат для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шумозащиты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>,  делают возможной организацию отдыха людей непосредственно вблизи жилья.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При озеленении жилых групп деревья и кустарники следует организовывать в куртины, в особенности в местах тихого отдыха, спортивные площадки обсаживать по периметру.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Насаждения специального назначения высаживают вдоль улиц и дорог. В ассортимент следует включать деревья, устойчивые к загазованности: каштан, липа, клен остролистный и т.д. 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При дальнейшем проектировании бульвара необходимо уделить особое внимание его озеленению для создания живописного пространства. Одновременно бульвар должен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выполныть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 xml:space="preserve"> роль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шумозащиты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>. В озеленении бульвара должны присутствовать деревья как с большой раскидистой кроной вдоль основных тротуаров, так и с небольшой декоративной в местах отдыха людей. Также предусмотреть цветники и клумбы, живые изгороди из кустарников, размещение малых архитектурных форм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 xml:space="preserve"> скульптур.</w:t>
      </w:r>
    </w:p>
    <w:p w:rsidR="00FF2D70" w:rsidRPr="00C510B4" w:rsidRDefault="00FF2D70" w:rsidP="00C51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Расчет озеленения территории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действующими Правилами землепользования и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застроки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 xml:space="preserve"> городского округа Новороссийск, минимальная суммарная площадь  озелененных территорий (включая площадки для отдыха, для игр детей, пешеходные дорожки) в границах земельного участка, принадлежащего застройщику должна составлять 25%</w:t>
      </w:r>
      <w:r w:rsidR="00C510B4">
        <w:rPr>
          <w:rFonts w:ascii="Times New Roman" w:hAnsi="Times New Roman" w:cs="Times New Roman"/>
          <w:sz w:val="24"/>
          <w:szCs w:val="24"/>
        </w:rPr>
        <w:t xml:space="preserve"> </w:t>
      </w:r>
      <w:r w:rsidRPr="00C510B4">
        <w:rPr>
          <w:rFonts w:ascii="Times New Roman" w:hAnsi="Times New Roman" w:cs="Times New Roman"/>
          <w:sz w:val="24"/>
          <w:szCs w:val="24"/>
        </w:rPr>
        <w:t>Население проектируемого квартала составляет 1566 чел.</w:t>
      </w:r>
      <w:r w:rsidR="00C510B4">
        <w:rPr>
          <w:rFonts w:ascii="Times New Roman" w:hAnsi="Times New Roman" w:cs="Times New Roman"/>
          <w:sz w:val="24"/>
          <w:szCs w:val="24"/>
        </w:rPr>
        <w:t xml:space="preserve"> </w:t>
      </w:r>
      <w:r w:rsidRPr="00C510B4">
        <w:rPr>
          <w:rFonts w:ascii="Times New Roman" w:hAnsi="Times New Roman" w:cs="Times New Roman"/>
          <w:sz w:val="24"/>
          <w:szCs w:val="24"/>
        </w:rPr>
        <w:t>Площадь озелененной территории  и благоустроенных площадок составляет 18900 м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C510B4">
        <w:rPr>
          <w:rFonts w:ascii="Times New Roman" w:hAnsi="Times New Roman" w:cs="Times New Roman"/>
          <w:sz w:val="24"/>
          <w:szCs w:val="24"/>
        </w:rPr>
        <w:t xml:space="preserve"> </w:t>
      </w:r>
      <w:r w:rsidRPr="00C510B4">
        <w:rPr>
          <w:rFonts w:ascii="Times New Roman" w:hAnsi="Times New Roman" w:cs="Times New Roman"/>
          <w:sz w:val="24"/>
          <w:szCs w:val="24"/>
        </w:rPr>
        <w:t>Площадь территории проекта планировки составляет 40150 м2 , следовательно площадь озелененной территории составляет 47% от общей площади квартала.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D70" w:rsidRPr="00C510B4" w:rsidRDefault="00FF2D70" w:rsidP="00C51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lastRenderedPageBreak/>
        <w:t>Мероприятия по созданию среды жизнедеятельности</w:t>
      </w:r>
      <w:r w:rsidR="00C510B4">
        <w:rPr>
          <w:rFonts w:ascii="Times New Roman" w:hAnsi="Times New Roman" w:cs="Times New Roman"/>
          <w:sz w:val="24"/>
          <w:szCs w:val="24"/>
        </w:rPr>
        <w:t xml:space="preserve"> </w:t>
      </w:r>
      <w:r w:rsidRPr="00C510B4">
        <w:rPr>
          <w:rFonts w:ascii="Times New Roman" w:hAnsi="Times New Roman" w:cs="Times New Roman"/>
          <w:sz w:val="24"/>
          <w:szCs w:val="24"/>
        </w:rPr>
        <w:t>маломобильных групп населения (МГН)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В целях создания комфортной среды жизнедеятельности МГН в проекте планировки территории решаются следующие основные задачи: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- досягаемость мест целевого посещения и беспрепятственность передвижения к ним;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- безопасность путей движения, мест проживания обслуживания и приложения труда;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- возможность получать необходимые услуги, участвовать в трудовом, учебном, культурном процессе и т.д.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Предусматриваются удобные транспортные и пешеходные связи МГН с посещаемыми ими объектами, при соблюдении градостроительных требований к параметрам путей движения.</w:t>
      </w:r>
      <w:r w:rsidR="00C510B4">
        <w:rPr>
          <w:rFonts w:ascii="Times New Roman" w:hAnsi="Times New Roman" w:cs="Times New Roman"/>
          <w:sz w:val="24"/>
          <w:szCs w:val="24"/>
        </w:rPr>
        <w:t xml:space="preserve"> </w:t>
      </w:r>
      <w:r w:rsidRPr="00C510B4">
        <w:rPr>
          <w:rFonts w:ascii="Times New Roman" w:hAnsi="Times New Roman" w:cs="Times New Roman"/>
          <w:sz w:val="24"/>
          <w:szCs w:val="24"/>
        </w:rPr>
        <w:t>Ширина путей движения на участках таких объектов обеспечивается не менее 1,8 м с учетом габаритных размеров кресел-колясок;</w:t>
      </w:r>
      <w:r w:rsidR="00C510B4">
        <w:rPr>
          <w:rFonts w:ascii="Times New Roman" w:hAnsi="Times New Roman" w:cs="Times New Roman"/>
          <w:sz w:val="24"/>
          <w:szCs w:val="24"/>
        </w:rPr>
        <w:t xml:space="preserve"> </w:t>
      </w:r>
      <w:r w:rsidRPr="00C510B4">
        <w:rPr>
          <w:rFonts w:ascii="Times New Roman" w:hAnsi="Times New Roman" w:cs="Times New Roman"/>
          <w:sz w:val="24"/>
          <w:szCs w:val="24"/>
        </w:rPr>
        <w:t>продольный уклон путей движения, по которым возможен проезд инвалидов на креслах-колясках, как правило, не превышает 5%;</w:t>
      </w:r>
      <w:r w:rsidR="00C510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поперечный уклон принимается в пределах 1-2%.</w:t>
      </w:r>
      <w:r w:rsidR="00C510B4">
        <w:rPr>
          <w:rFonts w:ascii="Times New Roman" w:hAnsi="Times New Roman" w:cs="Times New Roman"/>
          <w:sz w:val="24"/>
          <w:szCs w:val="24"/>
        </w:rPr>
        <w:t xml:space="preserve"> </w:t>
      </w:r>
      <w:r w:rsidRPr="00C510B4">
        <w:rPr>
          <w:rFonts w:ascii="Times New Roman" w:hAnsi="Times New Roman" w:cs="Times New Roman"/>
          <w:sz w:val="24"/>
          <w:szCs w:val="24"/>
        </w:rPr>
        <w:t>Высота бордюров по краям пешеходных путей составляет не менее 0,05 м, высота бортового камня в местах пересечения тротуаров с проезжей частью, а также перепад высот бордюров, бортовых камней вдоль эксплуатируемых газонов и озелененных площадок, примыкающих к путям пешеходного движения, не превышает 0,4 м.</w:t>
      </w:r>
      <w:r w:rsidR="00C510B4">
        <w:rPr>
          <w:rFonts w:ascii="Times New Roman" w:hAnsi="Times New Roman" w:cs="Times New Roman"/>
          <w:sz w:val="24"/>
          <w:szCs w:val="24"/>
        </w:rPr>
        <w:t xml:space="preserve"> </w:t>
      </w:r>
      <w:r w:rsidRPr="00C510B4">
        <w:rPr>
          <w:rFonts w:ascii="Times New Roman" w:hAnsi="Times New Roman" w:cs="Times New Roman"/>
          <w:sz w:val="24"/>
          <w:szCs w:val="24"/>
        </w:rPr>
        <w:t>На открытых индивидуальных автостоянках около учреждений обслуживания выделяется не менее 10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>% мест для транспорта инвалидов.</w:t>
      </w:r>
      <w:r w:rsidR="00C510B4">
        <w:rPr>
          <w:rFonts w:ascii="Times New Roman" w:hAnsi="Times New Roman" w:cs="Times New Roman"/>
          <w:sz w:val="24"/>
          <w:szCs w:val="24"/>
        </w:rPr>
        <w:t xml:space="preserve"> </w:t>
      </w:r>
      <w:r w:rsidRPr="00C510B4">
        <w:rPr>
          <w:rFonts w:ascii="Times New Roman" w:hAnsi="Times New Roman" w:cs="Times New Roman"/>
          <w:sz w:val="24"/>
          <w:szCs w:val="24"/>
        </w:rPr>
        <w:t>Места для хранения личного автотранспорта размещаются вблизи входов, доступных МГН: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- для объектов обслуживания – не далее 50 м;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- при жилых домах – не далее 100 м.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Ширина зоны парковки составляет не менее 3,5 м.</w:t>
      </w:r>
      <w:r w:rsidR="00C510B4">
        <w:rPr>
          <w:rFonts w:ascii="Times New Roman" w:hAnsi="Times New Roman" w:cs="Times New Roman"/>
          <w:sz w:val="24"/>
          <w:szCs w:val="24"/>
        </w:rPr>
        <w:t xml:space="preserve"> </w:t>
      </w:r>
      <w:r w:rsidRPr="00C510B4">
        <w:rPr>
          <w:rFonts w:ascii="Times New Roman" w:hAnsi="Times New Roman" w:cs="Times New Roman"/>
          <w:sz w:val="24"/>
          <w:szCs w:val="24"/>
        </w:rPr>
        <w:t>Площадки для остановки специализированных средств общественного транспорта, перевозящего инвалидов, предусматриваются на расстоянии не далее 100 м от входов в общественные здания, доступные для МГН.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На придомовой территории, участке зданий, имеющих помещения для инвалидов, предусматриваются доступные по габаритам, уклонам и оборудованию площадки и зоны для: упомянутых ранее специализированных автостоянок для личного транспорта МГН, мест кратковременной стоянки автотранспорта; площадок мусоросборников; детских площадок; площадок для выгула собак; зон тихого отдыха; хозяйственных площадок.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Продольные и поперечные уклоны на путях движения по придомовой территории имеют нормативные параметры. Через каждые 50 м пути движения по уклону предусматриваются горизонтальные площадки (с уклонами, обеспечивающими водосток) для отдыха, ограниченные от непроезжей части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поребриками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 xml:space="preserve"> высотой не менее 0,1 м или оградой. Разрыв между зонами отдыха и хозяйственными, а также спортивными площадками, обеспечивается не менее 30 м.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Пешеходные пути для МГН на территории общественных зданий проектируются без пересечения с транспортными проездами, обеспечиваются удобные связи со всеми функциональными зонами и площадками участка, а также входами, элементами благоустройства и внешнего инженерного оборудования; </w:t>
      </w:r>
    </w:p>
    <w:p w:rsidR="00FF2D70" w:rsidRPr="00C510B4" w:rsidRDefault="00FF2D70" w:rsidP="00C51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Вертикальная планировка и инженерная подготовка территории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План организации рельефа разработан при максимальном использовании существующего рельефа с привязкой к отметкам ул. Анапское шоссе и уже существующих проездов многоэтажной застройки, расположенной на смежном участке.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Рельеф проектируемой территории сложный. Понижение рельефа наблюдается в направлении от ул. Дзержинского в сторону моря.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Средние отметки по участку колеблются в пределах от 57.13 в районе ул. Дзержинского  до 48.11  м в районе  восточной границы земельного участка. Таким 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 xml:space="preserve"> максимальный перепад рельефа по участку составляет около 9 м. 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Схема вертикальной планировки выполнена методом уклонов. Продольные уклоны на проездах и тротуарах соответствуют нормативным значениям и равны 0,005-0,07, поперечные – 0,02.</w:t>
      </w:r>
      <w:r w:rsidR="00C510B4">
        <w:rPr>
          <w:rFonts w:ascii="Times New Roman" w:hAnsi="Times New Roman" w:cs="Times New Roman"/>
          <w:sz w:val="24"/>
          <w:szCs w:val="24"/>
        </w:rPr>
        <w:t xml:space="preserve"> </w:t>
      </w:r>
      <w:r w:rsidRPr="00C510B4">
        <w:rPr>
          <w:rFonts w:ascii="Times New Roman" w:hAnsi="Times New Roman" w:cs="Times New Roman"/>
          <w:sz w:val="24"/>
          <w:szCs w:val="24"/>
        </w:rPr>
        <w:t xml:space="preserve">Для более быстрого и эффективного отвода ливневых вод проектом предусмотрена ливневая канализации. </w:t>
      </w:r>
    </w:p>
    <w:p w:rsidR="00FF2D70" w:rsidRPr="00C510B4" w:rsidRDefault="00FF2D70" w:rsidP="00C51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Инженерная инфраструктура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Водоснабжение.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Планируемая нагрузка в возможной точке подключения к  городским сетям водоснабжения составляет 846.18 м3 / сутки. 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 с техническими условиями водоснабжения и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канализования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 xml:space="preserve"> объекта №02.2/104 от 19.01.2016 г., выданными МУП «Водоканал города Новороссийска» возможные точки подключения к городским сетям водоснабжения  приняты на водопроводе Ø300 мм по ул. Мурата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Ахеджака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 xml:space="preserve"> и на водоводе Ø 2х400 мм от РЧВ «5 бригада.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Кроме того, в соответствии с техническими условиями  №02.2/5287 от 09.11.2015 г.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 xml:space="preserve"> необходимо запроектировать и выполнить перенос водопроводного ввода Ø 100 мм к войсковой части, проходящего по земельному участку 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Водоотведение.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Планируемая нагрузка в возможной точке подключения к  городским сетям водоотведения составляет 797.59  м3 / сутки. 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В соответствии  с техническими условиями водоснабжения и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канализования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 xml:space="preserve"> объекта №02.2/104 от 19.01.2016 г., выданными МУП «Водоканал города Новороссийска» возможная точка подключения к городским сетям канализации принята на канализационном коллекторе Ø300 мм по ул. Мурата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Ахеджака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>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Состав загрязняющих веществ в сточных водах, отводимых в систему канализации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 xml:space="preserve"> должен соответствовать по перечню и концентрации  действующим «Условиям приема». Сброс загрязняющих веществ, не вошедших в этот перечень, разрешается только с согласия МУП «Водоканал», при равномерном сбросе.</w:t>
      </w:r>
    </w:p>
    <w:p w:rsidR="00FF2D70" w:rsidRPr="00C510B4" w:rsidRDefault="00FF2D70" w:rsidP="00C51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Электроснабжение и наружное освещение.</w:t>
      </w:r>
    </w:p>
    <w:p w:rsidR="00FF2D70" w:rsidRPr="00C510B4" w:rsidRDefault="00FF2D70" w:rsidP="002E4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 xml:space="preserve"> устройств составляет 1400 кВт. Класс напряжения  электрических сетей, к которым осуществляется 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присоединение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 xml:space="preserve"> составляет 0.4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кВ.</w:t>
      </w:r>
      <w:proofErr w:type="spellEnd"/>
      <w:r w:rsidR="002E4E45">
        <w:rPr>
          <w:rFonts w:ascii="Times New Roman" w:hAnsi="Times New Roman" w:cs="Times New Roman"/>
          <w:sz w:val="24"/>
          <w:szCs w:val="24"/>
        </w:rPr>
        <w:t xml:space="preserve"> </w:t>
      </w:r>
      <w:r w:rsidRPr="00C510B4">
        <w:rPr>
          <w:rFonts w:ascii="Times New Roman" w:hAnsi="Times New Roman" w:cs="Times New Roman"/>
          <w:sz w:val="24"/>
          <w:szCs w:val="24"/>
        </w:rPr>
        <w:t>Согласно технических условий №01-16  от 15 января 2016 г., выданных ООО «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Комэнерго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 xml:space="preserve">»,  точка присоединения – опосредованно в РУ-0.4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 xml:space="preserve"> проектируемой 2БКТП-10/0.4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 xml:space="preserve">  ООО «ТЕАМ».</w:t>
      </w:r>
    </w:p>
    <w:p w:rsidR="00FF2D70" w:rsidRPr="00C510B4" w:rsidRDefault="00FF2D70" w:rsidP="002E4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Проектом планировки предусмотрен земельный участок для строительства  трансформаторной подстанции  2БКТП-10/0.4кВ с последующей передачей прав на указанный земельный участок ООО «ТЕАМ». От 2БКТП 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до ВРУ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 xml:space="preserve"> жилых домов  запроектированы  внутриплощадочные кабельные трассы 0.4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FF2D70" w:rsidRPr="00C510B4" w:rsidRDefault="00FF2D70" w:rsidP="002E4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Телефонизация и радиофикация.</w:t>
      </w:r>
    </w:p>
    <w:p w:rsidR="00FF2D70" w:rsidRPr="00C510B4" w:rsidRDefault="00FF2D70" w:rsidP="002E4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В соответствии с техническими условиями №10 от 20.01.2016 г., выданными ПАО «Ростелеком» на предоставление комплекса услуг связи для объекта: «Жилая застройка в 14 микрорайоне в Южном внутригородском районе г. Новороссийска в границах ул. Дзержинского / ул. Мурата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Ахеджака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 xml:space="preserve">», точку сопряжения с сетью Краснодарского филиала ПАО «Ростелеком» и места подключения для размещения оборудования необходимо согласовывать в рабочем порядке с ЛКУ ГЦТЭТ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>овороссийск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>, Краснодарского филиала ПАО «Ростелеком» на стадии проектирования.</w:t>
      </w:r>
    </w:p>
    <w:p w:rsidR="00FF2D70" w:rsidRPr="00C510B4" w:rsidRDefault="00FF2D70" w:rsidP="002E4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Санитарная очистка территории</w:t>
      </w:r>
    </w:p>
    <w:p w:rsidR="00FF2D70" w:rsidRPr="00C510B4" w:rsidRDefault="00FF2D70" w:rsidP="002E4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Санитарная очистка территории занимает одно из важнейших мест в охране окружающей среды. Она направлена на содержание в чистоте селитебных территорий, охрану здоровья населения от временного влияния бытовых отходов, их своевременный сбор, удаление и эффективное обезвреживание для предотвращения возникновения инфекционных заболеваний, для охраны почвы, воздуха и воды от загрязнения бытовыми отходами.</w:t>
      </w:r>
    </w:p>
    <w:p w:rsidR="00FF2D70" w:rsidRPr="00C510B4" w:rsidRDefault="00FF2D70" w:rsidP="002E4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Очистка города осуществляется Муниципальными предприятиями по уборке города.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Основной системой сбора и удаления ТБО является система сбора мусора в контейнеры и вывоза его специальными мусоровозами.</w:t>
      </w:r>
    </w:p>
    <w:p w:rsidR="00FF2D70" w:rsidRPr="00C510B4" w:rsidRDefault="00FF2D70" w:rsidP="002E4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Контейнеры для сбора ТБО предусматривается устанавливать на площадке мусороприемника в домах, оборудованных мусоропроводом.</w:t>
      </w:r>
    </w:p>
    <w:p w:rsidR="00FF2D70" w:rsidRPr="00C510B4" w:rsidRDefault="00FF2D70" w:rsidP="002E4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Площадки для сбора мусора предусматриваются с ровным асфальтовым покрытием, ограждением, озеленением. Они удалены от жилых домов, детских дошкольных учреждений, спортивных площадок и от мест отдыха населения на расстоянии не менее 20 м и не более 100 м от входов в жилые дома. Площадки должны примыкать по 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возможности к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 xml:space="preserve"> сквозным проездам, что должно исключить маневрирование вывозящих мусор машин. Размер площадок должен быть рассчитан на установку необходимого числа контейнеров, но не более пяти.</w:t>
      </w:r>
    </w:p>
    <w:p w:rsidR="00FF2D70" w:rsidRPr="00C510B4" w:rsidRDefault="00FF2D70" w:rsidP="002E4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Мойку контейнеров осуществляют на специализированных площадках с твёрдым покрытием, оборудованных отводами в канализационную сеть.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Для вывоза ТБО, механизированной уборки тротуаров и проезжей части улиц, дорог и площадей предусматриваются машины специального назначения.</w:t>
      </w:r>
    </w:p>
    <w:p w:rsidR="00FF2D70" w:rsidRPr="00C510B4" w:rsidRDefault="00FF2D70" w:rsidP="002E4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lastRenderedPageBreak/>
        <w:t>Внутрирайонные проезды по радиусам и ширине проезжей части обеспечивают свободный проезд к местам установки контейнеров для сбора мусора.</w:t>
      </w:r>
    </w:p>
    <w:p w:rsidR="00FF2D70" w:rsidRPr="00C510B4" w:rsidRDefault="00FF2D70" w:rsidP="002E4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Одним из важнейших мероприятий по утилизации ТБО является переработка вторичного сырья. Сбор вторсырья должен осуществляться на приемных пунктах вторсырья.</w:t>
      </w:r>
      <w:r w:rsidR="002E4E45">
        <w:rPr>
          <w:rFonts w:ascii="Times New Roman" w:hAnsi="Times New Roman" w:cs="Times New Roman"/>
          <w:sz w:val="24"/>
          <w:szCs w:val="24"/>
        </w:rPr>
        <w:t xml:space="preserve"> </w:t>
      </w:r>
      <w:r w:rsidRPr="00C510B4">
        <w:rPr>
          <w:rFonts w:ascii="Times New Roman" w:hAnsi="Times New Roman" w:cs="Times New Roman"/>
          <w:sz w:val="24"/>
          <w:szCs w:val="24"/>
        </w:rPr>
        <w:t>Расчёт количества мусорных контейнеров на основании СП 42.13330.2011</w:t>
      </w:r>
      <w:r w:rsidR="002E4E45">
        <w:rPr>
          <w:rFonts w:ascii="Times New Roman" w:hAnsi="Times New Roman" w:cs="Times New Roman"/>
          <w:sz w:val="24"/>
          <w:szCs w:val="24"/>
        </w:rPr>
        <w:t xml:space="preserve"> </w:t>
      </w:r>
      <w:r w:rsidRPr="00C510B4">
        <w:rPr>
          <w:rFonts w:ascii="Times New Roman" w:hAnsi="Times New Roman" w:cs="Times New Roman"/>
          <w:sz w:val="24"/>
          <w:szCs w:val="24"/>
        </w:rPr>
        <w:t>Количество бытовых отходов от проектируемых жилых зданий, оборудованных водопроводом, канализацией и центральным отоплением, составит: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1566 х 225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 xml:space="preserve"> 365 = 965 кг в день, где: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1566 – количество жителей;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225 – количество бытовых отходов на 1 человека в год, 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>;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365 – количество дней в году.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Расчетное количество мусорных контейнеров составляет: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965 : (150 х 1) = 6.4 </w:t>
      </w:r>
      <w:proofErr w:type="spellStart"/>
      <w:proofErr w:type="gramStart"/>
      <w:r w:rsidRPr="00C510B4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C510B4">
        <w:rPr>
          <w:rFonts w:ascii="Times New Roman" w:hAnsi="Times New Roman" w:cs="Times New Roman"/>
          <w:sz w:val="24"/>
          <w:szCs w:val="24"/>
        </w:rPr>
        <w:t>,</w:t>
      </w:r>
      <w:r w:rsidR="002E4E45">
        <w:rPr>
          <w:rFonts w:ascii="Times New Roman" w:hAnsi="Times New Roman" w:cs="Times New Roman"/>
          <w:sz w:val="24"/>
          <w:szCs w:val="24"/>
        </w:rPr>
        <w:t xml:space="preserve"> </w:t>
      </w:r>
      <w:r w:rsidRPr="00C510B4">
        <w:rPr>
          <w:rFonts w:ascii="Times New Roman" w:hAnsi="Times New Roman" w:cs="Times New Roman"/>
          <w:sz w:val="24"/>
          <w:szCs w:val="24"/>
        </w:rPr>
        <w:t>где: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965 - Количество бытовых отходов от проектируемых жилых зданий, оборудованных водопроводом, канализацией и центральным отоплением, 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>;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150 – плотность мусора, 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>/м3;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1 – емкость одного мусорного контейнера, м3.</w:t>
      </w:r>
    </w:p>
    <w:p w:rsidR="00FF2D70" w:rsidRPr="00C510B4" w:rsidRDefault="00FF2D70" w:rsidP="002E4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В проекте предусмотрено 4 площадки для сбора мусора по 2 контейнера емкостью 1 м3 на каждой площадке.</w:t>
      </w:r>
    </w:p>
    <w:p w:rsidR="00FF2D70" w:rsidRPr="00C510B4" w:rsidRDefault="00FF2D70" w:rsidP="002E4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Мероприятия по сохранению культурного наследия.</w:t>
      </w:r>
    </w:p>
    <w:p w:rsidR="00FF2D70" w:rsidRPr="00C510B4" w:rsidRDefault="00FF2D70" w:rsidP="002E4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Рассматриваемый земельный участок расположен на бывших сельскохозяйственных угодьях (виноградниках) ЗАО Агрофирмы «Мысхако». </w:t>
      </w:r>
    </w:p>
    <w:p w:rsidR="00FF2D70" w:rsidRPr="00C510B4" w:rsidRDefault="00FF2D70" w:rsidP="002E4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В 2009 году на юго-восточной окраине 14 микрорайона, в 600 м к юго-западу от перекрестка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>зержинского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ул.Южная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 xml:space="preserve"> (современной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ул.Мурата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Ахеджака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 xml:space="preserve">), и в 250 м к северо-западу от бывшего аэропорта Шиловым А.В. был выявлен грунтовый некрополь «Аэропорт» (IV-III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вв.до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 xml:space="preserve"> н.э.).</w:t>
      </w:r>
    </w:p>
    <w:p w:rsidR="00FF2D70" w:rsidRPr="00C510B4" w:rsidRDefault="00FF2D70" w:rsidP="002E4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В 2010 году экспедицией Новороссийского исторического музея-заповедника были проведены разведки в окрестностях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>ысхако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 xml:space="preserve">, в том числе на землях ЗАО Агрофирмы «Мысхако», примыкающих с юго-запада к 14 микрорайону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г.Новороссийска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 xml:space="preserve">. Под руководством научного сотрудника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А.В.Колпаковой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 xml:space="preserve"> в окрестностях села было обследовано 9 памятников. Три новых памятника были выявлены в ходе разведки: поселение «Мысхако-родник» (III-II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вв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 xml:space="preserve"> н.э.), поселение «Мысхако-труба» (IV-II вв. до н.э.) и грунтовый некрополь  «Палагина щель» (IV-III вв. до н.э.). </w:t>
      </w:r>
    </w:p>
    <w:p w:rsidR="00FF2D70" w:rsidRPr="00C510B4" w:rsidRDefault="00FF2D70" w:rsidP="002E4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В октябре 2015 год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 xml:space="preserve"> «Новороссийская археологическая экспедиция» по заказу ООО «Бизнес-Инвест» выполнили археологическое обследование проектируемого земельного участка, по результатам которого составили отчет, представленный в разделе 3 данной пояснительной записки. По данным отчета рассматриваемый земельный участок площадью 4.015 га с кадастровым номером 23:47:0118001:681 находится вне зон охраны памятников археологии.</w:t>
      </w:r>
    </w:p>
    <w:p w:rsidR="00FF2D70" w:rsidRPr="00C510B4" w:rsidRDefault="00FF2D70" w:rsidP="002E4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По данным единого государственного реестра объектов культурного наследия, списка выявленных объектов культурного наследия МО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>овороссийск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>, объекты культурного наследия на рассматриваемом земельном участке отсутствуют. Управление государственной охраны объектов культурного наследия Краснодарского края согласовывает хозяйственное освоение земельного участка  площадью 4.015 га с кадастровым номером 23:47:0118001:681 (заключение №78-7263/15-01-21 от 20.11..2015, выданное управлением  государственной охраны объектов культурного наследия Краснодарского края).</w:t>
      </w:r>
    </w:p>
    <w:p w:rsidR="00FF2D70" w:rsidRPr="00C510B4" w:rsidRDefault="00FF2D70" w:rsidP="002E4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В границах зон охраны объекта культурного наследия устанавливается особый режим охраны, содержания и использования земель, ограничивающий хозяйственную и иную деятельность, способную нарушить целостность памятника или ансамбля, создать угрозу их повреждения, разрушения или уничтожения, за исключением специальных мер,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напрвленных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 xml:space="preserve"> на сохранение и регенерацию данного объекта. </w:t>
      </w:r>
    </w:p>
    <w:p w:rsidR="00FF2D70" w:rsidRPr="00C510B4" w:rsidRDefault="00FF2D70" w:rsidP="002E4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Мероприятия по защите от чрезвычайных ситуаций природного и техногенного характера.</w:t>
      </w:r>
    </w:p>
    <w:p w:rsidR="00FF2D70" w:rsidRPr="00C510B4" w:rsidRDefault="00FF2D70" w:rsidP="002E4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Планируемая застройка располагается на территории края, геологическое строение которого может привести к возникновению стихийных явлений и ЧС природного характера.</w:t>
      </w:r>
    </w:p>
    <w:p w:rsidR="00FF2D70" w:rsidRPr="00C510B4" w:rsidRDefault="00FF2D70" w:rsidP="002E4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Опасные природные процессы, которые могут привести к авариям на проектируемой территории – это землетрясение и ураганные ветры со скоростью до 30 м/сек.</w:t>
      </w:r>
      <w:r w:rsidR="002E4E45">
        <w:rPr>
          <w:rFonts w:ascii="Times New Roman" w:hAnsi="Times New Roman" w:cs="Times New Roman"/>
          <w:sz w:val="24"/>
          <w:szCs w:val="24"/>
        </w:rPr>
        <w:t xml:space="preserve"> </w:t>
      </w:r>
      <w:r w:rsidRPr="00C510B4">
        <w:rPr>
          <w:rFonts w:ascii="Times New Roman" w:hAnsi="Times New Roman" w:cs="Times New Roman"/>
          <w:sz w:val="24"/>
          <w:szCs w:val="24"/>
        </w:rPr>
        <w:t>Планируемый участок попадает в зону сейсмичности в 7 баллов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F2D70" w:rsidRPr="00C510B4" w:rsidRDefault="00FF2D70" w:rsidP="002E4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lastRenderedPageBreak/>
        <w:t xml:space="preserve">В районе строительства возможны сильные ветры и ливневые дожди с 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грозами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 xml:space="preserve"> и градом, снегопады, налипание снега, туман, гололед, обледенения.</w:t>
      </w:r>
    </w:p>
    <w:p w:rsidR="00FF2D70" w:rsidRPr="00C510B4" w:rsidRDefault="00FF2D70" w:rsidP="002E4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При проектировании объектов капитального строительства необходимо показать пути движения и эвакуации людей при ЧС. Выполнить расчет времени эвакуации. Разработать решения по обеспечению беспрепятственного ввода и передвижения сил и сре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>асения работников, ликвидации ЧС с нанесением направлений движения пожарной и другой техники для выполнения аварийно-спасательных работ.</w:t>
      </w:r>
    </w:p>
    <w:p w:rsidR="00FF2D70" w:rsidRPr="00C510B4" w:rsidRDefault="00FF2D70" w:rsidP="002E4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Для оповещения людей по сигналам оповещения ГО и ЧС предусмотреть установку теле и радиотрансляционных устрой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>оводного и эфирного вещания в местах проживания и временного нахождения населения.</w:t>
      </w:r>
    </w:p>
    <w:p w:rsidR="00FF2D70" w:rsidRPr="00C510B4" w:rsidRDefault="00FF2D70" w:rsidP="002E4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Мероприятия по гражданской обороне.</w:t>
      </w:r>
    </w:p>
    <w:p w:rsidR="00FF2D70" w:rsidRPr="00C510B4" w:rsidRDefault="00FF2D70" w:rsidP="002E4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Мероприятия гражданской обороны в Российской Федерации разрабатываются и проводятся с учетом категории объектов по гражданской обороне.</w:t>
      </w:r>
    </w:p>
    <w:p w:rsidR="00FF2D70" w:rsidRPr="00C510B4" w:rsidRDefault="00FF2D70" w:rsidP="002E4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Категорирование объектов по ГО осуществляется в порядке, определяемом Правительством Российской Федерации. В соответствии с постановлением правительства РФ от 19.09.1998 года №1115 «О порядке отнесения организаций к категориям по ГО» объекты проектируемой территории являются не категорированными.</w:t>
      </w:r>
    </w:p>
    <w:p w:rsidR="00FF2D70" w:rsidRPr="00C510B4" w:rsidRDefault="00FF2D70" w:rsidP="002E4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В соответствии с  Исходными данными ГО и ЧС  №23-2 12-3 от 11.01.2016 г, выданными главным управлением МЧС России по Краснодарскому краю, проектируемая территория входит в состав территории, не отнесенной к группе по ГО.</w:t>
      </w:r>
    </w:p>
    <w:p w:rsidR="00FF2D70" w:rsidRPr="00C510B4" w:rsidRDefault="00FF2D70" w:rsidP="002E4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В военное время проектируемый участок не рассматривается в качестве территории, на которой возможно размещение населения, эвакуируемого из зон, предусмотренных СНиП 2.01.51-90 «Инженерно-технические мероприятия гражданской обороны».</w:t>
      </w:r>
    </w:p>
    <w:p w:rsidR="00FF2D70" w:rsidRPr="00C510B4" w:rsidRDefault="00FF2D70" w:rsidP="002E4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Проектируемая территория  находится вне зоны возможных сильных разрушений при использовании обычных средств поражения.</w:t>
      </w:r>
    </w:p>
    <w:p w:rsidR="00FF2D70" w:rsidRPr="00C510B4" w:rsidRDefault="00FF2D70" w:rsidP="002E4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Для проектируемой территории предусматриваются светомаскировочные мероприятия в составе внутригородского округа.</w:t>
      </w:r>
    </w:p>
    <w:p w:rsidR="00FF2D70" w:rsidRPr="00C510B4" w:rsidRDefault="00FF2D70" w:rsidP="002E4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На территории проектируемого жилого квартала не предусматривается размещение организаций, продолжающих работу в военное время.</w:t>
      </w:r>
    </w:p>
    <w:p w:rsidR="00FF2D70" w:rsidRPr="00C510B4" w:rsidRDefault="00FF2D70" w:rsidP="002E4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Проектирование и строительство защитных сооружений гражданской обороны проектом планировки не предусматривается.</w:t>
      </w:r>
    </w:p>
    <w:p w:rsidR="00FF2D70" w:rsidRPr="00C510B4" w:rsidRDefault="00FF2D70" w:rsidP="002E4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Обследование территории на предмет выявления взрывоопасных предметов</w:t>
      </w:r>
    </w:p>
    <w:p w:rsidR="00FF2D70" w:rsidRPr="00C510B4" w:rsidRDefault="00FF2D70" w:rsidP="002E4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Археологическая  разведка местности не выявила наличие взрывоопасных предметов времен ВОВ выполнялась в октябре 2015 год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 xml:space="preserve"> «Новороссийская археологическая экспедиция». </w:t>
      </w:r>
    </w:p>
    <w:p w:rsidR="00FF2D70" w:rsidRPr="00C510B4" w:rsidRDefault="00FF2D70" w:rsidP="002E4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В ходе обследования 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 xml:space="preserve"> границах проекта планировки на глубину до 2 м признаков незахороненных останков и неизвестных захоронений погибших при защите Отечества, а также объектов военной истории и других  взрывоопасных предметов не обнаружено.</w:t>
      </w:r>
    </w:p>
    <w:p w:rsidR="00FF2D70" w:rsidRPr="00C510B4" w:rsidRDefault="00FF2D70" w:rsidP="002E4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Мероприятия по пожарной безопасности.</w:t>
      </w:r>
    </w:p>
    <w:p w:rsidR="00FF2D70" w:rsidRPr="00C510B4" w:rsidRDefault="00FF2D70" w:rsidP="002E4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Проектируемая территория не попадает в зону  поражения в случае чрезвычайных ситуаций на ХОО и взрывопожароопасных объектах.</w:t>
      </w:r>
    </w:p>
    <w:p w:rsidR="00FF2D70" w:rsidRPr="00C510B4" w:rsidRDefault="00FF2D70" w:rsidP="002E4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Возможной  чрезвычайной ситуацией на объектах проекта планировки может стать пожар, причиной которого может стать неисправность электрооборудования и электропроводки, неисправность газового оборудования, искры при выполнении газовых работ, столкновение автомобилей, воздействие шаровых молний, неосторожное обращение с огнем.</w:t>
      </w:r>
    </w:p>
    <w:p w:rsidR="00FF2D70" w:rsidRPr="00C510B4" w:rsidRDefault="00FF2D70" w:rsidP="002E4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Одним из наиболее эффективных методов предотвращения гибели людей при пожарах являются автономные пожарные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 xml:space="preserve">, реагирующие на дым на ранней стадии возгорания и способные звуковым сигналом тревоги своевременно предупредить жителей об опасности пожара. 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 xml:space="preserve"> пожарные должны соответствовать требованиям НПБ 66-97 «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 xml:space="preserve"> пожарные автономные. Общие технические требования. Методы испытаний» и технической документации 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 xml:space="preserve"> конкретный автономный пожарный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извещатель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>.</w:t>
      </w:r>
    </w:p>
    <w:p w:rsidR="00FF2D70" w:rsidRPr="00C510B4" w:rsidRDefault="00FF2D70" w:rsidP="002E4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В соответствии с Письмом Госстроя России от 09.10.2000 г. №СК-4434/9 и Главного управления Государственной противопожарной службы МВД России от 28.09.2000 г. №20/2.2/3438 «О повышении противопожарной защиты жилых зданий» при проектировании жилых зданий необходимо предусматривать: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 xml:space="preserve">- оборудование квартир автономными пожарными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извещателями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>, реагирующими на дым;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lastRenderedPageBreak/>
        <w:t>- применение первичных устройств внутриквартирного пожаротушения на ранней стадии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 xml:space="preserve"> в том числе с использованием хозяйственно-питьевого водопровода;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-оборудование квартир устройствами защитного отключения электроэнергии (УЗО).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Радиус обслуживания пожарной охраны  не должен превышать 3 км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 xml:space="preserve"> а  время  прибытия первого пожарного подразделения не должно превышать 10 мин.  </w:t>
      </w:r>
    </w:p>
    <w:p w:rsidR="00FF2D70" w:rsidRPr="00C510B4" w:rsidRDefault="00FF2D70" w:rsidP="00C5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B4">
        <w:rPr>
          <w:rFonts w:ascii="Times New Roman" w:hAnsi="Times New Roman" w:cs="Times New Roman"/>
          <w:sz w:val="24"/>
          <w:szCs w:val="24"/>
        </w:rPr>
        <w:t>Проектируемый земельный участок находится в районе выезда 9 пожарной части федерального государственного казённого учреждения «2 отряд федеральной противопожарной службы по Краснодарскому краю»</w:t>
      </w:r>
      <w:proofErr w:type="gramStart"/>
      <w:r w:rsidRPr="00C510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10B4">
        <w:rPr>
          <w:rFonts w:ascii="Times New Roman" w:hAnsi="Times New Roman" w:cs="Times New Roman"/>
          <w:sz w:val="24"/>
          <w:szCs w:val="24"/>
        </w:rPr>
        <w:t xml:space="preserve"> расположенный по адресу : г. Новороссийск, ул. </w:t>
      </w:r>
      <w:proofErr w:type="spellStart"/>
      <w:r w:rsidRPr="00C510B4">
        <w:rPr>
          <w:rFonts w:ascii="Times New Roman" w:hAnsi="Times New Roman" w:cs="Times New Roman"/>
          <w:sz w:val="24"/>
          <w:szCs w:val="24"/>
        </w:rPr>
        <w:t>Куникова</w:t>
      </w:r>
      <w:proofErr w:type="spellEnd"/>
      <w:r w:rsidRPr="00C510B4">
        <w:rPr>
          <w:rFonts w:ascii="Times New Roman" w:hAnsi="Times New Roman" w:cs="Times New Roman"/>
          <w:sz w:val="24"/>
          <w:szCs w:val="24"/>
        </w:rPr>
        <w:t xml:space="preserve">, 88. </w:t>
      </w:r>
    </w:p>
    <w:p w:rsidR="00A24C6B" w:rsidRDefault="00FF2D70" w:rsidP="002E4E45">
      <w:pPr>
        <w:spacing w:after="0" w:line="240" w:lineRule="auto"/>
        <w:jc w:val="both"/>
      </w:pPr>
      <w:r w:rsidRPr="00C510B4">
        <w:rPr>
          <w:rFonts w:ascii="Times New Roman" w:hAnsi="Times New Roman" w:cs="Times New Roman"/>
          <w:sz w:val="24"/>
          <w:szCs w:val="24"/>
        </w:rPr>
        <w:tab/>
      </w:r>
    </w:p>
    <w:p w:rsidR="00C510B4" w:rsidRDefault="00C510B4">
      <w:pPr>
        <w:spacing w:after="0" w:line="240" w:lineRule="auto"/>
        <w:jc w:val="both"/>
      </w:pPr>
    </w:p>
    <w:sectPr w:rsidR="00C510B4" w:rsidSect="00C510B4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70"/>
    <w:rsid w:val="002E4E45"/>
    <w:rsid w:val="00665505"/>
    <w:rsid w:val="00A24C6B"/>
    <w:rsid w:val="00C510B4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6725</Words>
  <Characters>38334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2016-03-18T14:04:00Z</dcterms:created>
  <dcterms:modified xsi:type="dcterms:W3CDTF">2016-03-18T14:27:00Z</dcterms:modified>
</cp:coreProperties>
</file>