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88" w:rsidRDefault="00443D88" w:rsidP="00443D88">
      <w:pPr>
        <w:rPr>
          <w:b/>
          <w:sz w:val="28"/>
          <w:szCs w:val="28"/>
        </w:rPr>
      </w:pPr>
    </w:p>
    <w:p w:rsidR="00443D88" w:rsidRPr="00443D88" w:rsidRDefault="00443D88" w:rsidP="00443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тарифов на подключение (технологическое присоединение) к централизованным системам холодного водоснабжения и водоотведения </w:t>
      </w:r>
    </w:p>
    <w:p w:rsidR="00443D88" w:rsidRDefault="00443D88" w:rsidP="00443D88">
      <w:pPr>
        <w:rPr>
          <w:b/>
          <w:sz w:val="28"/>
          <w:szCs w:val="28"/>
        </w:rPr>
      </w:pPr>
    </w:p>
    <w:p w:rsidR="00443D88" w:rsidRPr="0030068E" w:rsidRDefault="00443D88" w:rsidP="00443D88">
      <w:pPr>
        <w:pStyle w:val="1"/>
        <w:ind w:firstLine="708"/>
        <w:jc w:val="both"/>
        <w:rPr>
          <w:b w:val="0"/>
        </w:rPr>
      </w:pPr>
      <w:proofErr w:type="gramStart"/>
      <w:r w:rsidRPr="00FF7839">
        <w:rPr>
          <w:b w:val="0"/>
        </w:rPr>
        <w:t xml:space="preserve">В соответствии с Федеральным законом от 7 декабря 2011 года </w:t>
      </w:r>
      <w:r>
        <w:rPr>
          <w:b w:val="0"/>
        </w:rPr>
        <w:t xml:space="preserve">             </w:t>
      </w:r>
      <w:r w:rsidRPr="00FF7839">
        <w:rPr>
          <w:b w:val="0"/>
        </w:rPr>
        <w:t xml:space="preserve">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 Краснодарского края от 15 октября 2010 года </w:t>
      </w:r>
      <w:r>
        <w:rPr>
          <w:b w:val="0"/>
        </w:rPr>
        <w:t xml:space="preserve">      № </w:t>
      </w:r>
      <w:r w:rsidRPr="00FF7839">
        <w:rPr>
          <w:b w:val="0"/>
        </w:rPr>
        <w:t>2065</w:t>
      </w:r>
      <w:r>
        <w:rPr>
          <w:b w:val="0"/>
        </w:rPr>
        <w:t xml:space="preserve">-КЗ </w:t>
      </w:r>
      <w:r w:rsidRPr="00FF7839">
        <w:rPr>
          <w:b w:val="0"/>
        </w:rPr>
        <w:t>«</w:t>
      </w:r>
      <w:r w:rsidRPr="006C19B9">
        <w:rPr>
          <w:b w:val="0"/>
        </w:rPr>
        <w:t>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</w:t>
      </w:r>
      <w:proofErr w:type="gramEnd"/>
      <w:r w:rsidRPr="006C19B9">
        <w:rPr>
          <w:b w:val="0"/>
        </w:rPr>
        <w:t xml:space="preserve"> водоснабжения, водоотведения</w:t>
      </w:r>
      <w:r>
        <w:rPr>
          <w:b w:val="0"/>
        </w:rPr>
        <w:t xml:space="preserve">», </w:t>
      </w:r>
      <w:r w:rsidRPr="00FF7839">
        <w:rPr>
          <w:b w:val="0"/>
        </w:rPr>
        <w:t>руководствуясь</w:t>
      </w:r>
      <w:r>
        <w:rPr>
          <w:b w:val="0"/>
        </w:rPr>
        <w:t xml:space="preserve"> </w:t>
      </w:r>
      <w:r w:rsidRPr="00FF7839">
        <w:rPr>
          <w:b w:val="0"/>
        </w:rPr>
        <w:t xml:space="preserve">статьями </w:t>
      </w:r>
      <w:r>
        <w:rPr>
          <w:b w:val="0"/>
        </w:rPr>
        <w:t xml:space="preserve">10, 11 </w:t>
      </w:r>
      <w:r w:rsidRPr="00FF7839">
        <w:rPr>
          <w:b w:val="0"/>
        </w:rPr>
        <w:t>и 4</w:t>
      </w:r>
      <w:r>
        <w:rPr>
          <w:b w:val="0"/>
        </w:rPr>
        <w:t>2</w:t>
      </w:r>
      <w:r w:rsidRPr="00FF7839">
        <w:rPr>
          <w:b w:val="0"/>
        </w:rPr>
        <w:t xml:space="preserve"> Устава муниципального образования </w:t>
      </w:r>
      <w:r>
        <w:rPr>
          <w:b w:val="0"/>
        </w:rPr>
        <w:t xml:space="preserve">город Новороссийск, </w:t>
      </w:r>
      <w:proofErr w:type="gramStart"/>
      <w:r w:rsidRPr="00FF7839">
        <w:rPr>
          <w:b w:val="0"/>
        </w:rPr>
        <w:t>п</w:t>
      </w:r>
      <w:proofErr w:type="gramEnd"/>
      <w:r w:rsidRPr="00FF7839">
        <w:rPr>
          <w:b w:val="0"/>
        </w:rPr>
        <w:t xml:space="preserve"> о с т а н о в л я ю:</w:t>
      </w:r>
      <w:bookmarkStart w:id="0" w:name="sub_1"/>
    </w:p>
    <w:bookmarkEnd w:id="0"/>
    <w:p w:rsidR="00443D88" w:rsidRPr="00443D88" w:rsidRDefault="00443D88" w:rsidP="00443D8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тарифы на подключение (технологическое присоединение) к централизованной системе холодного водоснабжения и водоотведения в части ставки за протяженность сети  для МУП «Водоканал города Новороссийска» (приложение № 1).</w:t>
      </w:r>
    </w:p>
    <w:p w:rsidR="00443D88" w:rsidRPr="00443D88" w:rsidRDefault="00443D88" w:rsidP="00443D8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тарифы на подключение (технологическое присоединение) к централизованной системе холодного водоснабжения и водоотведения в части ставки за подключаемую нагрузку  для МУП «Водоканал города Новороссийска» (приложение № 2).</w:t>
      </w:r>
    </w:p>
    <w:p w:rsidR="00443D88" w:rsidRPr="00443D88" w:rsidRDefault="00443D88" w:rsidP="00443D8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 от 04 апреля 2022 года № 1729 «Об установлении тарифов на подключение (технологическое присоединение) к централизованным системам холодного водоснабжения и водоотведения» признать утратившим силу.</w:t>
      </w:r>
    </w:p>
    <w:p w:rsidR="00443D88" w:rsidRPr="00443D88" w:rsidRDefault="00443D88" w:rsidP="00443D8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43D88" w:rsidRPr="00443D88" w:rsidRDefault="00443D88" w:rsidP="00443D8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Алферова Д.А. и                 заместителя главы муниципального образования </w:t>
      </w:r>
      <w:proofErr w:type="spellStart"/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Кальченко</w:t>
      </w:r>
      <w:proofErr w:type="spellEnd"/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 </w:t>
      </w:r>
    </w:p>
    <w:p w:rsidR="00443D88" w:rsidRPr="00443D88" w:rsidRDefault="00443D88" w:rsidP="00443D8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через 10 дней после его официального опубликования.</w:t>
      </w:r>
    </w:p>
    <w:p w:rsidR="00443D88" w:rsidRPr="00443D88" w:rsidRDefault="00443D88" w:rsidP="00443D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43D88" w:rsidRPr="00443D88" w:rsidRDefault="00443D88" w:rsidP="00443D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Кравченко</w:t>
      </w:r>
    </w:p>
    <w:p w:rsidR="00443D88" w:rsidRDefault="00443D88">
      <w:pPr>
        <w:sectPr w:rsidR="00443D88" w:rsidSect="00443D8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 w:rsidR="007824E6" w:rsidTr="001D22F0">
        <w:tc>
          <w:tcPr>
            <w:tcW w:w="10173" w:type="dxa"/>
          </w:tcPr>
          <w:p w:rsidR="007824E6" w:rsidRDefault="007824E6"/>
        </w:tc>
        <w:tc>
          <w:tcPr>
            <w:tcW w:w="4329" w:type="dxa"/>
          </w:tcPr>
          <w:p w:rsidR="000F56C6" w:rsidRPr="000F56C6" w:rsidRDefault="00EA0BDF" w:rsidP="000F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A72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C6" w:rsidRDefault="00D9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F56C6" w:rsidRPr="000F56C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F56C6" w:rsidRPr="000F56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7824E6" w:rsidRDefault="0078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  <w:p w:rsidR="007824E6" w:rsidRDefault="0078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C6" w:rsidRPr="007824E6" w:rsidRDefault="000F56C6" w:rsidP="00D8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E6" w:rsidTr="001D22F0">
        <w:tc>
          <w:tcPr>
            <w:tcW w:w="10173" w:type="dxa"/>
          </w:tcPr>
          <w:p w:rsidR="007824E6" w:rsidRDefault="007824E6"/>
        </w:tc>
        <w:tc>
          <w:tcPr>
            <w:tcW w:w="4329" w:type="dxa"/>
          </w:tcPr>
          <w:p w:rsidR="007824E6" w:rsidRDefault="007824E6" w:rsidP="00D47907"/>
        </w:tc>
      </w:tr>
    </w:tbl>
    <w:p w:rsidR="007824E6" w:rsidRDefault="007824E6" w:rsidP="00D47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7824E6" w:rsidRDefault="004346FF" w:rsidP="003B5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346FF">
        <w:rPr>
          <w:rFonts w:ascii="Times New Roman" w:hAnsi="Times New Roman" w:cs="Times New Roman"/>
          <w:sz w:val="28"/>
          <w:szCs w:val="28"/>
        </w:rPr>
        <w:t>а подключение (технологическое присоединение) к централизованной системе холодного водоснабжения и водоотведения в части ставки за протяженность сети  для МУП «Водоканал города Новороссийска»</w:t>
      </w:r>
    </w:p>
    <w:p w:rsidR="003B5643" w:rsidRDefault="003B5643" w:rsidP="007824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3"/>
        <w:gridCol w:w="1420"/>
        <w:gridCol w:w="1559"/>
        <w:gridCol w:w="3686"/>
        <w:gridCol w:w="2551"/>
        <w:gridCol w:w="2410"/>
        <w:gridCol w:w="2551"/>
      </w:tblGrid>
      <w:tr w:rsidR="0023099B" w:rsidTr="00367787">
        <w:tc>
          <w:tcPr>
            <w:tcW w:w="673" w:type="dxa"/>
            <w:vMerge w:val="restart"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0" w:type="dxa"/>
            <w:vMerge w:val="restart"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9B" w:rsidRP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230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559" w:type="dxa"/>
            <w:vMerge w:val="restart"/>
          </w:tcPr>
          <w:p w:rsidR="0023099B" w:rsidRP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залегания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512" w:type="dxa"/>
            <w:gridSpan w:val="3"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прокладки сетей - открытый</w:t>
            </w:r>
          </w:p>
        </w:tc>
      </w:tr>
      <w:tr w:rsidR="0023099B" w:rsidTr="00367787">
        <w:tc>
          <w:tcPr>
            <w:tcW w:w="673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3"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грунта - сухой</w:t>
            </w:r>
          </w:p>
        </w:tc>
      </w:tr>
      <w:tr w:rsidR="0023099B" w:rsidTr="00367787">
        <w:tc>
          <w:tcPr>
            <w:tcW w:w="673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3"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</w:tr>
      <w:tr w:rsidR="0023099B" w:rsidTr="00367787">
        <w:tc>
          <w:tcPr>
            <w:tcW w:w="673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99B" w:rsidRPr="007824E6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099B" w:rsidRDefault="0023099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099B" w:rsidRPr="007824E6" w:rsidRDefault="00EE5708" w:rsidP="00DF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2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3099B" w:rsidRDefault="00EE5708" w:rsidP="00DF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2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3099B" w:rsidRDefault="00EE5708" w:rsidP="00DF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2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4949" w:rsidTr="0045010A">
        <w:tc>
          <w:tcPr>
            <w:tcW w:w="673" w:type="dxa"/>
          </w:tcPr>
          <w:p w:rsidR="00A74949" w:rsidRDefault="00A74949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7" w:type="dxa"/>
            <w:gridSpan w:val="6"/>
          </w:tcPr>
          <w:p w:rsidR="00972A32" w:rsidRDefault="0023099B" w:rsidP="0023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тарифа за протяженность</w:t>
            </w:r>
            <w:r w:rsidR="002E35A5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</w:t>
            </w:r>
          </w:p>
        </w:tc>
      </w:tr>
      <w:tr w:rsidR="00EE5708" w:rsidTr="0045010A">
        <w:tc>
          <w:tcPr>
            <w:tcW w:w="673" w:type="dxa"/>
          </w:tcPr>
          <w:p w:rsidR="00EE5708" w:rsidRDefault="00EE5708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77" w:type="dxa"/>
            <w:gridSpan w:val="6"/>
          </w:tcPr>
          <w:p w:rsidR="00EE5708" w:rsidRDefault="00EE5708" w:rsidP="0023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прокладку сети водоснабжения открытым способом без восстановления</w:t>
            </w:r>
            <w:r w:rsidR="002E35A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</w:t>
            </w:r>
            <w:r w:rsidR="0023337E">
              <w:rPr>
                <w:rFonts w:ascii="Times New Roman" w:hAnsi="Times New Roman" w:cs="Times New Roman"/>
                <w:sz w:val="28"/>
                <w:szCs w:val="28"/>
              </w:rPr>
              <w:t>, без устройства футляров, руб.</w:t>
            </w:r>
            <w:r w:rsidR="00AA68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AA68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A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D4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686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3 367,55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3 525,82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3 666,86   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60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834883" w:rsidRDefault="00834883" w:rsidP="00E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686" w:type="dxa"/>
          </w:tcPr>
          <w:p w:rsidR="00834883" w:rsidRDefault="00834883" w:rsidP="00EE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3 919,19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4 103,39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4 267,53   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60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686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5 537,19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5 797,44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6 029,34   </w:t>
            </w:r>
          </w:p>
        </w:tc>
      </w:tr>
      <w:tr w:rsidR="00AA68B9" w:rsidTr="009365EE">
        <w:tc>
          <w:tcPr>
            <w:tcW w:w="673" w:type="dxa"/>
          </w:tcPr>
          <w:p w:rsidR="00AA68B9" w:rsidRDefault="00AA68B9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77" w:type="dxa"/>
            <w:gridSpan w:val="6"/>
          </w:tcPr>
          <w:p w:rsidR="00AA68B9" w:rsidRDefault="00AA68B9" w:rsidP="00AA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прокладку сети водоснабжения открытым способом с восстановлением</w:t>
            </w:r>
            <w:r w:rsidR="002E35A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 устройства футляров, 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93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34883" w:rsidRDefault="00834883" w:rsidP="0093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686" w:type="dxa"/>
          </w:tcPr>
          <w:p w:rsidR="00834883" w:rsidRDefault="00834883" w:rsidP="0093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5 306,41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5 555,81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5 778,05   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93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834883" w:rsidRDefault="00834883" w:rsidP="0093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686" w:type="dxa"/>
          </w:tcPr>
          <w:p w:rsidR="00834883" w:rsidRDefault="00834883" w:rsidP="0093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6 346,35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6 644,63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6 910,42   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93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834883" w:rsidRDefault="00834883" w:rsidP="0093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686" w:type="dxa"/>
          </w:tcPr>
          <w:p w:rsidR="00834883" w:rsidRDefault="00834883" w:rsidP="0093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7 705,08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8 067,22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8 389,91   </w:t>
            </w:r>
          </w:p>
        </w:tc>
      </w:tr>
      <w:tr w:rsidR="00AA68B9" w:rsidTr="009365EE">
        <w:tc>
          <w:tcPr>
            <w:tcW w:w="673" w:type="dxa"/>
          </w:tcPr>
          <w:p w:rsidR="00AA68B9" w:rsidRDefault="009365EE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14177" w:type="dxa"/>
            <w:gridSpan w:val="6"/>
          </w:tcPr>
          <w:p w:rsidR="00AA68B9" w:rsidRDefault="009365EE" w:rsidP="001E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объектов на сетях водоснабжения (устройство колодцев),  руб./шт.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60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3686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 сборный железобетонный, люк чугунный легкий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56 638,57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59 300,58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61 672,61   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93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834883" w:rsidRDefault="00834883" w:rsidP="0093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3686" w:type="dxa"/>
          </w:tcPr>
          <w:p w:rsidR="00834883" w:rsidRDefault="00834883" w:rsidP="0093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 сборный железобетонный, люк чугунный тяжелый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58 183,65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60 918,28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63 355,01   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834883" w:rsidRDefault="0083488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3686" w:type="dxa"/>
          </w:tcPr>
          <w:p w:rsidR="00834883" w:rsidRDefault="0083488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 сборный железобетонный, люк чугунный легкий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93 425,31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97 816,30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101 728,95   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834883" w:rsidRDefault="0083488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3686" w:type="dxa"/>
          </w:tcPr>
          <w:p w:rsidR="00834883" w:rsidRDefault="0083488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 сборный железобетонный, люк чугунный тяжелый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94 347,08   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98 781,39   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 xml:space="preserve"> 102 732,64   </w:t>
            </w:r>
          </w:p>
        </w:tc>
      </w:tr>
      <w:tr w:rsidR="002E35A5" w:rsidTr="002E35A5">
        <w:tc>
          <w:tcPr>
            <w:tcW w:w="673" w:type="dxa"/>
          </w:tcPr>
          <w:p w:rsidR="002E35A5" w:rsidRDefault="002E35A5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7" w:type="dxa"/>
            <w:gridSpan w:val="6"/>
          </w:tcPr>
          <w:p w:rsidR="002E35A5" w:rsidRPr="00C04E33" w:rsidRDefault="002E35A5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тарифа за протяженность сети водоотведения</w:t>
            </w:r>
          </w:p>
        </w:tc>
      </w:tr>
      <w:tr w:rsidR="002E35A5" w:rsidTr="002E35A5">
        <w:tc>
          <w:tcPr>
            <w:tcW w:w="673" w:type="dxa"/>
          </w:tcPr>
          <w:p w:rsidR="002E35A5" w:rsidRDefault="002E35A5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77" w:type="dxa"/>
            <w:gridSpan w:val="6"/>
          </w:tcPr>
          <w:p w:rsidR="002E35A5" w:rsidRPr="00C04E33" w:rsidRDefault="002E35A5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прокладку сети водоотведения открытым способом без восстановле</w:t>
            </w:r>
            <w:r w:rsidR="0023337E">
              <w:rPr>
                <w:rFonts w:ascii="Times New Roman" w:hAnsi="Times New Roman" w:cs="Times New Roman"/>
                <w:sz w:val="28"/>
                <w:szCs w:val="28"/>
              </w:rPr>
              <w:t>ния асфальтового покрытия,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883" w:rsidTr="0084582F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834883" w:rsidRDefault="0083488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686" w:type="dxa"/>
          </w:tcPr>
          <w:p w:rsidR="00834883" w:rsidRDefault="0083488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5 343,39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5 594,53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5 818,31</w:t>
            </w:r>
          </w:p>
        </w:tc>
      </w:tr>
      <w:tr w:rsidR="00834883" w:rsidTr="0084582F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C0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834883" w:rsidRDefault="0083488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686" w:type="dxa"/>
          </w:tcPr>
          <w:p w:rsidR="00834883" w:rsidRDefault="00834883" w:rsidP="00C0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5 658,07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5 924,00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6 160,96</w:t>
            </w:r>
          </w:p>
        </w:tc>
      </w:tr>
      <w:tr w:rsidR="002E35A5" w:rsidTr="002E35A5">
        <w:tc>
          <w:tcPr>
            <w:tcW w:w="673" w:type="dxa"/>
          </w:tcPr>
          <w:p w:rsidR="002E35A5" w:rsidRDefault="002E35A5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77" w:type="dxa"/>
            <w:gridSpan w:val="6"/>
          </w:tcPr>
          <w:p w:rsidR="002E35A5" w:rsidRPr="00C04E33" w:rsidRDefault="002E35A5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прокладку сети водоотведения открытым способом с восстановлен</w:t>
            </w:r>
            <w:r w:rsidR="0023337E">
              <w:rPr>
                <w:rFonts w:ascii="Times New Roman" w:hAnsi="Times New Roman" w:cs="Times New Roman"/>
                <w:sz w:val="28"/>
                <w:szCs w:val="28"/>
              </w:rPr>
              <w:t>ием асфальтового покрытия,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686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7 523,16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7 876,75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8 191,82</w:t>
            </w:r>
          </w:p>
        </w:tc>
      </w:tr>
      <w:tr w:rsidR="00834883" w:rsidTr="0036778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686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7 834,78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8 203,01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8 531,13</w:t>
            </w:r>
          </w:p>
        </w:tc>
      </w:tr>
      <w:tr w:rsidR="002E35A5" w:rsidTr="002E35A5">
        <w:tc>
          <w:tcPr>
            <w:tcW w:w="673" w:type="dxa"/>
          </w:tcPr>
          <w:p w:rsidR="002E35A5" w:rsidRDefault="002E35A5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77" w:type="dxa"/>
            <w:gridSpan w:val="6"/>
          </w:tcPr>
          <w:p w:rsidR="002E35A5" w:rsidRPr="00C04E33" w:rsidRDefault="002E35A5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объектов на сетях водоотведения (устройство колодцев),  руб./шт.</w:t>
            </w:r>
          </w:p>
        </w:tc>
      </w:tr>
      <w:tr w:rsidR="00834883" w:rsidTr="00987A9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834883" w:rsidRDefault="00834883" w:rsidP="00233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686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 сборный железобетонный, люк чугунный легкий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54 320,21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56 873,26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59 148,19</w:t>
            </w:r>
          </w:p>
        </w:tc>
      </w:tr>
      <w:tr w:rsidR="00834883" w:rsidTr="00987A97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686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 сборный железобетонный, люк чугунный тяжелый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55 289,59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57 888,20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60 203,73</w:t>
            </w:r>
          </w:p>
        </w:tc>
      </w:tr>
      <w:tr w:rsidR="00834883" w:rsidTr="00083DCB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686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Колодец сборный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железобетонный, люк чугунный легкий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83 404,19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87 324,19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90 817,16</w:t>
            </w:r>
          </w:p>
        </w:tc>
      </w:tr>
      <w:tr w:rsidR="00834883" w:rsidTr="00083DCB">
        <w:tc>
          <w:tcPr>
            <w:tcW w:w="673" w:type="dxa"/>
          </w:tcPr>
          <w:p w:rsidR="00834883" w:rsidRDefault="00834883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34883" w:rsidRDefault="00834883" w:rsidP="002E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686" w:type="dxa"/>
          </w:tcPr>
          <w:p w:rsidR="00834883" w:rsidRDefault="00834883" w:rsidP="002E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 сборный железобетонный, люк чугунный тяжелый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84 373,56</w:t>
            </w:r>
          </w:p>
        </w:tc>
        <w:tc>
          <w:tcPr>
            <w:tcW w:w="2410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88 339,12</w:t>
            </w:r>
          </w:p>
        </w:tc>
        <w:tc>
          <w:tcPr>
            <w:tcW w:w="2551" w:type="dxa"/>
          </w:tcPr>
          <w:p w:rsidR="00834883" w:rsidRPr="00834883" w:rsidRDefault="00834883" w:rsidP="008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83">
              <w:rPr>
                <w:rFonts w:ascii="Times New Roman" w:hAnsi="Times New Roman" w:cs="Times New Roman"/>
                <w:sz w:val="28"/>
                <w:szCs w:val="28"/>
              </w:rPr>
              <w:t>91 872,68</w:t>
            </w:r>
          </w:p>
        </w:tc>
      </w:tr>
    </w:tbl>
    <w:p w:rsidR="0023099B" w:rsidRDefault="0023099B" w:rsidP="002B64BB">
      <w:pPr>
        <w:rPr>
          <w:rFonts w:ascii="Times New Roman" w:hAnsi="Times New Roman" w:cs="Times New Roman"/>
          <w:sz w:val="28"/>
          <w:szCs w:val="28"/>
        </w:rPr>
      </w:pPr>
    </w:p>
    <w:p w:rsidR="00114DE0" w:rsidRDefault="00114DE0" w:rsidP="0059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64C" w:rsidRDefault="00F0364C" w:rsidP="0059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496" w:rsidRDefault="00462A72" w:rsidP="009B1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7496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090608" w:rsidRDefault="00895FB5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</w:r>
      <w:r w:rsidR="0009060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  <w:sectPr w:rsidR="00443D88" w:rsidSect="00443D88">
          <w:type w:val="oddPage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443D88" w:rsidRDefault="00443D88" w:rsidP="00443D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43D88" w:rsidRDefault="00443D88" w:rsidP="0044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43D88" w:rsidRDefault="00443D88" w:rsidP="0044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43D88" w:rsidRDefault="00443D88" w:rsidP="0044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443D88" w:rsidRDefault="00443D88" w:rsidP="0044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443D88" w:rsidRDefault="00443D88" w:rsidP="0044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44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43D88" w:rsidRDefault="00443D88" w:rsidP="0044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44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443D88" w:rsidRDefault="00443D88" w:rsidP="0044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5ED">
        <w:rPr>
          <w:rFonts w:ascii="Times New Roman" w:hAnsi="Times New Roman" w:cs="Times New Roman"/>
          <w:sz w:val="28"/>
          <w:szCs w:val="28"/>
        </w:rPr>
        <w:t>на подключение (технологическое присоединение) к централизованной системе холодного водоснабжения и водоотведения в части ставки за подключаемую нагрузку  для МУП «Водоканал города Новороссийска»</w:t>
      </w:r>
    </w:p>
    <w:p w:rsidR="00443D88" w:rsidRDefault="00443D88" w:rsidP="0044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0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867"/>
        <w:gridCol w:w="2318"/>
      </w:tblGrid>
      <w:tr w:rsidR="00443D88" w:rsidTr="003D204B">
        <w:trPr>
          <w:trHeight w:val="966"/>
        </w:trPr>
        <w:tc>
          <w:tcPr>
            <w:tcW w:w="959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67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действия, год </w:t>
            </w:r>
          </w:p>
        </w:tc>
        <w:tc>
          <w:tcPr>
            <w:tcW w:w="2318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подключение, тыс. руб. 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НДС.</w:t>
            </w:r>
          </w:p>
        </w:tc>
      </w:tr>
      <w:tr w:rsidR="00443D88" w:rsidTr="003D204B">
        <w:trPr>
          <w:trHeight w:val="771"/>
        </w:trPr>
        <w:tc>
          <w:tcPr>
            <w:tcW w:w="959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тарифа за подключаемую (технологически присоединяемую</w:t>
            </w:r>
            <w:r w:rsidRPr="007025E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нагрузку </w:t>
            </w:r>
            <w:r w:rsidRPr="007025ED">
              <w:rPr>
                <w:rFonts w:ascii="Times New Roman" w:hAnsi="Times New Roman" w:cs="Times New Roman"/>
                <w:sz w:val="28"/>
                <w:szCs w:val="28"/>
              </w:rPr>
              <w:t>к централизованной системе холодного водоснабжения</w:t>
            </w:r>
          </w:p>
        </w:tc>
        <w:tc>
          <w:tcPr>
            <w:tcW w:w="1867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318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55,94 *</w:t>
            </w:r>
          </w:p>
        </w:tc>
      </w:tr>
      <w:tr w:rsidR="00443D88" w:rsidTr="003D204B">
        <w:tc>
          <w:tcPr>
            <w:tcW w:w="959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тарифа за подключаемую (технологически присоединяемую</w:t>
            </w:r>
            <w:r w:rsidRPr="007025E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нагрузку </w:t>
            </w:r>
            <w:r w:rsidRPr="007025ED">
              <w:rPr>
                <w:rFonts w:ascii="Times New Roman" w:hAnsi="Times New Roman" w:cs="Times New Roman"/>
                <w:sz w:val="28"/>
                <w:szCs w:val="28"/>
              </w:rPr>
              <w:t xml:space="preserve">к централизованной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1867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318" w:type="dxa"/>
          </w:tcPr>
          <w:p w:rsidR="00443D88" w:rsidRDefault="00443D88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68,76</w:t>
            </w:r>
          </w:p>
        </w:tc>
      </w:tr>
    </w:tbl>
    <w:p w:rsidR="00443D88" w:rsidRDefault="00443D88" w:rsidP="0044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443D88" w:rsidRDefault="00443D88" w:rsidP="0044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- </w:t>
      </w:r>
      <w:r w:rsidRPr="00050549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строительства, подключаемых к централизованной системе холодного водоснабжения, дополнительно учитывается ставка тарифа за под</w:t>
      </w:r>
      <w:r>
        <w:rPr>
          <w:rFonts w:ascii="Times New Roman" w:hAnsi="Times New Roman" w:cs="Times New Roman"/>
          <w:sz w:val="28"/>
          <w:szCs w:val="28"/>
        </w:rPr>
        <w:t>ключаемую нагрузку, утвержденная</w:t>
      </w:r>
      <w:r w:rsidRPr="00050549">
        <w:rPr>
          <w:rFonts w:ascii="Times New Roman" w:hAnsi="Times New Roman" w:cs="Times New Roman"/>
          <w:sz w:val="28"/>
          <w:szCs w:val="28"/>
        </w:rPr>
        <w:t xml:space="preserve"> для основного поставщика воды </w:t>
      </w:r>
      <w:r>
        <w:rPr>
          <w:rFonts w:ascii="Times New Roman" w:hAnsi="Times New Roman" w:cs="Times New Roman"/>
          <w:sz w:val="28"/>
          <w:szCs w:val="28"/>
        </w:rPr>
        <w:t>ГУП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Кубаньводкомплекс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РЭУ «Троицкий групповой водопровод»</w:t>
      </w:r>
      <w:r w:rsidRPr="00050549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51,93</w:t>
      </w:r>
      <w:r w:rsidRPr="00050549">
        <w:rPr>
          <w:rFonts w:ascii="Times New Roman" w:hAnsi="Times New Roman" w:cs="Times New Roman"/>
          <w:sz w:val="28"/>
          <w:szCs w:val="28"/>
        </w:rPr>
        <w:t xml:space="preserve"> тыс. руб. /м</w:t>
      </w:r>
      <w:r w:rsidRPr="000505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05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054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5054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549">
        <w:rPr>
          <w:rFonts w:ascii="Times New Roman" w:hAnsi="Times New Roman" w:cs="Times New Roman"/>
          <w:sz w:val="28"/>
          <w:szCs w:val="28"/>
        </w:rPr>
        <w:t xml:space="preserve">Приказ РЭК - департамента цен и тарифов Краснодарского края от 13.01.2021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1/2021-вк (ред. от 19.01.2022) «</w:t>
      </w:r>
      <w:r w:rsidRPr="00050549">
        <w:rPr>
          <w:rFonts w:ascii="Times New Roman" w:hAnsi="Times New Roman" w:cs="Times New Roman"/>
          <w:sz w:val="28"/>
          <w:szCs w:val="28"/>
        </w:rPr>
        <w:t xml:space="preserve">Об установлении тарифа на подключение (технологическое присоединение) к централизованным системам </w:t>
      </w:r>
      <w:r>
        <w:rPr>
          <w:rFonts w:ascii="Times New Roman" w:hAnsi="Times New Roman" w:cs="Times New Roman"/>
          <w:sz w:val="28"/>
          <w:szCs w:val="28"/>
        </w:rPr>
        <w:t>холодного водоснабжения ГУП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Кубаньводкомплекс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РЭУ «Троицкий групповой водопровод»</w:t>
      </w:r>
      <w:r w:rsidRPr="00050549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ставки за подключаемую нагрузку».</w:t>
      </w:r>
    </w:p>
    <w:p w:rsidR="00443D88" w:rsidRDefault="00443D88" w:rsidP="0044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Исключение составляют объекты капитального строительства, расположенные в сельских населенных пунктах</w:t>
      </w:r>
      <w:r w:rsidRPr="000505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ст. Раевская,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Натухаевская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Победа, с. Абрау-Дюрсо, с. Васильевка,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с. Северная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Борисовка.</w:t>
      </w:r>
      <w:proofErr w:type="gramEnd"/>
    </w:p>
    <w:p w:rsidR="00443D88" w:rsidRDefault="00443D88" w:rsidP="0044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88" w:rsidRDefault="00443D88" w:rsidP="0044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43D88" w:rsidRDefault="00443D88" w:rsidP="00443D88">
      <w:pPr>
        <w:spacing w:after="0" w:line="240" w:lineRule="auto"/>
        <w:ind w:right="-172"/>
        <w:jc w:val="both"/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443D88" w:rsidRPr="002B64BB" w:rsidRDefault="00443D88" w:rsidP="009B185C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sectPr w:rsidR="00443D88" w:rsidRPr="002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84" w:rsidRDefault="00574084" w:rsidP="00C65800">
      <w:pPr>
        <w:spacing w:after="0" w:line="240" w:lineRule="auto"/>
      </w:pPr>
      <w:r>
        <w:separator/>
      </w:r>
    </w:p>
  </w:endnote>
  <w:endnote w:type="continuationSeparator" w:id="0">
    <w:p w:rsidR="00574084" w:rsidRDefault="00574084" w:rsidP="00C6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84" w:rsidRDefault="00574084" w:rsidP="00C65800">
      <w:pPr>
        <w:spacing w:after="0" w:line="240" w:lineRule="auto"/>
      </w:pPr>
      <w:r>
        <w:separator/>
      </w:r>
    </w:p>
  </w:footnote>
  <w:footnote w:type="continuationSeparator" w:id="0">
    <w:p w:rsidR="00574084" w:rsidRDefault="00574084" w:rsidP="00C6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39770"/>
      <w:docPartObj>
        <w:docPartGallery w:val="Page Numbers (Top of Page)"/>
        <w:docPartUnique/>
      </w:docPartObj>
    </w:sdtPr>
    <w:sdtEndPr/>
    <w:sdtContent>
      <w:p w:rsidR="00574084" w:rsidRDefault="005740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88">
          <w:rPr>
            <w:noProof/>
          </w:rPr>
          <w:t>5</w:t>
        </w:r>
        <w:r>
          <w:fldChar w:fldCharType="end"/>
        </w:r>
      </w:p>
    </w:sdtContent>
  </w:sdt>
  <w:p w:rsidR="00574084" w:rsidRDefault="005740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54D"/>
    <w:multiLevelType w:val="hybridMultilevel"/>
    <w:tmpl w:val="6644CFDC"/>
    <w:lvl w:ilvl="0" w:tplc="41BAF1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0C7B"/>
    <w:multiLevelType w:val="hybridMultilevel"/>
    <w:tmpl w:val="DA72CD4E"/>
    <w:lvl w:ilvl="0" w:tplc="3738B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22"/>
    <w:rsid w:val="0005450E"/>
    <w:rsid w:val="00075852"/>
    <w:rsid w:val="000758B3"/>
    <w:rsid w:val="00090608"/>
    <w:rsid w:val="000F56C6"/>
    <w:rsid w:val="00114DE0"/>
    <w:rsid w:val="00130F06"/>
    <w:rsid w:val="00145554"/>
    <w:rsid w:val="00154B25"/>
    <w:rsid w:val="00162DE1"/>
    <w:rsid w:val="001671EB"/>
    <w:rsid w:val="001A7269"/>
    <w:rsid w:val="001B20A8"/>
    <w:rsid w:val="001C312C"/>
    <w:rsid w:val="001D22F0"/>
    <w:rsid w:val="001E6E93"/>
    <w:rsid w:val="00201628"/>
    <w:rsid w:val="00205881"/>
    <w:rsid w:val="00210B98"/>
    <w:rsid w:val="00224EA9"/>
    <w:rsid w:val="0023099B"/>
    <w:rsid w:val="0023337E"/>
    <w:rsid w:val="00254219"/>
    <w:rsid w:val="00275005"/>
    <w:rsid w:val="00277068"/>
    <w:rsid w:val="00290437"/>
    <w:rsid w:val="002B64BB"/>
    <w:rsid w:val="002E35A5"/>
    <w:rsid w:val="002E3A8A"/>
    <w:rsid w:val="002F1D3C"/>
    <w:rsid w:val="003074A6"/>
    <w:rsid w:val="00317AE8"/>
    <w:rsid w:val="00340542"/>
    <w:rsid w:val="00367787"/>
    <w:rsid w:val="00384359"/>
    <w:rsid w:val="003876A8"/>
    <w:rsid w:val="003B5643"/>
    <w:rsid w:val="00432F7D"/>
    <w:rsid w:val="004346FF"/>
    <w:rsid w:val="00443D88"/>
    <w:rsid w:val="0045010A"/>
    <w:rsid w:val="00462A72"/>
    <w:rsid w:val="004722F0"/>
    <w:rsid w:val="004815B6"/>
    <w:rsid w:val="00487864"/>
    <w:rsid w:val="004B6432"/>
    <w:rsid w:val="00517229"/>
    <w:rsid w:val="005355E3"/>
    <w:rsid w:val="00566BEB"/>
    <w:rsid w:val="00574084"/>
    <w:rsid w:val="005815D7"/>
    <w:rsid w:val="005834E4"/>
    <w:rsid w:val="00591465"/>
    <w:rsid w:val="005916D9"/>
    <w:rsid w:val="005C2622"/>
    <w:rsid w:val="005D5CE2"/>
    <w:rsid w:val="0060047B"/>
    <w:rsid w:val="00607B47"/>
    <w:rsid w:val="00623A97"/>
    <w:rsid w:val="006345F9"/>
    <w:rsid w:val="006366CB"/>
    <w:rsid w:val="00653407"/>
    <w:rsid w:val="00693F16"/>
    <w:rsid w:val="006A239F"/>
    <w:rsid w:val="007003B9"/>
    <w:rsid w:val="00727A51"/>
    <w:rsid w:val="00777B98"/>
    <w:rsid w:val="007824E6"/>
    <w:rsid w:val="0078784F"/>
    <w:rsid w:val="007B4830"/>
    <w:rsid w:val="007E2CCB"/>
    <w:rsid w:val="0080445E"/>
    <w:rsid w:val="00807539"/>
    <w:rsid w:val="008254C6"/>
    <w:rsid w:val="00834768"/>
    <w:rsid w:val="00834883"/>
    <w:rsid w:val="0084582F"/>
    <w:rsid w:val="00856824"/>
    <w:rsid w:val="00877191"/>
    <w:rsid w:val="00886026"/>
    <w:rsid w:val="00895FB5"/>
    <w:rsid w:val="008B36B6"/>
    <w:rsid w:val="008D6DDA"/>
    <w:rsid w:val="00935098"/>
    <w:rsid w:val="009365EE"/>
    <w:rsid w:val="00950C1D"/>
    <w:rsid w:val="00954356"/>
    <w:rsid w:val="00972A32"/>
    <w:rsid w:val="00992241"/>
    <w:rsid w:val="00997145"/>
    <w:rsid w:val="009B185C"/>
    <w:rsid w:val="009E24B6"/>
    <w:rsid w:val="009F3F69"/>
    <w:rsid w:val="00A128AD"/>
    <w:rsid w:val="00A54AC2"/>
    <w:rsid w:val="00A6481D"/>
    <w:rsid w:val="00A74949"/>
    <w:rsid w:val="00A75914"/>
    <w:rsid w:val="00AA68B9"/>
    <w:rsid w:val="00B22A71"/>
    <w:rsid w:val="00B2545F"/>
    <w:rsid w:val="00BA2050"/>
    <w:rsid w:val="00BB3539"/>
    <w:rsid w:val="00BD10B8"/>
    <w:rsid w:val="00BD3524"/>
    <w:rsid w:val="00C04E33"/>
    <w:rsid w:val="00C136B4"/>
    <w:rsid w:val="00C16867"/>
    <w:rsid w:val="00C30A68"/>
    <w:rsid w:val="00C4685F"/>
    <w:rsid w:val="00C65800"/>
    <w:rsid w:val="00C93C12"/>
    <w:rsid w:val="00CA5BF5"/>
    <w:rsid w:val="00CE7885"/>
    <w:rsid w:val="00D161BC"/>
    <w:rsid w:val="00D44310"/>
    <w:rsid w:val="00D45977"/>
    <w:rsid w:val="00D47907"/>
    <w:rsid w:val="00D60F23"/>
    <w:rsid w:val="00D61837"/>
    <w:rsid w:val="00D76CCB"/>
    <w:rsid w:val="00D8292C"/>
    <w:rsid w:val="00D835FD"/>
    <w:rsid w:val="00D96311"/>
    <w:rsid w:val="00DC396E"/>
    <w:rsid w:val="00DC694B"/>
    <w:rsid w:val="00DD7496"/>
    <w:rsid w:val="00DF20E7"/>
    <w:rsid w:val="00DF69D7"/>
    <w:rsid w:val="00E214B9"/>
    <w:rsid w:val="00E41171"/>
    <w:rsid w:val="00E62BFF"/>
    <w:rsid w:val="00EA0BDF"/>
    <w:rsid w:val="00EB57CE"/>
    <w:rsid w:val="00EE5708"/>
    <w:rsid w:val="00F0364C"/>
    <w:rsid w:val="00F46033"/>
    <w:rsid w:val="00F74DC4"/>
    <w:rsid w:val="00FB5C63"/>
    <w:rsid w:val="00FC39CC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paragraph" w:styleId="1">
    <w:name w:val="heading 1"/>
    <w:basedOn w:val="a"/>
    <w:next w:val="a"/>
    <w:link w:val="10"/>
    <w:qFormat/>
    <w:rsid w:val="00443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3D8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paragraph" w:styleId="1">
    <w:name w:val="heading 1"/>
    <w:basedOn w:val="a"/>
    <w:next w:val="a"/>
    <w:link w:val="10"/>
    <w:qFormat/>
    <w:rsid w:val="00443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3D8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Петруненко И.П.</dc:creator>
  <cp:keywords/>
  <dc:description/>
  <cp:lastModifiedBy>Аведжян Е.В.</cp:lastModifiedBy>
  <cp:revision>97</cp:revision>
  <cp:lastPrinted>2022-03-30T15:26:00Z</cp:lastPrinted>
  <dcterms:created xsi:type="dcterms:W3CDTF">2016-12-22T15:57:00Z</dcterms:created>
  <dcterms:modified xsi:type="dcterms:W3CDTF">2022-11-21T14:44:00Z</dcterms:modified>
</cp:coreProperties>
</file>