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FB" w:rsidRPr="00605DFB" w:rsidRDefault="00605DFB" w:rsidP="00605DFB">
      <w:pPr>
        <w:spacing w:after="0" w:line="240" w:lineRule="auto"/>
        <w:jc w:val="center"/>
        <w:rPr>
          <w:rFonts w:ascii="Times New Roman" w:eastAsia="Times New Roman" w:hAnsi="Times New Roman" w:cs="Times New Roman"/>
          <w:b/>
          <w:bCs/>
          <w:sz w:val="32"/>
          <w:szCs w:val="24"/>
          <w:lang w:eastAsia="ru-RU"/>
        </w:rPr>
      </w:pPr>
      <w:r w:rsidRPr="00605DFB">
        <w:rPr>
          <w:rFonts w:ascii="Times New Roman" w:eastAsia="Times New Roman" w:hAnsi="Times New Roman" w:cs="Times New Roman"/>
          <w:b/>
          <w:bCs/>
          <w:noProof/>
          <w:sz w:val="32"/>
          <w:szCs w:val="24"/>
          <w:lang w:eastAsia="ru-RU"/>
        </w:rPr>
        <w:drawing>
          <wp:inline distT="0" distB="0" distL="0" distR="0" wp14:anchorId="4C2368A8" wp14:editId="0572CF40">
            <wp:extent cx="495300" cy="723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605DFB" w:rsidRPr="00605DFB" w:rsidRDefault="00605DFB" w:rsidP="00605DFB">
      <w:pPr>
        <w:spacing w:after="0" w:line="240" w:lineRule="auto"/>
        <w:jc w:val="center"/>
        <w:rPr>
          <w:rFonts w:ascii="Times New Roman" w:eastAsia="Times New Roman" w:hAnsi="Times New Roman" w:cs="Times New Roman"/>
          <w:b/>
          <w:bCs/>
          <w:sz w:val="28"/>
          <w:szCs w:val="24"/>
          <w:lang w:eastAsia="ru-RU"/>
        </w:rPr>
      </w:pPr>
      <w:r w:rsidRPr="00605DFB">
        <w:rPr>
          <w:rFonts w:ascii="Times New Roman" w:eastAsia="Times New Roman" w:hAnsi="Times New Roman" w:cs="Times New Roman"/>
          <w:b/>
          <w:bCs/>
          <w:sz w:val="28"/>
          <w:szCs w:val="24"/>
          <w:lang w:eastAsia="ru-RU"/>
        </w:rPr>
        <w:t xml:space="preserve">АДМИНИСТРАЦИЯ МУНИЦИПАЛЬНОГО ОБРАЗОВАНИЯ </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r w:rsidRPr="00605DFB">
        <w:rPr>
          <w:rFonts w:ascii="Times New Roman" w:eastAsia="Times New Roman" w:hAnsi="Times New Roman" w:cs="Times New Roman"/>
          <w:b/>
          <w:bCs/>
          <w:sz w:val="28"/>
          <w:szCs w:val="24"/>
          <w:lang w:eastAsia="ru-RU"/>
        </w:rPr>
        <w:t>ГОРОД НОВОРОССИЙСК</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p>
    <w:p w:rsidR="00605DFB" w:rsidRPr="00605DFB" w:rsidRDefault="00605DFB" w:rsidP="00605DFB">
      <w:pPr>
        <w:spacing w:after="0" w:line="240" w:lineRule="auto"/>
        <w:jc w:val="center"/>
        <w:rPr>
          <w:rFonts w:ascii="Times New Roman" w:eastAsia="Times New Roman" w:hAnsi="Times New Roman" w:cs="Times New Roman"/>
          <w:b/>
          <w:bCs/>
          <w:sz w:val="32"/>
          <w:szCs w:val="32"/>
          <w:lang w:eastAsia="ru-RU"/>
        </w:rPr>
      </w:pPr>
      <w:r w:rsidRPr="00605DFB">
        <w:rPr>
          <w:rFonts w:ascii="Times New Roman" w:eastAsia="Times New Roman" w:hAnsi="Times New Roman" w:cs="Times New Roman"/>
          <w:b/>
          <w:bCs/>
          <w:sz w:val="32"/>
          <w:szCs w:val="32"/>
          <w:lang w:eastAsia="ru-RU"/>
        </w:rPr>
        <w:t>ПОСТАНОВЛЕНИЕ</w:t>
      </w:r>
    </w:p>
    <w:p w:rsidR="00605DFB" w:rsidRPr="00605DFB" w:rsidRDefault="00605DFB" w:rsidP="00605DFB">
      <w:pPr>
        <w:spacing w:after="0" w:line="240" w:lineRule="auto"/>
        <w:rPr>
          <w:rFonts w:ascii="Times New Roman" w:eastAsia="Times New Roman" w:hAnsi="Times New Roman" w:cs="Times New Roman"/>
          <w:b/>
          <w:bCs/>
          <w:szCs w:val="24"/>
          <w:lang w:eastAsia="ru-RU"/>
        </w:rPr>
      </w:pPr>
    </w:p>
    <w:p w:rsidR="00605DFB" w:rsidRPr="00605DFB" w:rsidRDefault="00605DFB" w:rsidP="00605DFB">
      <w:pPr>
        <w:spacing w:after="0" w:line="240" w:lineRule="auto"/>
        <w:rPr>
          <w:rFonts w:ascii="Times New Roman" w:eastAsia="Times New Roman" w:hAnsi="Times New Roman" w:cs="Times New Roman"/>
          <w:b/>
          <w:bCs/>
          <w:szCs w:val="24"/>
          <w:lang w:eastAsia="ru-RU"/>
        </w:rPr>
      </w:pPr>
      <w:r w:rsidRPr="00605DFB">
        <w:rPr>
          <w:rFonts w:ascii="Times New Roman" w:eastAsia="Times New Roman" w:hAnsi="Times New Roman" w:cs="Times New Roman"/>
          <w:b/>
          <w:bCs/>
          <w:szCs w:val="24"/>
          <w:lang w:eastAsia="ru-RU"/>
        </w:rPr>
        <w:t>_________________</w:t>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t xml:space="preserve">                                    №_____________</w:t>
      </w:r>
    </w:p>
    <w:p w:rsidR="00605DFB" w:rsidRPr="00605DFB" w:rsidRDefault="00605DFB" w:rsidP="00605DFB">
      <w:pPr>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szCs w:val="24"/>
          <w:lang w:eastAsia="ru-RU"/>
        </w:rPr>
        <w:t xml:space="preserve"> г. Новороссийск</w:t>
      </w:r>
      <w:r w:rsidRPr="00605DFB">
        <w:rPr>
          <w:rFonts w:ascii="Times New Roman" w:eastAsia="Times New Roman" w:hAnsi="Times New Roman" w:cs="Times New Roman"/>
          <w:b/>
          <w:sz w:val="28"/>
          <w:szCs w:val="28"/>
          <w:lang w:eastAsia="ru-RU"/>
        </w:rPr>
        <w:t xml:space="preserve"> </w:t>
      </w:r>
    </w:p>
    <w:p w:rsidR="00B25430" w:rsidRDefault="00B25430" w:rsidP="00605DFB">
      <w:pPr>
        <w:shd w:val="clear" w:color="auto" w:fill="FFFFFF"/>
        <w:spacing w:after="0" w:line="240" w:lineRule="auto"/>
        <w:jc w:val="center"/>
        <w:rPr>
          <w:rFonts w:ascii="Times New Roman" w:eastAsia="Times New Roman" w:hAnsi="Times New Roman" w:cs="Times New Roman"/>
          <w:b/>
          <w:sz w:val="28"/>
          <w:szCs w:val="28"/>
          <w:lang w:eastAsia="ru-RU"/>
        </w:rPr>
      </w:pP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 внесении изменений в постановление администрации муниципального образования город Новороссийск от 4 февраля 2020 года № 560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«Об утверждении муниципальной программы «Развитие транспортной системы муниципального образования город Новороссийск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на 2020-2024 годы» и признании утратившим силу постановления администрации муниципального образования город Новороссийск от</w:t>
      </w:r>
      <w:r w:rsidR="00E51BFD">
        <w:rPr>
          <w:rFonts w:ascii="Times New Roman" w:eastAsia="Times New Roman" w:hAnsi="Times New Roman" w:cs="Times New Roman"/>
          <w:b/>
          <w:sz w:val="28"/>
          <w:szCs w:val="28"/>
          <w:lang w:eastAsia="ru-RU"/>
        </w:rPr>
        <w:t xml:space="preserve">   13 декабря 2023 года № 5874</w:t>
      </w:r>
    </w:p>
    <w:p w:rsidR="00605DFB" w:rsidRPr="00605DFB" w:rsidRDefault="00605DFB" w:rsidP="00605DFB">
      <w:pPr>
        <w:spacing w:after="0" w:line="240" w:lineRule="auto"/>
        <w:rPr>
          <w:rFonts w:ascii="Times New Roman" w:eastAsia="Times New Roman" w:hAnsi="Times New Roman" w:cs="Times New Roman"/>
          <w:color w:val="FF0000"/>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FF0000"/>
          <w:sz w:val="28"/>
          <w:szCs w:val="28"/>
          <w:lang w:eastAsia="ru-RU"/>
        </w:rPr>
        <w:tab/>
      </w:r>
      <w:r w:rsidRPr="00605DFB">
        <w:rPr>
          <w:rFonts w:ascii="Times New Roman" w:eastAsia="Times New Roman" w:hAnsi="Times New Roman" w:cs="Times New Roman"/>
          <w:sz w:val="28"/>
          <w:szCs w:val="28"/>
          <w:lang w:eastAsia="ru-RU"/>
        </w:rPr>
        <w:t xml:space="preserve">В целях улучшения качества транспортного обслуживания населения, упорядочения работы транспорта по городским и пригородным маршрутам, </w:t>
      </w:r>
      <w:r w:rsidRPr="00605DFB">
        <w:rPr>
          <w:rFonts w:ascii="Times New Roman" w:eastAsia="Times New Roman" w:hAnsi="Times New Roman" w:cs="Times New Roman"/>
          <w:spacing w:val="1"/>
          <w:sz w:val="28"/>
          <w:szCs w:val="28"/>
          <w:lang w:eastAsia="ru-RU"/>
        </w:rPr>
        <w:t xml:space="preserve">создания устойчивой, надежно функционирующей, экологически ориентированной системы городского пассажирского транспорта, отвечающей потребностям населения </w:t>
      </w:r>
      <w:r w:rsidRPr="00605DFB">
        <w:rPr>
          <w:rFonts w:ascii="Times New Roman" w:eastAsia="Times New Roman" w:hAnsi="Times New Roman" w:cs="Times New Roman"/>
          <w:sz w:val="28"/>
          <w:szCs w:val="28"/>
          <w:lang w:eastAsia="ru-RU"/>
        </w:rPr>
        <w:t>муниципального образования город Новороссийск, руководствуясь Федеральным законом от 6 октября 2003 года № 131 – ФЗ «Об общих принципах организации местного самоуправления в Российской Федерации», статьёй 34 Устава муниципального образования город Новороссийск, п о с т а н о в л я ю:</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 Утвердить паспорт муниципальной программы «Развитие транспортной системы муниципального образования город Новороссийск на 2020-2024 годы» в новой редакции (приложение № 1).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 Утвердить паспорт муниципальной подпрограммы «Организация транспортного обслуживания муниципального образования город Новороссийск на 2020-2024 годы» в новой редакции (приложение № 2).</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1.3. Утвердить паспорт муниципальной подпрограммы «Повышение безопасности дорожного движения в муниципальном образовании   город Новороссийск на 2020-2024 годы» в новой редакции (приложение № 3).</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1.4. Утвердить паспорт муниципальной подпрограммы «Дорожное хозяйство» в новой редакции (приложение № 4).</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1.5. Утвердить перечень основных мероприятий муниципальной программы «Развитие транспортной системы муниципального образования </w:t>
      </w:r>
      <w:r w:rsidRPr="00605DFB">
        <w:rPr>
          <w:rFonts w:ascii="Times New Roman" w:eastAsia="Times New Roman" w:hAnsi="Times New Roman" w:cs="Times New Roman"/>
          <w:sz w:val="28"/>
          <w:szCs w:val="28"/>
          <w:lang w:eastAsia="ru-RU"/>
        </w:rPr>
        <w:lastRenderedPageBreak/>
        <w:t xml:space="preserve">город Новороссийск на   2020-2024 годы» в новой редакции (приложение          № 5).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1.6. Утвердить перечень целей, задач и целевых показателей муниципальной программы «Развитие транспортной системы муниципального образования город Новороссийск на 2020-2024 годы» в новой редакции (приложение № 6).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1.7. Утвердить обоснование ресурсного обеспечения муниципальной программы «Развитие транспортной системы муниципального образования город Новороссийск на 2020-2024 годы» в новой редакции (приложение          № 7).</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 Признать утратившим силу постановление администрации муниципального обра</w:t>
      </w:r>
      <w:r w:rsidR="00664609">
        <w:rPr>
          <w:rFonts w:ascii="Times New Roman" w:eastAsia="Times New Roman" w:hAnsi="Times New Roman" w:cs="Times New Roman"/>
          <w:sz w:val="28"/>
          <w:szCs w:val="28"/>
          <w:lang w:eastAsia="ru-RU"/>
        </w:rPr>
        <w:t>зования город Новороссийск от 25 октября 2023 года      № 5062</w:t>
      </w:r>
      <w:r w:rsidRPr="00605DFB">
        <w:rPr>
          <w:rFonts w:ascii="Times New Roman" w:eastAsia="Times New Roman" w:hAnsi="Times New Roman" w:cs="Times New Roman"/>
          <w:sz w:val="28"/>
          <w:szCs w:val="28"/>
          <w:lang w:eastAsia="ru-RU"/>
        </w:rPr>
        <w:t xml:space="preserve"> «О внесении изменений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 и признании утратившим силу постановления администрации муниципального обр</w:t>
      </w:r>
      <w:r w:rsidR="00664609">
        <w:rPr>
          <w:rFonts w:ascii="Times New Roman" w:eastAsia="Times New Roman" w:hAnsi="Times New Roman" w:cs="Times New Roman"/>
          <w:sz w:val="28"/>
          <w:szCs w:val="28"/>
          <w:lang w:eastAsia="ru-RU"/>
        </w:rPr>
        <w:t>азования город Новороссийск от 16 октября</w:t>
      </w:r>
      <w:r w:rsidRPr="00605DFB">
        <w:rPr>
          <w:rFonts w:ascii="Times New Roman" w:eastAsia="Times New Roman" w:hAnsi="Times New Roman" w:cs="Times New Roman"/>
          <w:sz w:val="28"/>
          <w:szCs w:val="28"/>
          <w:lang w:eastAsia="ru-RU"/>
        </w:rPr>
        <w:t xml:space="preserve"> 2023 года</w:t>
      </w:r>
      <w:r w:rsidR="00664609">
        <w:rPr>
          <w:rFonts w:ascii="Times New Roman" w:eastAsia="Times New Roman" w:hAnsi="Times New Roman" w:cs="Times New Roman"/>
          <w:sz w:val="28"/>
          <w:szCs w:val="28"/>
          <w:lang w:eastAsia="ru-RU"/>
        </w:rPr>
        <w:t xml:space="preserve">      № 4908</w:t>
      </w:r>
      <w:r w:rsidRPr="00605DFB">
        <w:rPr>
          <w:rFonts w:ascii="Times New Roman" w:eastAsia="Times New Roman" w:hAnsi="Times New Roman" w:cs="Times New Roman"/>
          <w:sz w:val="28"/>
          <w:szCs w:val="28"/>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муниципального образования Яменскова А.И.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Глава</w:t>
      </w:r>
    </w:p>
    <w:p w:rsid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муниципального образования                                                       А.В. Кравченко                                                                  </w:t>
      </w: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E92AC1" w:rsidRPr="00E92AC1" w:rsidRDefault="00E92AC1" w:rsidP="00664609">
      <w:pPr>
        <w:spacing w:after="0" w:line="240" w:lineRule="auto"/>
        <w:jc w:val="both"/>
        <w:rPr>
          <w:rFonts w:ascii="Times New Roman" w:eastAsia="Times New Roman" w:hAnsi="Times New Roman" w:cs="Times New Roman"/>
          <w:sz w:val="28"/>
          <w:szCs w:val="28"/>
          <w:lang w:eastAsia="ru-RU"/>
        </w:rPr>
      </w:pPr>
    </w:p>
    <w:p w:rsidR="00E51BFD" w:rsidRDefault="00664609" w:rsidP="00E51B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57CB" w:rsidRPr="00D457CB" w:rsidRDefault="00E51BFD" w:rsidP="00D457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457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457CB" w:rsidRPr="00D457CB">
        <w:rPr>
          <w:rFonts w:ascii="Times New Roman" w:eastAsia="Times New Roman" w:hAnsi="Times New Roman" w:cs="Times New Roman"/>
          <w:sz w:val="28"/>
          <w:szCs w:val="28"/>
          <w:lang w:eastAsia="ru-RU"/>
        </w:rPr>
        <w:t xml:space="preserve">Приложение № 1 </w:t>
      </w:r>
    </w:p>
    <w:p w:rsidR="00D457CB" w:rsidRPr="00D457CB" w:rsidRDefault="00D457CB" w:rsidP="00D457CB">
      <w:pPr>
        <w:spacing w:after="0" w:line="240" w:lineRule="auto"/>
        <w:ind w:firstLine="45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57CB">
        <w:rPr>
          <w:rFonts w:ascii="Times New Roman" w:eastAsia="Times New Roman" w:hAnsi="Times New Roman" w:cs="Times New Roman"/>
          <w:sz w:val="28"/>
          <w:szCs w:val="28"/>
          <w:lang w:eastAsia="ru-RU"/>
        </w:rPr>
        <w:t>УТВЕРЖДЕН</w:t>
      </w:r>
    </w:p>
    <w:p w:rsidR="00D457CB" w:rsidRPr="00D457CB" w:rsidRDefault="00D457CB" w:rsidP="00D457CB">
      <w:pPr>
        <w:spacing w:after="0" w:line="240" w:lineRule="auto"/>
        <w:ind w:firstLine="45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57CB">
        <w:rPr>
          <w:rFonts w:ascii="Times New Roman" w:eastAsia="Times New Roman" w:hAnsi="Times New Roman" w:cs="Times New Roman"/>
          <w:sz w:val="28"/>
          <w:szCs w:val="28"/>
          <w:lang w:eastAsia="ru-RU"/>
        </w:rPr>
        <w:t xml:space="preserve">постановлением администрации </w:t>
      </w:r>
    </w:p>
    <w:p w:rsidR="00D457CB" w:rsidRPr="00D457CB" w:rsidRDefault="00D457CB" w:rsidP="00D457CB">
      <w:pPr>
        <w:spacing w:after="0" w:line="240" w:lineRule="auto"/>
        <w:ind w:left="456" w:firstLine="4500"/>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муниципального образования </w:t>
      </w:r>
    </w:p>
    <w:p w:rsidR="00D457CB" w:rsidRPr="00D457CB" w:rsidRDefault="00D457CB" w:rsidP="00D457CB">
      <w:pPr>
        <w:spacing w:after="0" w:line="240" w:lineRule="auto"/>
        <w:ind w:left="456" w:firstLine="4500"/>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город Новороссийск </w:t>
      </w:r>
    </w:p>
    <w:p w:rsidR="00D457CB" w:rsidRPr="00D457CB" w:rsidRDefault="00D457CB" w:rsidP="00D457CB">
      <w:pPr>
        <w:spacing w:after="0" w:line="240" w:lineRule="auto"/>
        <w:ind w:left="456" w:firstLine="4500"/>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от _______________№___________</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p>
    <w:p w:rsidR="00D457CB" w:rsidRPr="00D457CB" w:rsidRDefault="00D457CB" w:rsidP="00D457CB">
      <w:pPr>
        <w:spacing w:after="0" w:line="240" w:lineRule="auto"/>
        <w:rPr>
          <w:rFonts w:ascii="Times New Roman" w:eastAsia="Times New Roman" w:hAnsi="Times New Roman" w:cs="Times New Roman"/>
          <w:sz w:val="28"/>
          <w:szCs w:val="28"/>
          <w:lang w:eastAsia="ru-RU"/>
        </w:rPr>
      </w:pPr>
    </w:p>
    <w:p w:rsidR="00D457CB" w:rsidRPr="00D457CB" w:rsidRDefault="00D457CB" w:rsidP="00D457CB">
      <w:pPr>
        <w:spacing w:after="0" w:line="240" w:lineRule="auto"/>
        <w:rPr>
          <w:rFonts w:ascii="Times New Roman" w:eastAsia="Times New Roman" w:hAnsi="Times New Roman" w:cs="Times New Roman"/>
          <w:sz w:val="28"/>
          <w:szCs w:val="28"/>
          <w:lang w:eastAsia="ru-RU"/>
        </w:rPr>
      </w:pP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ПАСПОРТ </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муниципальной программы </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63"/>
      </w:tblGrid>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Координатор муниципальной программы</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Координаторы подпрограмм</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D457CB" w:rsidRPr="00D457CB" w:rsidRDefault="00D457CB" w:rsidP="00D457CB">
            <w:pPr>
              <w:spacing w:after="0" w:line="240" w:lineRule="auto"/>
              <w:jc w:val="both"/>
              <w:rPr>
                <w:rFonts w:ascii="Times New Roman" w:eastAsia="Times New Roman" w:hAnsi="Times New Roman" w:cs="Times New Roman"/>
                <w:color w:val="000000"/>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Участники муниципальной программы</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D457CB">
              <w:rPr>
                <w:rFonts w:ascii="Times New Roman" w:eastAsia="Times New Roman" w:hAnsi="Times New Roman" w:cs="Times New Roman"/>
                <w:sz w:val="28"/>
                <w:szCs w:val="28"/>
                <w:lang w:eastAsia="ru-RU"/>
              </w:rPr>
              <w:t xml:space="preserve">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r w:rsidRPr="00D457CB">
              <w:rPr>
                <w:rFonts w:ascii="Times New Roman" w:eastAsia="Times New Roman" w:hAnsi="Times New Roman" w:cs="Times New Roman"/>
                <w:color w:val="000000"/>
                <w:sz w:val="28"/>
                <w:szCs w:val="28"/>
                <w:lang w:eastAsia="ru-RU"/>
              </w:rPr>
              <w:t>муниципального образования город Новороссийск</w:t>
            </w:r>
            <w:r w:rsidRPr="00D457CB">
              <w:rPr>
                <w:rFonts w:ascii="Times New Roman" w:eastAsia="Times New Roman" w:hAnsi="Times New Roman" w:cs="Times New Roman"/>
                <w:sz w:val="28"/>
                <w:szCs w:val="28"/>
                <w:lang w:eastAsia="ru-RU"/>
              </w:rPr>
              <w:t>.</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администрации муниципального образования город Новороссийск.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Отдел по делам молодёжи администрации муниципального образования город Новороссийск. Управление культуры </w:t>
            </w:r>
            <w:r w:rsidRPr="00D457CB">
              <w:rPr>
                <w:rFonts w:ascii="Times New Roman" w:eastAsia="Times New Roman" w:hAnsi="Times New Roman" w:cs="Times New Roman"/>
                <w:sz w:val="28"/>
                <w:szCs w:val="28"/>
                <w:lang w:eastAsia="ru-RU"/>
              </w:rPr>
              <w:lastRenderedPageBreak/>
              <w:t xml:space="preserve">администрации </w:t>
            </w:r>
            <w:r w:rsidRPr="00D457CB">
              <w:rPr>
                <w:rFonts w:ascii="Times New Roman" w:eastAsia="Times New Roman" w:hAnsi="Times New Roman" w:cs="Times New Roman"/>
                <w:color w:val="000000"/>
                <w:sz w:val="28"/>
                <w:szCs w:val="28"/>
                <w:lang w:eastAsia="ru-RU"/>
              </w:rPr>
              <w:t>муниципального образования город Новороссийск</w:t>
            </w:r>
            <w:r w:rsidRPr="00D457CB">
              <w:rPr>
                <w:rFonts w:ascii="Times New Roman" w:eastAsia="Times New Roman" w:hAnsi="Times New Roman" w:cs="Times New Roman"/>
                <w:sz w:val="28"/>
                <w:szCs w:val="28"/>
                <w:lang w:eastAsia="ru-RU"/>
              </w:rPr>
              <w:t xml:space="preserve">. Управление образования администрации </w:t>
            </w:r>
            <w:r w:rsidRPr="00D457CB">
              <w:rPr>
                <w:rFonts w:ascii="Times New Roman" w:eastAsia="Times New Roman" w:hAnsi="Times New Roman" w:cs="Times New Roman"/>
                <w:color w:val="000000"/>
                <w:sz w:val="28"/>
                <w:szCs w:val="28"/>
                <w:lang w:eastAsia="ru-RU"/>
              </w:rPr>
              <w:t>муниципального образования город Новороссийск</w:t>
            </w:r>
            <w:r w:rsidRPr="00D457CB">
              <w:rPr>
                <w:rFonts w:ascii="Times New Roman" w:eastAsia="Times New Roman" w:hAnsi="Times New Roman" w:cs="Times New Roman"/>
                <w:sz w:val="28"/>
                <w:szCs w:val="28"/>
                <w:lang w:eastAsia="ru-RU"/>
              </w:rPr>
              <w:t xml:space="preserve">. Управление по физической культуре и спорту администрации </w:t>
            </w:r>
            <w:r w:rsidRPr="00D457CB">
              <w:rPr>
                <w:rFonts w:ascii="Times New Roman" w:eastAsia="Times New Roman" w:hAnsi="Times New Roman" w:cs="Times New Roman"/>
                <w:color w:val="000000"/>
                <w:sz w:val="28"/>
                <w:szCs w:val="28"/>
                <w:lang w:eastAsia="ru-RU"/>
              </w:rPr>
              <w:t>муниципального образования город Новороссийск</w:t>
            </w:r>
            <w:r w:rsidRPr="00D457CB">
              <w:rPr>
                <w:rFonts w:ascii="Times New Roman" w:eastAsia="Times New Roman" w:hAnsi="Times New Roman" w:cs="Times New Roman"/>
                <w:sz w:val="28"/>
                <w:szCs w:val="28"/>
                <w:lang w:eastAsia="ru-RU"/>
              </w:rPr>
              <w:t>.</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 xml:space="preserve">Подпрограммы муниципальной программы </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«Повышение безопасности дорожного движения в муниципальном образовании город Новороссийск на 2020-2024 годы».</w:t>
            </w:r>
          </w:p>
          <w:p w:rsidR="00D457CB" w:rsidRPr="00D457CB" w:rsidRDefault="00D457CB" w:rsidP="00D457CB">
            <w:pPr>
              <w:spacing w:after="0" w:line="240" w:lineRule="auto"/>
              <w:contextualSpacing/>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 «Дорожное хозяйство на 2020-2024 годы».</w:t>
            </w:r>
          </w:p>
          <w:p w:rsidR="00D457CB" w:rsidRPr="00D457CB" w:rsidRDefault="00D457CB" w:rsidP="00D457CB">
            <w:pPr>
              <w:spacing w:after="0" w:line="240" w:lineRule="auto"/>
              <w:contextualSpacing/>
              <w:jc w:val="both"/>
              <w:rPr>
                <w:rFonts w:ascii="Times New Roman" w:eastAsia="Times New Roman"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Ведомственные целевые программы</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Не предусмотрено программой.</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Проекты в составе муниципальной программы</w:t>
            </w:r>
          </w:p>
        </w:tc>
        <w:tc>
          <w:tcPr>
            <w:tcW w:w="4786" w:type="dxa"/>
            <w:shd w:val="clear" w:color="auto" w:fill="auto"/>
          </w:tcPr>
          <w:p w:rsidR="00D457CB" w:rsidRPr="00D457CB" w:rsidRDefault="00D457CB" w:rsidP="00D457C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«Развитие дорожной сети на территории муниципального образования город Новороссийск».</w:t>
            </w:r>
          </w:p>
          <w:p w:rsidR="00D457CB" w:rsidRPr="00D457CB" w:rsidRDefault="00D457CB" w:rsidP="00D457C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«Единое парковочное пространство город Новороссийск».</w:t>
            </w:r>
          </w:p>
          <w:p w:rsidR="00D457CB" w:rsidRPr="00D457CB" w:rsidRDefault="00D457CB" w:rsidP="00D457C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«Безопасные качественные дороги».</w:t>
            </w:r>
          </w:p>
          <w:p w:rsidR="00D457CB" w:rsidRPr="00D457CB" w:rsidRDefault="00D457CB" w:rsidP="00D457C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«Развитие сети автомобильных дорог Краснодарского края».</w:t>
            </w:r>
          </w:p>
          <w:p w:rsidR="00D457CB" w:rsidRPr="00D457CB" w:rsidRDefault="00D457CB" w:rsidP="00D457C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Цели муниципальной программы </w:t>
            </w:r>
          </w:p>
        </w:tc>
        <w:tc>
          <w:tcPr>
            <w:tcW w:w="4786" w:type="dxa"/>
            <w:shd w:val="clear" w:color="auto" w:fill="auto"/>
          </w:tcPr>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57CB">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D457CB">
              <w:rPr>
                <w:rFonts w:ascii="Times New Roman" w:eastAsia="Times New Roman" w:hAnsi="Times New Roman" w:cs="Times New Roman"/>
                <w:color w:val="FF0000"/>
                <w:sz w:val="28"/>
                <w:szCs w:val="28"/>
                <w:lang w:eastAsia="ru-RU"/>
              </w:rPr>
              <w:t xml:space="preserve"> </w:t>
            </w:r>
            <w:r w:rsidRPr="00D457CB">
              <w:rPr>
                <w:rFonts w:ascii="Times New Roman" w:eastAsia="Times New Roman" w:hAnsi="Times New Roman" w:cs="Times New Roman"/>
                <w:sz w:val="28"/>
                <w:szCs w:val="28"/>
                <w:lang w:eastAsia="ru-RU"/>
              </w:rPr>
              <w:t xml:space="preserve">сокращение </w:t>
            </w:r>
            <w:r w:rsidRPr="00D457CB">
              <w:rPr>
                <w:rFonts w:ascii="Times New Roman" w:eastAsia="Times New Roman" w:hAnsi="Times New Roman" w:cs="Times New Roman"/>
                <w:sz w:val="28"/>
                <w:szCs w:val="28"/>
                <w:lang w:eastAsia="ru-RU"/>
              </w:rPr>
              <w:lastRenderedPageBreak/>
              <w:t>количества дорожно-транспортных происшествий с пострадавшими.</w:t>
            </w:r>
          </w:p>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Развитие дорожно-транспортной сети местного значения в городских и сельских округах муниципального образования город Новороссийск.</w:t>
            </w:r>
          </w:p>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Задачи муниципальной программы</w:t>
            </w:r>
          </w:p>
        </w:tc>
        <w:tc>
          <w:tcPr>
            <w:tcW w:w="4786" w:type="dxa"/>
            <w:shd w:val="clear" w:color="auto" w:fill="FFFFFF"/>
          </w:tcPr>
          <w:p w:rsidR="00D457CB" w:rsidRPr="00D457CB" w:rsidRDefault="00D457CB" w:rsidP="00D457C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D457CB">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D457CB" w:rsidRPr="00D457CB" w:rsidRDefault="00D457CB" w:rsidP="00D457C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D457CB">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D457CB" w:rsidRPr="00D457CB" w:rsidRDefault="00D457CB" w:rsidP="00D457C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D457CB">
              <w:rPr>
                <w:rFonts w:ascii="Times New Roman" w:eastAsia="Times New Roman" w:hAnsi="Times New Roman" w:cs="Times New Roman"/>
                <w:color w:val="000000"/>
                <w:spacing w:val="2"/>
                <w:sz w:val="28"/>
                <w:szCs w:val="28"/>
                <w:shd w:val="clear" w:color="auto" w:fill="FFFFFF"/>
                <w:lang w:eastAsia="ru-RU"/>
              </w:rPr>
              <w:t>О</w:t>
            </w:r>
            <w:r w:rsidRPr="00D457CB">
              <w:rPr>
                <w:rFonts w:ascii="Times New Roman" w:eastAsia="Times New Roman" w:hAnsi="Times New Roman" w:cs="Times New Roman"/>
                <w:sz w:val="28"/>
                <w:szCs w:val="28"/>
                <w:shd w:val="clear" w:color="auto" w:fill="FFFFFF"/>
                <w:lang w:eastAsia="ru-RU"/>
              </w:rPr>
              <w:t>беспечение охраны жизни, здоровья</w:t>
            </w:r>
            <w:r w:rsidRPr="00D457CB">
              <w:rPr>
                <w:rFonts w:ascii="Times New Roman" w:eastAsia="Times New Roman" w:hAnsi="Times New Roman" w:cs="Times New Roman"/>
                <w:sz w:val="24"/>
                <w:szCs w:val="24"/>
                <w:shd w:val="clear" w:color="auto" w:fill="FFFFFF"/>
                <w:lang w:eastAsia="ru-RU"/>
              </w:rPr>
              <w:t xml:space="preserve"> </w:t>
            </w:r>
            <w:r w:rsidRPr="00D457CB">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D457CB">
              <w:rPr>
                <w:rFonts w:ascii="Times New Roman" w:eastAsia="Times New Roman" w:hAnsi="Times New Roman" w:cs="Times New Roman"/>
                <w:color w:val="000000"/>
                <w:spacing w:val="2"/>
                <w:sz w:val="28"/>
                <w:szCs w:val="28"/>
                <w:shd w:val="clear" w:color="auto" w:fill="FFFFFF"/>
                <w:lang w:eastAsia="ru-RU"/>
              </w:rPr>
              <w:t>.</w:t>
            </w:r>
          </w:p>
          <w:p w:rsidR="00D457CB" w:rsidRPr="00D457CB" w:rsidRDefault="00D457CB" w:rsidP="00D457C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D457CB">
              <w:rPr>
                <w:rFonts w:ascii="Times New Roman" w:eastAsia="Times New Roman" w:hAnsi="Times New Roman" w:cs="Times New Roman"/>
                <w:color w:val="000000"/>
                <w:spacing w:val="2"/>
                <w:sz w:val="28"/>
                <w:szCs w:val="28"/>
                <w:shd w:val="clear" w:color="auto" w:fill="FFFFFF"/>
                <w:lang w:eastAsia="ru-RU"/>
              </w:rPr>
              <w:t>Повышение правового сознания и предупреждение опасного поведения участников дорожного движения.</w:t>
            </w:r>
          </w:p>
          <w:p w:rsidR="00D457CB" w:rsidRPr="00D457CB" w:rsidRDefault="00D457CB" w:rsidP="00D457C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D457CB">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p w:rsidR="00D457CB" w:rsidRPr="00D457CB" w:rsidRDefault="00D457CB" w:rsidP="00D457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457CB" w:rsidRPr="00D457CB" w:rsidTr="00341AA7">
        <w:trPr>
          <w:trHeight w:val="286"/>
        </w:trPr>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Перечень целевых показателей муниципальной программы </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 Доля приобретенного пассажирского транспорта, в том числе: автобусы, троллейбусы, от общего количества пассажирского транспорта.</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w:t>
            </w:r>
            <w:r w:rsidRPr="00D457CB">
              <w:rPr>
                <w:rFonts w:ascii="Times New Roman" w:eastAsia="Times New Roman" w:hAnsi="Times New Roman" w:cs="Times New Roman"/>
                <w:sz w:val="28"/>
                <w:szCs w:val="28"/>
                <w:lang w:eastAsia="ru-RU"/>
              </w:rPr>
              <w:lastRenderedPageBreak/>
              <w:t>транспорта (автобусов, троллейбусов, маршрутных такси).</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6. Количество парковочных машино-мест от общего количества запланированных к открытию (показатель в рамках муниципального проекта).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8. Увеличение доли неналоговых поступлений от платных парковочных пространств в сравнении с АППГ.</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9. Доля выездов транспорта от общего числа запланированных выездов.</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10. Доля дорожно-транспортных происшествий в сравнении с АППГ.</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 Доля погибших в сравнении с АППГ.</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12. Доля пострадавших в сравнении с АППГ.</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13. Ликвидация очагов аварийности на улично-дорожной сети.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14.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15. Доля протяженности автомобильных дорог общего пользования местного значения, не отвечающих нормативным </w:t>
            </w:r>
            <w:r w:rsidRPr="00D457CB">
              <w:rPr>
                <w:rFonts w:ascii="Times New Roman" w:eastAsia="Times New Roman" w:hAnsi="Times New Roman" w:cs="Times New Roman"/>
                <w:sz w:val="28"/>
                <w:szCs w:val="28"/>
                <w:lang w:eastAsia="ru-RU"/>
              </w:rPr>
              <w:lastRenderedPageBreak/>
              <w:t>требованиям, в общей протяженности автомобильных дорог (показатель в рамках муниципального проекта).</w:t>
            </w:r>
          </w:p>
          <w:p w:rsidR="00D457CB" w:rsidRPr="00D457CB" w:rsidRDefault="00D457CB" w:rsidP="00D457CB">
            <w:pPr>
              <w:tabs>
                <w:tab w:val="left" w:pos="312"/>
              </w:tabs>
              <w:spacing w:after="0" w:line="240" w:lineRule="auto"/>
              <w:ind w:left="12"/>
              <w:jc w:val="both"/>
              <w:rPr>
                <w:rFonts w:ascii="Times New Roman" w:eastAsia="Calibri"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16. </w:t>
            </w:r>
            <w:r w:rsidRPr="00D457CB">
              <w:rPr>
                <w:rFonts w:ascii="Times New Roman" w:eastAsia="Calibri" w:hAnsi="Times New Roman" w:cs="Times New Roman"/>
                <w:sz w:val="28"/>
                <w:szCs w:val="28"/>
                <w:lang w:eastAsia="ru-RU"/>
              </w:rPr>
              <w:t>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D457CB" w:rsidRPr="00D457CB" w:rsidRDefault="00D457CB" w:rsidP="00D457CB">
            <w:pPr>
              <w:tabs>
                <w:tab w:val="left" w:pos="312"/>
              </w:tabs>
              <w:spacing w:after="0" w:line="240" w:lineRule="auto"/>
              <w:ind w:left="12"/>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17.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2022 года.</w:t>
            </w:r>
          </w:p>
          <w:p w:rsidR="00D457CB" w:rsidRPr="00D457CB" w:rsidRDefault="00D457CB" w:rsidP="00D457CB">
            <w:pPr>
              <w:tabs>
                <w:tab w:val="left" w:pos="312"/>
              </w:tabs>
              <w:spacing w:after="0" w:line="240" w:lineRule="auto"/>
              <w:ind w:left="12"/>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18. Доля дорожной сети, работающей в режиме перегрузки.</w:t>
            </w:r>
          </w:p>
          <w:p w:rsidR="00D457CB" w:rsidRPr="00D457CB" w:rsidRDefault="00D457CB" w:rsidP="00D457CB">
            <w:pPr>
              <w:tabs>
                <w:tab w:val="left" w:pos="312"/>
              </w:tabs>
              <w:spacing w:after="0" w:line="240" w:lineRule="auto"/>
              <w:ind w:left="12"/>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19.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p w:rsidR="00D457CB" w:rsidRPr="00D457CB" w:rsidRDefault="00D457CB" w:rsidP="00D457CB">
            <w:pPr>
              <w:tabs>
                <w:tab w:val="left" w:pos="312"/>
              </w:tabs>
              <w:spacing w:after="0" w:line="240" w:lineRule="auto"/>
              <w:ind w:left="12"/>
              <w:jc w:val="both"/>
              <w:rPr>
                <w:rFonts w:ascii="Times New Roman" w:eastAsia="Calibri" w:hAnsi="Times New Roman" w:cs="Times New Roman"/>
                <w:sz w:val="28"/>
                <w:szCs w:val="28"/>
                <w:lang w:eastAsia="ru-RU"/>
              </w:rPr>
            </w:pPr>
          </w:p>
        </w:tc>
      </w:tr>
      <w:tr w:rsidR="00D457CB" w:rsidRPr="00D457CB" w:rsidTr="00341AA7">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 xml:space="preserve">Этапы и срок реализации муниципальной программы </w:t>
            </w:r>
          </w:p>
        </w:tc>
        <w:tc>
          <w:tcPr>
            <w:tcW w:w="4786"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2020 - 2024 годы </w:t>
            </w:r>
          </w:p>
        </w:tc>
      </w:tr>
      <w:tr w:rsidR="00D457CB" w:rsidRPr="00D457CB" w:rsidTr="00341AA7">
        <w:trPr>
          <w:trHeight w:val="2392"/>
        </w:trPr>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Объемы бюджетных ассигнований муниципальной программы   </w:t>
            </w:r>
          </w:p>
        </w:tc>
        <w:tc>
          <w:tcPr>
            <w:tcW w:w="4786" w:type="dxa"/>
            <w:shd w:val="clear" w:color="auto" w:fill="auto"/>
          </w:tcPr>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D457CB">
              <w:rPr>
                <w:rFonts w:ascii="Times New Roman" w:eastAsia="Times New Roman" w:hAnsi="Times New Roman" w:cs="Times New Roman"/>
                <w:iCs/>
                <w:color w:val="000000"/>
                <w:sz w:val="28"/>
                <w:szCs w:val="28"/>
                <w:lang w:eastAsia="ru-RU"/>
              </w:rPr>
              <w:t>6 754 688,7 тысяч рублей,   в   том        числе:</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2020 год – 1 334 027,4 тысяч рублей,</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2021 год – 835 187,0 тысяч рублей,</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2022 год – 1 621 202,2 тысяч рублей,</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2023 год – 1 546 162,5 тысяч рублей,</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2024 год – 1 418 109,6 тысяч рублей.</w:t>
            </w:r>
          </w:p>
          <w:p w:rsidR="00D457CB" w:rsidRPr="00D457CB" w:rsidRDefault="00D457CB" w:rsidP="00D457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 </w:t>
            </w:r>
          </w:p>
        </w:tc>
      </w:tr>
      <w:tr w:rsidR="00D457CB" w:rsidRPr="00D457CB" w:rsidTr="00341AA7">
        <w:trPr>
          <w:trHeight w:val="1829"/>
        </w:trPr>
        <w:tc>
          <w:tcPr>
            <w:tcW w:w="4785"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Контроль за исполнением программы </w:t>
            </w:r>
          </w:p>
        </w:tc>
        <w:tc>
          <w:tcPr>
            <w:tcW w:w="4786" w:type="dxa"/>
            <w:shd w:val="clear" w:color="auto" w:fill="FFFFFF"/>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D457CB" w:rsidRPr="00D457CB" w:rsidRDefault="00D457CB" w:rsidP="00D457CB">
      <w:pPr>
        <w:spacing w:after="0" w:line="240" w:lineRule="auto"/>
        <w:rPr>
          <w:rFonts w:ascii="Times New Roman" w:eastAsia="Times New Roman" w:hAnsi="Times New Roman" w:cs="Times New Roman"/>
          <w:sz w:val="28"/>
          <w:szCs w:val="28"/>
          <w:lang w:eastAsia="ru-RU"/>
        </w:rPr>
      </w:pPr>
    </w:p>
    <w:p w:rsidR="00D457CB" w:rsidRPr="00D457CB" w:rsidRDefault="00D457CB" w:rsidP="00D457CB">
      <w:pPr>
        <w:numPr>
          <w:ilvl w:val="0"/>
          <w:numId w:val="1"/>
        </w:numPr>
        <w:spacing w:after="0" w:line="240" w:lineRule="auto"/>
        <w:ind w:left="357" w:firstLine="0"/>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 xml:space="preserve">Характеристика текущего состояния и прогноза </w:t>
      </w:r>
    </w:p>
    <w:p w:rsidR="00D457CB" w:rsidRPr="00D457CB" w:rsidRDefault="00D457CB" w:rsidP="00D457CB">
      <w:pPr>
        <w:spacing w:after="0" w:line="240" w:lineRule="auto"/>
        <w:ind w:left="360"/>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развития транспортной системы  </w:t>
      </w:r>
    </w:p>
    <w:p w:rsidR="00D457CB" w:rsidRPr="00D457CB" w:rsidRDefault="00D457CB" w:rsidP="00D457CB">
      <w:pPr>
        <w:spacing w:after="0" w:line="240" w:lineRule="auto"/>
        <w:ind w:left="360"/>
        <w:jc w:val="center"/>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1.1. В настоящее время маршрутная сеть муниципального образования город Новороссийск составляет 1162, 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1.1.2. Отсутствие необходимого количества транспорта категории М3 (троллейбус, автобус) и наличие избыточного количества автобусов М2 (особо малой вместимости).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1.1.3. Потребность оптимизации маршрутной сети общественного транспорта.</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1.1.4. Потребность в обновлении подвижного состава (троллейбусов и автобусов).</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1.1.5. Отсутствие единой системы диспетчеризации общественного транспорта.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организацией транспортного процесса.</w:t>
      </w:r>
    </w:p>
    <w:p w:rsidR="00D457CB" w:rsidRPr="00D457CB" w:rsidRDefault="00D457CB" w:rsidP="00D457CB">
      <w:pPr>
        <w:spacing w:after="0" w:line="240" w:lineRule="auto"/>
        <w:ind w:firstLine="709"/>
        <w:jc w:val="both"/>
        <w:rPr>
          <w:rFonts w:ascii="Arial" w:eastAsia="Times New Roman" w:hAnsi="Arial" w:cs="Arial"/>
          <w:sz w:val="24"/>
          <w:szCs w:val="24"/>
          <w:lang w:eastAsia="ru-RU"/>
        </w:rPr>
      </w:pPr>
      <w:r w:rsidRPr="00D457CB">
        <w:rPr>
          <w:rFonts w:ascii="Times New Roman" w:eastAsia="Times New Roman" w:hAnsi="Times New Roman" w:cs="Times New Roman"/>
          <w:sz w:val="28"/>
          <w:szCs w:val="28"/>
          <w:lang w:eastAsia="ru-RU"/>
        </w:rPr>
        <w:t>1.2. Обеспечение безопасности дорожного движения является одной из важных социально-экономических задач.</w:t>
      </w:r>
    </w:p>
    <w:p w:rsidR="00D457CB" w:rsidRPr="00D457CB" w:rsidRDefault="00D457CB" w:rsidP="00D457CB">
      <w:pPr>
        <w:spacing w:after="0" w:line="240" w:lineRule="auto"/>
        <w:ind w:firstLine="709"/>
        <w:jc w:val="both"/>
        <w:rPr>
          <w:rFonts w:ascii="Arial" w:eastAsia="Times New Roman" w:hAnsi="Arial" w:cs="Arial"/>
          <w:sz w:val="24"/>
          <w:szCs w:val="24"/>
          <w:lang w:eastAsia="ru-RU"/>
        </w:rPr>
      </w:pPr>
      <w:r w:rsidRPr="00D457CB">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D457CB">
        <w:rPr>
          <w:rFonts w:ascii="Arial" w:eastAsia="Times New Roman" w:hAnsi="Arial" w:cs="Arial"/>
          <w:sz w:val="24"/>
          <w:szCs w:val="24"/>
          <w:lang w:eastAsia="ru-RU"/>
        </w:rPr>
        <w:t xml:space="preserve"> </w:t>
      </w:r>
      <w:r w:rsidRPr="00D457CB">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D457CB" w:rsidRPr="00D457CB" w:rsidRDefault="00D457CB" w:rsidP="00D457CB">
      <w:pPr>
        <w:spacing w:after="0" w:line="240" w:lineRule="auto"/>
        <w:ind w:firstLine="709"/>
        <w:jc w:val="both"/>
        <w:rPr>
          <w:rFonts w:ascii="Arial" w:eastAsia="Times New Roman" w:hAnsi="Arial" w:cs="Arial"/>
          <w:sz w:val="24"/>
          <w:szCs w:val="24"/>
          <w:lang w:eastAsia="ru-RU"/>
        </w:rPr>
      </w:pPr>
      <w:r w:rsidRPr="00D457CB">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D457CB">
        <w:rPr>
          <w:rFonts w:ascii="Arial" w:eastAsia="Times New Roman" w:hAnsi="Arial" w:cs="Arial"/>
          <w:sz w:val="24"/>
          <w:szCs w:val="24"/>
          <w:lang w:eastAsia="ru-RU"/>
        </w:rPr>
        <w:t>.</w:t>
      </w:r>
    </w:p>
    <w:p w:rsidR="00D457CB" w:rsidRPr="00D457CB" w:rsidRDefault="00D457CB" w:rsidP="00D457CB">
      <w:pPr>
        <w:spacing w:after="0" w:line="240" w:lineRule="auto"/>
        <w:ind w:firstLine="709"/>
        <w:jc w:val="both"/>
        <w:rPr>
          <w:rFonts w:ascii="Arial" w:eastAsia="Times New Roman" w:hAnsi="Arial" w:cs="Arial"/>
          <w:sz w:val="24"/>
          <w:szCs w:val="24"/>
          <w:lang w:eastAsia="ru-RU"/>
        </w:rPr>
      </w:pPr>
      <w:r w:rsidRPr="00D457CB">
        <w:rPr>
          <w:rFonts w:ascii="Times New Roman" w:eastAsia="Times New Roman" w:hAnsi="Times New Roman" w:cs="Times New Roman"/>
          <w:sz w:val="28"/>
          <w:szCs w:val="28"/>
          <w:lang w:eastAsia="ru-RU"/>
        </w:rPr>
        <w:t xml:space="preserve">За 2019 год на территории муниципального образования город Новороссийск совершено </w:t>
      </w:r>
      <w:r w:rsidRPr="00D457CB">
        <w:rPr>
          <w:rFonts w:ascii="Times New Roman" w:eastAsia="Times New Roman" w:hAnsi="Times New Roman" w:cs="Times New Roman"/>
          <w:color w:val="000000"/>
          <w:sz w:val="28"/>
          <w:szCs w:val="28"/>
          <w:lang w:eastAsia="ru-RU"/>
        </w:rPr>
        <w:t xml:space="preserve">486 (+87 АПГ) </w:t>
      </w:r>
      <w:r w:rsidRPr="00D457CB">
        <w:rPr>
          <w:rFonts w:ascii="Times New Roman" w:eastAsia="Times New Roman" w:hAnsi="Times New Roman" w:cs="Times New Roman"/>
          <w:sz w:val="28"/>
          <w:szCs w:val="28"/>
          <w:lang w:eastAsia="ru-RU"/>
        </w:rPr>
        <w:t xml:space="preserve">дорожно-транспортных </w:t>
      </w:r>
      <w:r w:rsidRPr="00D457CB">
        <w:rPr>
          <w:rFonts w:ascii="Times New Roman" w:eastAsia="Times New Roman" w:hAnsi="Times New Roman" w:cs="Times New Roman"/>
          <w:sz w:val="28"/>
          <w:szCs w:val="28"/>
          <w:lang w:eastAsia="ru-RU"/>
        </w:rPr>
        <w:lastRenderedPageBreak/>
        <w:t xml:space="preserve">происшествий, в которых </w:t>
      </w:r>
      <w:r w:rsidRPr="00D457CB">
        <w:rPr>
          <w:rFonts w:ascii="Times New Roman" w:eastAsia="Times New Roman" w:hAnsi="Times New Roman" w:cs="Times New Roman"/>
          <w:color w:val="000000"/>
          <w:sz w:val="28"/>
          <w:szCs w:val="28"/>
          <w:lang w:eastAsia="ru-RU"/>
        </w:rPr>
        <w:t xml:space="preserve">40 (+3 АПГ) </w:t>
      </w:r>
      <w:r w:rsidRPr="00D457CB">
        <w:rPr>
          <w:rFonts w:ascii="Times New Roman" w:eastAsia="Times New Roman" w:hAnsi="Times New Roman" w:cs="Times New Roman"/>
          <w:sz w:val="28"/>
          <w:szCs w:val="28"/>
          <w:lang w:eastAsia="ru-RU"/>
        </w:rPr>
        <w:t xml:space="preserve">человек погибли </w:t>
      </w:r>
      <w:r w:rsidRPr="00D457CB">
        <w:rPr>
          <w:rFonts w:ascii="Times New Roman" w:eastAsia="Times New Roman" w:hAnsi="Times New Roman" w:cs="Times New Roman"/>
          <w:color w:val="000000"/>
          <w:sz w:val="28"/>
          <w:szCs w:val="28"/>
          <w:lang w:eastAsia="ru-RU"/>
        </w:rPr>
        <w:t>и 694 (+242 АПГ)</w:t>
      </w:r>
      <w:r w:rsidRPr="00D457CB">
        <w:rPr>
          <w:rFonts w:ascii="Times New Roman" w:eastAsia="Times New Roman" w:hAnsi="Times New Roman" w:cs="Times New Roman"/>
          <w:color w:val="FF0000"/>
          <w:sz w:val="28"/>
          <w:szCs w:val="28"/>
          <w:lang w:eastAsia="ru-RU"/>
        </w:rPr>
        <w:t xml:space="preserve"> </w:t>
      </w:r>
      <w:r w:rsidRPr="00D457CB">
        <w:rPr>
          <w:rFonts w:ascii="Times New Roman" w:eastAsia="Times New Roman" w:hAnsi="Times New Roman" w:cs="Times New Roman"/>
          <w:sz w:val="28"/>
          <w:szCs w:val="28"/>
          <w:lang w:eastAsia="ru-RU"/>
        </w:rPr>
        <w:t xml:space="preserve">получили ранения различной степени тяжести. </w:t>
      </w:r>
    </w:p>
    <w:p w:rsidR="00D457CB" w:rsidRPr="00D457CB" w:rsidRDefault="00D457CB" w:rsidP="00D457CB">
      <w:pPr>
        <w:spacing w:after="0" w:line="240" w:lineRule="auto"/>
        <w:ind w:firstLine="709"/>
        <w:jc w:val="both"/>
        <w:rPr>
          <w:rFonts w:ascii="Arial" w:eastAsia="Times New Roman" w:hAnsi="Arial" w:cs="Arial"/>
          <w:sz w:val="24"/>
          <w:szCs w:val="24"/>
          <w:lang w:eastAsia="ru-RU"/>
        </w:rPr>
      </w:pPr>
      <w:r w:rsidRPr="00D457CB">
        <w:rPr>
          <w:rFonts w:ascii="Times New Roman" w:eastAsia="Times New Roman" w:hAnsi="Times New Roman" w:cs="Times New Roman"/>
          <w:sz w:val="28"/>
          <w:szCs w:val="28"/>
          <w:lang w:eastAsia="ru-RU"/>
        </w:rPr>
        <w:t>Очень часто дорожно-транспортные происшествия происходят из-за невыполнения элементарных правил дорожного движения, невнимательности, собственной легкомысленности и низкой культуры. Нередко из-за нарушения скоростного режима и езды в состоянии алкогольного опьянения</w:t>
      </w:r>
      <w:r w:rsidRPr="00D457CB">
        <w:rPr>
          <w:rFonts w:ascii="Arial" w:eastAsia="Times New Roman" w:hAnsi="Arial" w:cs="Arial"/>
          <w:sz w:val="24"/>
          <w:szCs w:val="24"/>
          <w:lang w:eastAsia="ru-RU"/>
        </w:rPr>
        <w:t>.</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несоответствие улично-дорожной сети нормативным требованиям.</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D457CB" w:rsidRPr="00D457CB" w:rsidRDefault="00D457CB" w:rsidP="00D457C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457CB">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D457CB">
        <w:rPr>
          <w:rFonts w:ascii="Times New Roman" w:eastAsia="Times New Roman" w:hAnsi="Times New Roman" w:cs="Times New Roman"/>
          <w:sz w:val="28"/>
          <w:szCs w:val="28"/>
          <w:lang w:eastAsia="ru-RU"/>
        </w:rPr>
        <w:t>от 10 декабря 1995 года № 196-ФЗ</w:t>
      </w:r>
      <w:r w:rsidRPr="00D457CB">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D457CB">
        <w:rPr>
          <w:rFonts w:ascii="Arial" w:eastAsia="Times New Roman" w:hAnsi="Arial" w:cs="Arial"/>
          <w:bCs/>
          <w:sz w:val="24"/>
          <w:szCs w:val="24"/>
          <w:lang w:eastAsia="ru-RU"/>
        </w:rPr>
        <w:t>.</w:t>
      </w:r>
    </w:p>
    <w:p w:rsidR="00D457CB" w:rsidRPr="00D457CB" w:rsidRDefault="00D457CB" w:rsidP="00D457C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57CB">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D457CB" w:rsidRPr="00D457CB" w:rsidRDefault="00D457CB" w:rsidP="00D457C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D457CB">
        <w:rPr>
          <w:rFonts w:ascii="Times New Roman" w:eastAsia="Calibri" w:hAnsi="Times New Roman" w:cs="Times New Roman"/>
          <w:sz w:val="28"/>
          <w:szCs w:val="28"/>
          <w:lang w:val="x-none" w:bidi="x-none"/>
        </w:rPr>
        <w:t xml:space="preserve">1.3. 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D457CB" w:rsidRPr="00D457CB" w:rsidRDefault="00D457CB" w:rsidP="00D457C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D457CB">
        <w:rPr>
          <w:rFonts w:ascii="Times New Roman" w:eastAsia="Calibri" w:hAnsi="Times New Roman" w:cs="Times New Roman"/>
          <w:sz w:val="28"/>
          <w:szCs w:val="28"/>
          <w:lang w:val="x-none" w:bidi="x-none"/>
        </w:rPr>
        <w:t>Сеть автомобильных дорог местного значения обеспечивает перевозки промышленных и сельскохозяйственных грузов, работу морского порта, 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D457CB" w:rsidRPr="00D457CB" w:rsidRDefault="00D457CB" w:rsidP="00D457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Администрация муниципального образования город Новороссийск активно уделяет внимание и состоянию объектов дорожного хозяйства на </w:t>
      </w:r>
      <w:r w:rsidRPr="00D457CB">
        <w:rPr>
          <w:rFonts w:ascii="Times New Roman" w:eastAsia="Times New Roman" w:hAnsi="Times New Roman" w:cs="Times New Roman"/>
          <w:sz w:val="28"/>
          <w:szCs w:val="28"/>
          <w:lang w:eastAsia="ru-RU"/>
        </w:rPr>
        <w:lastRenderedPageBreak/>
        <w:t>территориях сельских округов, выполняются работы по асфальтированию, грейдированию, ямочному ремонту сельских дорог.</w:t>
      </w:r>
    </w:p>
    <w:p w:rsidR="00D457CB" w:rsidRPr="00D457CB" w:rsidRDefault="00D457CB" w:rsidP="00D457CB">
      <w:pPr>
        <w:spacing w:after="0" w:line="240" w:lineRule="auto"/>
        <w:ind w:firstLine="708"/>
        <w:contextualSpacing/>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 рамках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 процессе реализации программы предусматривается: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32"/>
          <w:lang w:eastAsia="ru-RU"/>
        </w:rPr>
      </w:pPr>
      <w:r w:rsidRPr="00D457CB">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D457CB">
        <w:rPr>
          <w:rFonts w:ascii="Times New Roman" w:eastAsia="Times New Roman" w:hAnsi="Times New Roman" w:cs="Times New Roman"/>
          <w:sz w:val="28"/>
          <w:szCs w:val="32"/>
          <w:lang w:eastAsia="ru-RU"/>
        </w:rPr>
        <w:t>;</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4"/>
          <w:lang w:eastAsia="ru-RU"/>
        </w:rPr>
      </w:pPr>
      <w:r w:rsidRPr="00D457CB">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D457CB">
        <w:rPr>
          <w:rFonts w:ascii="Times New Roman" w:eastAsia="Times New Roman" w:hAnsi="Times New Roman" w:cs="Times New Roman"/>
          <w:sz w:val="28"/>
          <w:szCs w:val="24"/>
          <w:lang w:eastAsia="ru-RU"/>
        </w:rPr>
        <w:t>.</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4"/>
          <w:lang w:eastAsia="ru-RU"/>
        </w:rPr>
      </w:pPr>
    </w:p>
    <w:p w:rsidR="00D457CB" w:rsidRPr="00D457CB" w:rsidRDefault="00D457CB" w:rsidP="00D457CB">
      <w:pPr>
        <w:numPr>
          <w:ilvl w:val="0"/>
          <w:numId w:val="1"/>
        </w:num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программы  </w:t>
      </w:r>
    </w:p>
    <w:p w:rsidR="00D457CB" w:rsidRPr="00D457CB" w:rsidRDefault="00D457CB" w:rsidP="00D457CB">
      <w:pPr>
        <w:spacing w:after="0" w:line="240" w:lineRule="auto"/>
        <w:ind w:left="720"/>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2.1. Целями муниципальной программы являются: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2.1.1. Удовлетворение потребностей населения муниципального образования город Новороссийск в качественных транспортных перевозках.</w:t>
      </w:r>
    </w:p>
    <w:p w:rsidR="00D457CB" w:rsidRPr="00D457CB" w:rsidRDefault="00D457CB" w:rsidP="00D45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2.1.2.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D457CB">
        <w:rPr>
          <w:rFonts w:ascii="Times New Roman" w:eastAsia="Times New Roman" w:hAnsi="Times New Roman" w:cs="Times New Roman"/>
          <w:color w:val="FF0000"/>
          <w:sz w:val="28"/>
          <w:szCs w:val="28"/>
          <w:lang w:eastAsia="ru-RU"/>
        </w:rPr>
        <w:t xml:space="preserve"> </w:t>
      </w:r>
      <w:r w:rsidRPr="00D457CB">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2.1.3. Развитие дорожно-транспортной сети местного значения в городском и сельских округах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2.2. Развитие</w:t>
      </w:r>
      <w:r w:rsidRPr="00D457CB">
        <w:rPr>
          <w:rFonts w:ascii="Times New Roman" w:eastAsia="Times New Roman" w:hAnsi="Times New Roman" w:cs="Times New Roman"/>
          <w:color w:val="FF0000"/>
          <w:sz w:val="28"/>
          <w:szCs w:val="28"/>
          <w:lang w:eastAsia="ru-RU"/>
        </w:rPr>
        <w:t xml:space="preserve"> </w:t>
      </w:r>
      <w:r w:rsidRPr="00D457CB">
        <w:rPr>
          <w:rFonts w:ascii="Times New Roman" w:eastAsia="Times New Roman" w:hAnsi="Times New Roman" w:cs="Times New Roman"/>
          <w:sz w:val="28"/>
          <w:szCs w:val="28"/>
          <w:shd w:val="clear" w:color="auto" w:fill="FFFFFF" w:themeFill="background1"/>
          <w:lang w:eastAsia="ru-RU"/>
        </w:rPr>
        <w:t>городской транспортной политики</w:t>
      </w:r>
      <w:r w:rsidRPr="00D457CB">
        <w:rPr>
          <w:rFonts w:ascii="Times New Roman" w:eastAsia="Times New Roman" w:hAnsi="Times New Roman" w:cs="Times New Roman"/>
          <w:sz w:val="28"/>
          <w:szCs w:val="28"/>
          <w:lang w:eastAsia="ru-RU"/>
        </w:rPr>
        <w:t xml:space="preserve"> предполагает решение следующих задач:</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2.2.1. </w:t>
      </w:r>
      <w:r w:rsidRPr="00D457CB">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r w:rsidRPr="00D457CB">
        <w:rPr>
          <w:rFonts w:ascii="Times New Roman" w:eastAsia="Times New Roman" w:hAnsi="Times New Roman" w:cs="Times New Roman"/>
          <w:sz w:val="28"/>
          <w:szCs w:val="28"/>
          <w:lang w:eastAsia="ru-RU"/>
        </w:rPr>
        <w:t xml:space="preserve"> </w:t>
      </w:r>
      <w:r w:rsidRPr="00D457CB">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2.2.2. </w:t>
      </w:r>
      <w:r w:rsidRPr="00D457CB">
        <w:rPr>
          <w:rFonts w:ascii="Times New Roman" w:eastAsia="Times New Roman" w:hAnsi="Times New Roman" w:cs="Times New Roman"/>
          <w:color w:val="000000"/>
          <w:spacing w:val="2"/>
          <w:sz w:val="28"/>
          <w:szCs w:val="28"/>
          <w:shd w:val="clear" w:color="auto" w:fill="FFFFFF"/>
          <w:lang w:eastAsia="ru-RU"/>
        </w:rPr>
        <w:t>О</w:t>
      </w:r>
      <w:r w:rsidRPr="00D457CB">
        <w:rPr>
          <w:rFonts w:ascii="Times New Roman" w:eastAsia="Times New Roman" w:hAnsi="Times New Roman" w:cs="Times New Roman"/>
          <w:sz w:val="28"/>
          <w:szCs w:val="28"/>
          <w:shd w:val="clear" w:color="auto" w:fill="FFFFFF"/>
          <w:lang w:eastAsia="ru-RU"/>
        </w:rPr>
        <w:t>беспечение охраны жизни, здоровья</w:t>
      </w:r>
      <w:r w:rsidRPr="00D457CB">
        <w:rPr>
          <w:rFonts w:ascii="Times New Roman" w:eastAsia="Times New Roman" w:hAnsi="Times New Roman" w:cs="Times New Roman"/>
          <w:sz w:val="24"/>
          <w:szCs w:val="24"/>
          <w:shd w:val="clear" w:color="auto" w:fill="FFFFFF"/>
          <w:lang w:eastAsia="ru-RU"/>
        </w:rPr>
        <w:t xml:space="preserve"> </w:t>
      </w:r>
      <w:r w:rsidRPr="00D457CB">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D457CB">
        <w:rPr>
          <w:rFonts w:ascii="Times New Roman" w:eastAsia="Times New Roman" w:hAnsi="Times New Roman" w:cs="Times New Roman"/>
          <w:color w:val="000000"/>
          <w:spacing w:val="2"/>
          <w:sz w:val="28"/>
          <w:szCs w:val="28"/>
          <w:shd w:val="clear" w:color="auto" w:fill="FFFFFF"/>
          <w:lang w:eastAsia="ru-RU"/>
        </w:rPr>
        <w:t>.</w:t>
      </w:r>
      <w:r w:rsidRPr="00D457CB">
        <w:rPr>
          <w:rFonts w:ascii="Times New Roman" w:eastAsia="Times New Roman" w:hAnsi="Times New Roman" w:cs="Times New Roman"/>
          <w:sz w:val="28"/>
          <w:szCs w:val="28"/>
          <w:lang w:eastAsia="ru-RU"/>
        </w:rPr>
        <w:t xml:space="preserve"> </w:t>
      </w:r>
      <w:r w:rsidRPr="00D457CB">
        <w:rPr>
          <w:rFonts w:ascii="Times New Roman" w:eastAsia="Times New Roman" w:hAnsi="Times New Roman" w:cs="Times New Roman"/>
          <w:color w:val="000000"/>
          <w:spacing w:val="2"/>
          <w:sz w:val="28"/>
          <w:szCs w:val="28"/>
          <w:shd w:val="clear" w:color="auto" w:fill="FFFFFF"/>
          <w:lang w:eastAsia="ru-RU"/>
        </w:rPr>
        <w:t xml:space="preserve">Повышение правового сознания и предупреждение опасного поведения участников дорожного движения. </w:t>
      </w:r>
      <w:r w:rsidRPr="00D457CB">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2.2.3. Обеспечение развития и содержания объектов транспортной инфраструктуры.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2.3. Целевые показатели реализации муниципальной программы приведены в приложении № 6.</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Целевые показатели рассчитываются </w:t>
      </w:r>
      <w:r w:rsidRPr="00D457CB">
        <w:rPr>
          <w:rFonts w:ascii="Times New Roman" w:eastAsia="Times New Roman" w:hAnsi="Times New Roman" w:cs="Times New Roman"/>
          <w:color w:val="000000"/>
          <w:sz w:val="28"/>
          <w:szCs w:val="28"/>
          <w:lang w:eastAsia="ru-RU"/>
        </w:rPr>
        <w:t xml:space="preserve">управлением транспорта и дорожного хозяйства </w:t>
      </w:r>
      <w:r w:rsidRPr="00D457CB">
        <w:rPr>
          <w:rFonts w:ascii="Times New Roman" w:eastAsia="Times New Roman" w:hAnsi="Times New Roman" w:cs="Times New Roman"/>
          <w:sz w:val="28"/>
          <w:szCs w:val="28"/>
          <w:lang w:eastAsia="ru-RU"/>
        </w:rPr>
        <w:t>на основании полученных результатов и выполнения мероприятий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Для расчета показателя «Увеличение объемов перевозки муниципальным пассажирским транспортом по маршрутам городского и пригородного сообщения» используются данные МУП «Муниципальный пассажирский транспорт Новороссийска».</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Для расчета целевых показателей «Количество дорожно-транспортных происшествий», «Количество погибших», «Количество пострадавших» используются данные ОГИБДД УМВД России по городу Новороссийску.</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Для расчета целевых показателей «</w:t>
      </w:r>
      <w:r w:rsidRPr="00D457CB">
        <w:rPr>
          <w:rFonts w:ascii="Times New Roman" w:eastAsia="Calibri" w:hAnsi="Times New Roman" w:cs="Times New Roman"/>
          <w:sz w:val="28"/>
          <w:szCs w:val="28"/>
          <w:lang w:eastAsia="ru-RU"/>
        </w:rPr>
        <w:t>Протяженность городских дорог общего пользования местного значения и сельских округов местного значения, отвечающих нормативным требованиям», «Общая протяженность автомобильных дорог общего пользования местного значения</w:t>
      </w:r>
      <w:r w:rsidRPr="00D457CB">
        <w:rPr>
          <w:rFonts w:ascii="Times New Roman" w:eastAsia="Times New Roman" w:hAnsi="Times New Roman" w:cs="Times New Roman"/>
          <w:sz w:val="28"/>
          <w:szCs w:val="28"/>
          <w:lang w:eastAsia="ru-RU"/>
        </w:rPr>
        <w:t>» используются статистические данные.</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Разработка и выполнение всего комплекса мероприятий программы будут способствовать сохранению жизни и здоровья жителей муниципального образования город Новороссийск.</w:t>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D457CB" w:rsidRPr="00D457CB" w:rsidRDefault="00D457CB" w:rsidP="00D457CB">
      <w:pPr>
        <w:spacing w:after="0" w:line="240" w:lineRule="auto"/>
        <w:ind w:firstLine="900"/>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Методика расчета целевых показателей представлена в таблице:</w:t>
      </w:r>
    </w:p>
    <w:tbl>
      <w:tblPr>
        <w:tblW w:w="94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500"/>
      </w:tblGrid>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п/п</w:t>
            </w:r>
          </w:p>
        </w:tc>
        <w:tc>
          <w:tcPr>
            <w:tcW w:w="4140" w:type="dxa"/>
            <w:shd w:val="clear" w:color="auto" w:fill="auto"/>
          </w:tcPr>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Наименование целевого показателя</w:t>
            </w:r>
          </w:p>
        </w:tc>
        <w:tc>
          <w:tcPr>
            <w:tcW w:w="4500" w:type="dxa"/>
            <w:shd w:val="clear" w:color="auto" w:fill="auto"/>
          </w:tcPr>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Методика расчета</w:t>
            </w: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w:t>
            </w:r>
          </w:p>
        </w:tc>
        <w:tc>
          <w:tcPr>
            <w:tcW w:w="414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приобретенного пассажирского транспорта, в том числе автобусы и троллейбусы, от общего количества пассажирского транспорта</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планируемого приобретаемого транспорта*100%/ фактическое количество имеющегося транспорта (на основании данных управления имущественных и земельных отношений администрации муниципального образования город Новороссийск).</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2</w:t>
            </w:r>
          </w:p>
        </w:tc>
        <w:tc>
          <w:tcPr>
            <w:tcW w:w="414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w:t>
            </w:r>
            <w:r w:rsidRPr="00D457CB">
              <w:rPr>
                <w:rFonts w:ascii="Times New Roman" w:eastAsia="Times New Roman" w:hAnsi="Times New Roman" w:cs="Times New Roman"/>
                <w:sz w:val="28"/>
                <w:szCs w:val="28"/>
                <w:lang w:eastAsia="ru-RU"/>
              </w:rPr>
              <w:lastRenderedPageBreak/>
              <w:t xml:space="preserve">троллейбусов, маршрутных такси) </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bCs/>
                <w:sz w:val="28"/>
                <w:szCs w:val="28"/>
                <w:lang w:eastAsia="ru-RU"/>
              </w:rPr>
            </w:pPr>
            <w:r w:rsidRPr="00D457CB">
              <w:rPr>
                <w:rFonts w:ascii="Times New Roman" w:eastAsia="Times New Roman" w:hAnsi="Times New Roman" w:cs="Times New Roman"/>
                <w:sz w:val="28"/>
                <w:szCs w:val="28"/>
                <w:lang w:eastAsia="ru-RU"/>
              </w:rPr>
              <w:lastRenderedPageBreak/>
              <w:t xml:space="preserve">На постоянной основе, при обновлении транспортного состава на маршруте, обеспечение комплексной оптимизации всего транспорта до 100%. Согласно Закону Краснодарского края </w:t>
            </w:r>
            <w:r w:rsidRPr="00D457CB">
              <w:rPr>
                <w:rFonts w:ascii="Times New Roman" w:eastAsia="Times New Roman" w:hAnsi="Times New Roman" w:cs="Times New Roman"/>
                <w:bCs/>
                <w:sz w:val="28"/>
                <w:szCs w:val="28"/>
                <w:lang w:eastAsia="ru-RU"/>
              </w:rPr>
              <w:t xml:space="preserve">от 21 декабря 2018 года              № 3931-КЗ «Об организации регулярных перевозок пассажиров и багажа автомобильным транспортом и городским наземным </w:t>
            </w:r>
            <w:r w:rsidRPr="00D457CB">
              <w:rPr>
                <w:rFonts w:ascii="Times New Roman" w:eastAsia="Times New Roman" w:hAnsi="Times New Roman" w:cs="Times New Roman"/>
                <w:bCs/>
                <w:sz w:val="28"/>
                <w:szCs w:val="28"/>
                <w:lang w:eastAsia="ru-RU"/>
              </w:rPr>
              <w:lastRenderedPageBreak/>
              <w:t>электрическим транспортом в Краснодарском крае» все транспортные средства оборудованы спутниковой системой «ГЛОНАСС».</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3</w:t>
            </w:r>
          </w:p>
        </w:tc>
        <w:tc>
          <w:tcPr>
            <w:tcW w:w="414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перевезенных пассажиров муниципальным транспортом по отношению к прошлому году</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Количество перевезенных пассажиров муниципальным транспортом в текущем году/количество перевезенных пассажиров муниципальным транспортом в прошлом году *100%.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о количестве перевезенных пассажиров муниципальным транспортом предоставляются еженедельно МУП «МПТН».</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4</w:t>
            </w:r>
          </w:p>
        </w:tc>
        <w:tc>
          <w:tcPr>
            <w:tcW w:w="414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shd w:val="clear" w:color="auto" w:fill="FFF6F1"/>
                <w:lang w:eastAsia="ru-RU"/>
              </w:rPr>
            </w:pPr>
            <w:r w:rsidRPr="00D457CB">
              <w:rPr>
                <w:rFonts w:ascii="Times New Roman" w:eastAsia="Times New Roman" w:hAnsi="Times New Roman" w:cs="Times New Roman"/>
                <w:sz w:val="28"/>
                <w:szCs w:val="28"/>
                <w:lang w:eastAsia="ru-RU"/>
              </w:rPr>
              <w:t>Доля удовлетворенности населения качеством транспортного обеспечения</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Количество удовлетворенных граждан/количество опрошенных граждан всего * 100%.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Показатель рассчитывается согласно проводимому ежегодно социологическому опросу.</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5</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Увеличение поступлений в бюджет города от доходов на платных парковках (показатель в рамках муниципального проекта)</w:t>
            </w:r>
          </w:p>
        </w:tc>
        <w:tc>
          <w:tcPr>
            <w:tcW w:w="450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4"/>
                <w:lang w:eastAsia="ru-RU"/>
              </w:rPr>
            </w:pPr>
            <w:r w:rsidRPr="00D457CB">
              <w:rPr>
                <w:rFonts w:ascii="Times New Roman" w:eastAsia="Times New Roman" w:hAnsi="Times New Roman" w:cs="Times New Roman"/>
                <w:sz w:val="28"/>
                <w:szCs w:val="24"/>
                <w:lang w:eastAsia="ru-RU"/>
              </w:rPr>
              <w:t>Д= Дтек. г. – Дпредыд. г., где:</w:t>
            </w:r>
          </w:p>
          <w:p w:rsidR="00D457CB" w:rsidRPr="00D457CB" w:rsidRDefault="00D457CB" w:rsidP="00D457CB">
            <w:pPr>
              <w:spacing w:after="0" w:line="240" w:lineRule="auto"/>
              <w:rPr>
                <w:rFonts w:ascii="Times New Roman" w:eastAsia="Times New Roman" w:hAnsi="Times New Roman" w:cs="Times New Roman"/>
                <w:sz w:val="28"/>
                <w:szCs w:val="24"/>
                <w:lang w:eastAsia="ru-RU"/>
              </w:rPr>
            </w:pPr>
            <w:r w:rsidRPr="00D457CB">
              <w:rPr>
                <w:rFonts w:ascii="Times New Roman" w:eastAsia="Times New Roman" w:hAnsi="Times New Roman" w:cs="Times New Roman"/>
                <w:sz w:val="28"/>
                <w:szCs w:val="24"/>
                <w:lang w:eastAsia="ru-RU"/>
              </w:rPr>
              <w:t>Дтек. г. – доходы текущего года,</w:t>
            </w:r>
          </w:p>
          <w:p w:rsidR="00D457CB" w:rsidRPr="00D457CB" w:rsidRDefault="00D457CB" w:rsidP="00D457CB">
            <w:pPr>
              <w:spacing w:after="0" w:line="240" w:lineRule="auto"/>
              <w:rPr>
                <w:rFonts w:ascii="Times New Roman" w:eastAsia="Times New Roman" w:hAnsi="Times New Roman" w:cs="Times New Roman"/>
                <w:sz w:val="24"/>
                <w:szCs w:val="24"/>
                <w:highlight w:val="yellow"/>
                <w:lang w:eastAsia="ru-RU"/>
              </w:rPr>
            </w:pPr>
            <w:r w:rsidRPr="00D457CB">
              <w:rPr>
                <w:rFonts w:ascii="Times New Roman" w:eastAsia="Times New Roman" w:hAnsi="Times New Roman" w:cs="Times New Roman"/>
                <w:sz w:val="28"/>
                <w:szCs w:val="24"/>
                <w:lang w:eastAsia="ru-RU"/>
              </w:rPr>
              <w:t>Дпредыд. г. – доходы предыдущего года.</w:t>
            </w: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6</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Количество парковочных машиномест от общего количества запланированных к открытию (показатель в рамках муниципального проекта) </w:t>
            </w:r>
          </w:p>
        </w:tc>
        <w:tc>
          <w:tcPr>
            <w:tcW w:w="4500" w:type="dxa"/>
            <w:shd w:val="clear" w:color="auto" w:fill="auto"/>
          </w:tcPr>
          <w:p w:rsidR="00D457CB" w:rsidRPr="00D457CB" w:rsidRDefault="00D457CB" w:rsidP="00D457CB">
            <w:pPr>
              <w:spacing w:after="0" w:line="240" w:lineRule="auto"/>
              <w:rPr>
                <w:rFonts w:ascii="Times New Roman" w:eastAsia="Times New Roman" w:hAnsi="Times New Roman" w:cs="Times New Roman"/>
                <w:color w:val="FF0000"/>
                <w:sz w:val="28"/>
                <w:szCs w:val="24"/>
                <w:lang w:eastAsia="ru-RU"/>
              </w:rPr>
            </w:pPr>
            <w:r w:rsidRPr="00D457CB">
              <w:rPr>
                <w:rFonts w:ascii="Times New Roman" w:eastAsia="Times New Roman" w:hAnsi="Times New Roman" w:cs="Times New Roman"/>
                <w:sz w:val="28"/>
                <w:szCs w:val="24"/>
                <w:lang w:eastAsia="ru-RU"/>
              </w:rPr>
              <w:t xml:space="preserve">Д=    </w:t>
            </w:r>
            <w:r w:rsidRPr="00D457CB">
              <w:rPr>
                <w:rFonts w:ascii="Times New Roman" w:eastAsia="Times New Roman" w:hAnsi="Times New Roman" w:cs="Times New Roman"/>
                <w:sz w:val="28"/>
                <w:szCs w:val="24"/>
                <w:u w:val="single"/>
                <w:lang w:eastAsia="ru-RU"/>
              </w:rPr>
              <w:t xml:space="preserve">К введ*100 </w:t>
            </w:r>
            <w:r w:rsidRPr="00D457CB">
              <w:rPr>
                <w:rFonts w:ascii="Times New Roman" w:eastAsia="Times New Roman" w:hAnsi="Times New Roman" w:cs="Times New Roman"/>
                <w:sz w:val="28"/>
                <w:szCs w:val="24"/>
                <w:lang w:eastAsia="ru-RU"/>
              </w:rPr>
              <w:t>, где:</w:t>
            </w:r>
          </w:p>
          <w:p w:rsidR="00D457CB" w:rsidRPr="00D457CB" w:rsidRDefault="00D457CB" w:rsidP="00D457CB">
            <w:pPr>
              <w:spacing w:after="0" w:line="240" w:lineRule="auto"/>
              <w:rPr>
                <w:rFonts w:ascii="Times New Roman" w:eastAsia="Times New Roman" w:hAnsi="Times New Roman" w:cs="Times New Roman"/>
                <w:color w:val="000000"/>
                <w:sz w:val="28"/>
                <w:szCs w:val="24"/>
                <w:lang w:eastAsia="ru-RU"/>
              </w:rPr>
            </w:pPr>
            <w:r w:rsidRPr="00D457CB">
              <w:rPr>
                <w:rFonts w:ascii="Times New Roman" w:eastAsia="Times New Roman" w:hAnsi="Times New Roman" w:cs="Times New Roman"/>
                <w:color w:val="000000"/>
                <w:sz w:val="28"/>
                <w:szCs w:val="24"/>
                <w:lang w:eastAsia="ru-RU"/>
              </w:rPr>
              <w:t xml:space="preserve">              К общ</w:t>
            </w:r>
          </w:p>
          <w:p w:rsidR="00D457CB" w:rsidRPr="00D457CB" w:rsidRDefault="00D457CB" w:rsidP="00D457CB">
            <w:pPr>
              <w:spacing w:after="0" w:line="240" w:lineRule="auto"/>
              <w:rPr>
                <w:rFonts w:ascii="Times New Roman" w:eastAsia="Times New Roman" w:hAnsi="Times New Roman" w:cs="Times New Roman"/>
                <w:sz w:val="28"/>
                <w:szCs w:val="24"/>
                <w:lang w:eastAsia="ru-RU"/>
              </w:rPr>
            </w:pPr>
            <w:r w:rsidRPr="00D457CB">
              <w:rPr>
                <w:rFonts w:ascii="Times New Roman" w:eastAsia="Times New Roman" w:hAnsi="Times New Roman" w:cs="Times New Roman"/>
                <w:sz w:val="28"/>
                <w:szCs w:val="24"/>
                <w:lang w:eastAsia="ru-RU"/>
              </w:rPr>
              <w:t>К введ – количество объектов, введённых в эксплуатацию,</w:t>
            </w:r>
          </w:p>
          <w:p w:rsidR="00D457CB" w:rsidRPr="00D457CB" w:rsidRDefault="00D457CB" w:rsidP="00D457CB">
            <w:pPr>
              <w:spacing w:after="0" w:line="240" w:lineRule="auto"/>
              <w:rPr>
                <w:rFonts w:ascii="Times New Roman" w:eastAsia="Times New Roman" w:hAnsi="Times New Roman" w:cs="Times New Roman"/>
                <w:sz w:val="28"/>
                <w:szCs w:val="24"/>
                <w:lang w:eastAsia="ru-RU"/>
              </w:rPr>
            </w:pPr>
            <w:r w:rsidRPr="00D457CB">
              <w:rPr>
                <w:rFonts w:ascii="Times New Roman" w:eastAsia="Times New Roman" w:hAnsi="Times New Roman" w:cs="Times New Roman"/>
                <w:sz w:val="28"/>
                <w:szCs w:val="24"/>
                <w:lang w:eastAsia="ru-RU"/>
              </w:rPr>
              <w:t>К общ – общее количество запланированных объектов в планируемом периоде.</w:t>
            </w:r>
          </w:p>
          <w:p w:rsidR="00D457CB" w:rsidRPr="00D457CB" w:rsidRDefault="00D457CB" w:rsidP="00D457CB">
            <w:pPr>
              <w:spacing w:after="0" w:line="240" w:lineRule="auto"/>
              <w:rPr>
                <w:rFonts w:ascii="Times New Roman" w:eastAsia="Times New Roman" w:hAnsi="Times New Roman" w:cs="Times New Roman"/>
                <w:sz w:val="28"/>
                <w:szCs w:val="24"/>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7</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новых платных парковок от общего количества запланированных к открытию до 2024 года</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Количество планируемых к открытию платных парковок/общее количество платных парковок, запланированных к открытию в 2024 году*100.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Данные по общему количеству парковок, запланированных к </w:t>
            </w:r>
            <w:r w:rsidRPr="00D457CB">
              <w:rPr>
                <w:rFonts w:ascii="Times New Roman" w:eastAsia="Times New Roman" w:hAnsi="Times New Roman" w:cs="Times New Roman"/>
                <w:sz w:val="28"/>
                <w:szCs w:val="28"/>
                <w:lang w:eastAsia="ru-RU"/>
              </w:rPr>
              <w:lastRenderedPageBreak/>
              <w:t>открытию до 2024 года, предоставляются МКУ «Управление по развитию и реконструкции автомобильных дорог».</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8</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Увеличение доли неналоговых поступлений от платных парковочных пространств в сравнении с АППГ</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Соотношение доходов в текущем году к доходам АППГ * 100-100.</w:t>
            </w: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9</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выездов транспорта от общего числа запланированных выездов</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Соотношение количества запланированных выездов в отчетном году к фактическому количеству выездов транспортных средств.</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10</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дорожно-транспортных происшествий в сравнении с АППГ</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дорожно-транспортных происшествий в текущем году/количество дорожно-транспортных происшествий в прошедшем году*100% - 100%.</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rPr>
          <w:trHeight w:val="684"/>
        </w:trPr>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11</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погибших в сравнении с АППГ</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погибших в текущем году/количество погибших в прошедшем году*100% - 100%.</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12</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пострадавших в сравнении с АППГ</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пострадавших в текущем году/количество пострадавших в прошедшем году*100% - 100%. Данные указываются согласно аналитической справке «О результатах работы отдела ГИБДД Управления МВД России по городу Новороссийску».</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tc>
      </w:tr>
      <w:tr w:rsidR="00D457CB" w:rsidRPr="00D457CB" w:rsidTr="00341AA7">
        <w:tc>
          <w:tcPr>
            <w:tcW w:w="828"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13</w:t>
            </w:r>
          </w:p>
        </w:tc>
        <w:tc>
          <w:tcPr>
            <w:tcW w:w="4140" w:type="dxa"/>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Ликвидация очагов аварийности на улично-дорожной сети</w:t>
            </w:r>
          </w:p>
        </w:tc>
        <w:tc>
          <w:tcPr>
            <w:tcW w:w="4500" w:type="dxa"/>
            <w:shd w:val="clear" w:color="auto" w:fill="auto"/>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устраненных очагов аварийности/количество выявленных в текущем году*100%.</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14</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 xml:space="preserve">         ПДот </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color w:val="000000"/>
                <w:sz w:val="28"/>
                <w:szCs w:val="28"/>
                <w:lang w:eastAsia="ru-RU"/>
              </w:rPr>
              <w:t xml:space="preserve">  Д = ОПД  * 100</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ПДот-протяженность автомобильных дорог Новороссийской агломерации, отвечающих нормативным требованиям;</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ОПД- общая протяженность автомобильных дорог Новороссийской агломерации.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Показатель рассчитывается согласно диагностике улично-дорожной сети Новороссийской агломерации.                                                                                                                                                                                                                                                                                                                                                                                                                                                                                                                                                                                                                                                                                                                                                                                                                                                                                                                                                                                                              </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15</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 ПД нот/ОПД*100</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Где ПДнот -протяженность дорог общего пользования, не соответствующая нормативным требованиям;</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ОПД- общая протяженность автомобильных дорог общего пользования.</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16</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Calibri" w:hAnsi="Times New Roman" w:cs="Times New Roman"/>
                <w:sz w:val="28"/>
                <w:szCs w:val="28"/>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      ПДСнот</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w:t>
            </w:r>
            <w:r w:rsidRPr="00D457C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7871BBC" wp14:editId="553FCC98">
                      <wp:simplePos x="0" y="0"/>
                      <wp:positionH relativeFrom="column">
                        <wp:posOffset>421640</wp:posOffset>
                      </wp:positionH>
                      <wp:positionV relativeFrom="paragraph">
                        <wp:posOffset>180975</wp:posOffset>
                      </wp:positionV>
                      <wp:extent cx="378460" cy="204470"/>
                      <wp:effectExtent l="1905" t="1905" r="63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7CB" w:rsidRDefault="00D457CB" w:rsidP="00D457CB">
                                  <w:pPr>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7871BBC" id="Прямоугольник 13" o:spid="_x0000_s1026" style="position:absolute;margin-left:33.2pt;margin-top:14.25pt;width:29.8pt;height:16.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" filled="f" stroked="f">
                      <v:textbox style="mso-fit-shape-to-text:t" inset="0,0,0,0">
                        <w:txbxContent>
                          <w:p w:rsidR="00D457CB" w:rsidRDefault="00D457CB" w:rsidP="00D457CB">
                            <w:pPr>
                              <w:rPr>
                                <w:sz w:val="28"/>
                                <w:szCs w:val="28"/>
                              </w:rPr>
                            </w:pPr>
                          </w:p>
                        </w:txbxContent>
                      </v:textbox>
                    </v:rect>
                  </w:pict>
                </mc:Fallback>
              </mc:AlternateContent>
            </w:r>
            <w:r w:rsidRPr="00D457CB">
              <w:rPr>
                <w:rFonts w:ascii="Times New Roman" w:eastAsia="Times New Roman" w:hAnsi="Times New Roman" w:cs="Times New Roman"/>
                <w:sz w:val="28"/>
                <w:szCs w:val="28"/>
                <w:lang w:eastAsia="ru-RU"/>
              </w:rPr>
              <w:t xml:space="preserve"> ОПД      *100</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ПДСнот-протяженность автомобильных дорог общего пользования местного значения сельских округов, не отвечающих нормативным требованиям;</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ОПД- общая протяженность автомобильных дорог общего пользования местного значения сельских округов.</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Протяженность дорог согласно постановлению от 07.07.2021 № 4044 «Об утверждении перечня автомобильных дорог общего </w:t>
            </w:r>
            <w:r w:rsidRPr="00D457CB">
              <w:rPr>
                <w:rFonts w:ascii="Times New Roman" w:eastAsia="Times New Roman" w:hAnsi="Times New Roman" w:cs="Times New Roman"/>
                <w:sz w:val="28"/>
                <w:szCs w:val="28"/>
                <w:lang w:eastAsia="ru-RU"/>
              </w:rPr>
              <w:lastRenderedPageBreak/>
              <w:t>пользования местного значения муниципального образования город Новороссийск».</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17</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Количество отремонтированных автомобильных дорог в сельских поселениях в текущем году / Количество отремонтированных автомобильных дорог в сельских поселениях в АППГ * 100.</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по отремонтированным автомобильным дорогам предоставляются МКУ «Управление по развитию и реконструкции автомобильных дорог».</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18</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Доля дорожной сети, работающей в режиме перегрузки.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работающих в режиме перегрузки/</w:t>
            </w:r>
            <w:r w:rsidRPr="00D457CB">
              <w:rPr>
                <w:rFonts w:ascii="Times New Roman" w:eastAsia="Times New Roman" w:hAnsi="Times New Roman" w:cs="Times New Roman"/>
                <w:sz w:val="24"/>
                <w:szCs w:val="24"/>
                <w:lang w:eastAsia="ru-RU"/>
              </w:rPr>
              <w:t xml:space="preserve"> </w:t>
            </w:r>
            <w:r w:rsidRPr="00D457C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значения*100. Показатель равен данным паспорта регионального проекта «Программа дорожной деятельности в отношении автомобильных дорог общего пользования, объектов улично-дорожной сети на 2019-2024 годы».</w:t>
            </w:r>
          </w:p>
        </w:tc>
      </w:tr>
      <w:tr w:rsidR="00D457CB" w:rsidRPr="00D457CB" w:rsidTr="00341AA7">
        <w:tc>
          <w:tcPr>
            <w:tcW w:w="828"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19</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D457CB" w:rsidRPr="00D457CB" w:rsidRDefault="00D457CB" w:rsidP="00D457CB">
            <w:pPr>
              <w:spacing w:after="0" w:line="240" w:lineRule="auto"/>
              <w:jc w:val="both"/>
              <w:rPr>
                <w:rFonts w:ascii="Times New Roman" w:eastAsia="Calibri" w:hAnsi="Times New Roman" w:cs="Times New Roman"/>
                <w:sz w:val="28"/>
                <w:szCs w:val="28"/>
                <w:lang w:eastAsia="ru-RU"/>
              </w:rPr>
            </w:pPr>
            <w:r w:rsidRPr="00D457CB">
              <w:rPr>
                <w:rFonts w:ascii="Times New Roman" w:eastAsia="Calibri" w:hAnsi="Times New Roman" w:cs="Times New Roman"/>
                <w:sz w:val="28"/>
                <w:szCs w:val="28"/>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Данные берутся согласно выписке из реестра муниципальной собственности города Новороссийска.</w:t>
            </w:r>
          </w:p>
        </w:tc>
      </w:tr>
    </w:tbl>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8"/>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2.4. Сроки реализации муниципальной программы 2020 - 2024 годы.           Выделение отдельных этапов не предусмотрено.  </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3. Перечень и краткое описание мероприятий муниципальной программы</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3.1. В соответствии с муниципальной программой «Развитие транспортной системы муниципального образования город Новороссийск    на 2020-2024 годы» в муниципальном образовании город Новороссийск выбрана </w:t>
      </w:r>
      <w:r w:rsidRPr="00D457CB">
        <w:rPr>
          <w:rFonts w:ascii="Times New Roman" w:eastAsia="Times New Roman" w:hAnsi="Times New Roman" w:cs="Times New Roman"/>
          <w:sz w:val="28"/>
          <w:szCs w:val="28"/>
          <w:lang w:eastAsia="ru-RU"/>
        </w:rPr>
        <w:lastRenderedPageBreak/>
        <w:t xml:space="preserve">модель регулируемого рынка (наиболее распространенная в европейских странах).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Внесены изменения в правила пассажирских перевозок в городе Новороссийске в соответствии с федеральными и краевыми нормативными актами.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Наличие свидетельства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города Новороссийска.</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Социально - значимые маршруты городского и пригородного сообщения.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В муниципальном образовании город Новороссийск созданы и функционируют 5 транспортных схем: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Автобусная социальная («Бугры»).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Автобусная магистральная (основные направления по городу).</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Автобусная пригородная социальная (поселки, села).</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Автобусы категории М2.</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категории М3.</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w:t>
      </w:r>
      <w:r w:rsidRPr="00D457CB">
        <w:rPr>
          <w:rFonts w:ascii="Times New Roman" w:eastAsia="Times New Roman" w:hAnsi="Times New Roman" w:cs="Times New Roman"/>
          <w:sz w:val="28"/>
          <w:szCs w:val="28"/>
          <w:lang w:eastAsia="ru-RU"/>
        </w:rPr>
        <w:lastRenderedPageBreak/>
        <w:t xml:space="preserve">удобству посадки-высадки (большие дверные проемы – отсутствие препятствий); поездка преимущественно в непереполненном салоне.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несоблюдение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 соответствии со статьей 3 Федерального закона от 10 декабря 1995 года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3.3. Для достижения заявленной цели и решения поставленных задач в рамках реконструкции и ремонта автомобильных дорог местного значения предусмотрена реализация подпрограммы: «</w:t>
      </w:r>
      <w:r w:rsidRPr="00D457CB">
        <w:rPr>
          <w:rFonts w:ascii="Times New Roman" w:eastAsia="Times New Roman" w:hAnsi="Times New Roman" w:cs="Times New Roman"/>
          <w:color w:val="000000"/>
          <w:sz w:val="28"/>
          <w:szCs w:val="28"/>
          <w:lang w:eastAsia="ru-RU"/>
        </w:rPr>
        <w:t>Дорожное хозяйство».</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Предусмотренные в рамках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управления транспорта и дорожного хозяйства и в максимальной степени будут способствовать решению поставленных задач и достижению конечных результатов настоящей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bookmarkStart w:id="0" w:name="Par249"/>
      <w:bookmarkEnd w:id="0"/>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 процессе реализации программы предусматривается: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D457CB" w:rsidRPr="00D457CB" w:rsidRDefault="00D457CB" w:rsidP="00D457CB">
      <w:pPr>
        <w:spacing w:after="0" w:line="240" w:lineRule="auto"/>
        <w:ind w:firstLine="709"/>
        <w:contextualSpacing/>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В пределах установленных полномочий, в целях выполнения задач и достижения установленной муниципальной программой цели, предусматривается реализация подпрограмм.</w:t>
      </w:r>
    </w:p>
    <w:p w:rsidR="00D457CB" w:rsidRPr="00D457CB" w:rsidRDefault="00D457CB" w:rsidP="00D457CB">
      <w:pPr>
        <w:tabs>
          <w:tab w:val="left" w:pos="1155"/>
        </w:tabs>
        <w:spacing w:after="0" w:line="240" w:lineRule="auto"/>
        <w:rPr>
          <w:rFonts w:ascii="Times New Roman" w:eastAsia="Times New Roman" w:hAnsi="Times New Roman" w:cs="Times New Roman"/>
          <w:sz w:val="16"/>
          <w:szCs w:val="16"/>
          <w:lang w:eastAsia="ru-RU"/>
        </w:rPr>
      </w:pPr>
    </w:p>
    <w:p w:rsidR="00D457CB" w:rsidRPr="00D457CB" w:rsidRDefault="00D457CB" w:rsidP="00D457CB">
      <w:pPr>
        <w:numPr>
          <w:ilvl w:val="0"/>
          <w:numId w:val="2"/>
        </w:num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Обоснование ресурсного обеспечения муниципальной программы.</w:t>
      </w:r>
    </w:p>
    <w:p w:rsidR="00D457CB" w:rsidRPr="00D457CB" w:rsidRDefault="00D457CB" w:rsidP="00D457CB">
      <w:pPr>
        <w:spacing w:after="0" w:line="240" w:lineRule="auto"/>
        <w:ind w:left="360"/>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бюджетов всех уровней. Общий объём финансирования программы составляет </w:t>
      </w:r>
      <w:r w:rsidRPr="00D457CB">
        <w:rPr>
          <w:rFonts w:ascii="Times New Roman" w:eastAsia="Times New Roman" w:hAnsi="Times New Roman" w:cs="Times New Roman"/>
          <w:color w:val="000000"/>
          <w:sz w:val="28"/>
          <w:szCs w:val="28"/>
          <w:lang w:eastAsia="ru-RU"/>
        </w:rPr>
        <w:t>6 754 688,7</w:t>
      </w:r>
      <w:r w:rsidRPr="00D457CB">
        <w:rPr>
          <w:rFonts w:ascii="Times New Roman" w:eastAsia="Times New Roman" w:hAnsi="Times New Roman" w:cs="Times New Roman"/>
          <w:sz w:val="28"/>
          <w:szCs w:val="28"/>
          <w:lang w:eastAsia="ru-RU"/>
        </w:rPr>
        <w:t xml:space="preserve"> тыс. рублей. На реализацию программы предполагается направить в 2020 году – 1 334 027,4 тыс. рублей, в 2021 году – 835 187,0 тыс. рублей, в 2022 году – 1 621 202,2 тыс. рублей, в 2023 году – 1 546 162,5 тыс. рублей, в 2024 году – 1 418 109,6 тыс. рублей.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D457CB" w:rsidRPr="00D457CB" w:rsidRDefault="00D457CB" w:rsidP="00D457CB">
      <w:pPr>
        <w:spacing w:after="0" w:line="240" w:lineRule="auto"/>
        <w:ind w:firstLine="709"/>
        <w:jc w:val="both"/>
        <w:rPr>
          <w:rFonts w:ascii="Times New Roman" w:eastAsia="Calibri" w:hAnsi="Times New Roman" w:cs="Times New Roman"/>
          <w:sz w:val="28"/>
          <w:szCs w:val="28"/>
          <w:lang w:val="x-none" w:bidi="ru-RU"/>
        </w:rPr>
      </w:pPr>
      <w:r w:rsidRPr="00D457CB">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D457CB">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D457CB" w:rsidRPr="00D457CB" w:rsidRDefault="00D457CB" w:rsidP="00D457CB">
      <w:pPr>
        <w:spacing w:after="0" w:line="240" w:lineRule="auto"/>
        <w:ind w:firstLine="709"/>
        <w:jc w:val="both"/>
        <w:rPr>
          <w:rFonts w:ascii="Times New Roman" w:eastAsia="Calibri" w:hAnsi="Times New Roman" w:cs="Times New Roman"/>
          <w:sz w:val="28"/>
          <w:szCs w:val="28"/>
          <w:lang w:val="x-none" w:bidi="x-none"/>
        </w:rPr>
      </w:pPr>
      <w:r w:rsidRPr="00D457CB">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5. Методика оценки эффективности реализации </w:t>
      </w:r>
    </w:p>
    <w:p w:rsidR="00D457CB" w:rsidRPr="00D457CB" w:rsidRDefault="00D457CB" w:rsidP="00D457CB">
      <w:pPr>
        <w:spacing w:after="0" w:line="240" w:lineRule="auto"/>
        <w:ind w:firstLine="900"/>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муниципальной программы</w:t>
      </w:r>
    </w:p>
    <w:p w:rsidR="00D457CB" w:rsidRPr="00D457CB" w:rsidRDefault="00D457CB" w:rsidP="00D457CB">
      <w:pPr>
        <w:spacing w:after="0" w:line="240" w:lineRule="auto"/>
        <w:ind w:firstLine="900"/>
        <w:jc w:val="center"/>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программы и оценке эффективности ее реализации.</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Оценка эффективности реализации муниципальной 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Для оценки степени достижения целей и решения задач (далее - степень реализации) муниципальной программы «Развитие транспортной системы на территории муниципального образования город Новороссийск на 2020-2024 годы» определяется степень достижения плановых значений каждого целевого показателя, характеризующего цели и задачи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Степень достижения планового значения целевого показателя, характеризующего цели и задачи муниципальной программы «Развитие транспортной системы на территории муниципального образования город Новороссийск на 2020-2024 годы», рассчитывается по следующей формуле:</w:t>
      </w:r>
    </w:p>
    <w:p w:rsidR="00D457CB" w:rsidRPr="00D457CB" w:rsidRDefault="00D457CB" w:rsidP="00D457CB">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СД</w:t>
      </w:r>
      <w:r w:rsidRPr="00D457CB">
        <w:rPr>
          <w:rFonts w:ascii="Times New Roman" w:eastAsia="Times New Roman" w:hAnsi="Times New Roman" w:cs="Times New Roman"/>
          <w:sz w:val="28"/>
          <w:szCs w:val="20"/>
          <w:vertAlign w:val="subscript"/>
          <w:lang w:eastAsia="ru-RU"/>
        </w:rPr>
        <w:t>п/ппз</w:t>
      </w:r>
      <w:r w:rsidRPr="00D457CB">
        <w:rPr>
          <w:rFonts w:ascii="Times New Roman" w:eastAsia="Times New Roman" w:hAnsi="Times New Roman" w:cs="Times New Roman"/>
          <w:sz w:val="28"/>
          <w:szCs w:val="20"/>
          <w:lang w:eastAsia="ru-RU"/>
        </w:rPr>
        <w:t xml:space="preserve"> = ЗП</w:t>
      </w:r>
      <w:r w:rsidRPr="00D457CB">
        <w:rPr>
          <w:rFonts w:ascii="Times New Roman" w:eastAsia="Times New Roman" w:hAnsi="Times New Roman" w:cs="Times New Roman"/>
          <w:sz w:val="28"/>
          <w:szCs w:val="20"/>
          <w:vertAlign w:val="subscript"/>
          <w:lang w:eastAsia="ru-RU"/>
        </w:rPr>
        <w:t>п/пф</w:t>
      </w:r>
      <w:r w:rsidRPr="00D457CB">
        <w:rPr>
          <w:rFonts w:ascii="Times New Roman" w:eastAsia="Times New Roman" w:hAnsi="Times New Roman" w:cs="Times New Roman"/>
          <w:sz w:val="28"/>
          <w:szCs w:val="20"/>
          <w:lang w:eastAsia="ru-RU"/>
        </w:rPr>
        <w:t xml:space="preserve"> / ЗП</w:t>
      </w:r>
      <w:r w:rsidRPr="00D457CB">
        <w:rPr>
          <w:rFonts w:ascii="Times New Roman" w:eastAsia="Times New Roman" w:hAnsi="Times New Roman" w:cs="Times New Roman"/>
          <w:sz w:val="28"/>
          <w:szCs w:val="20"/>
          <w:vertAlign w:val="subscript"/>
          <w:lang w:eastAsia="ru-RU"/>
        </w:rPr>
        <w:t>п/пп</w:t>
      </w:r>
      <w:r w:rsidRPr="00D457CB">
        <w:rPr>
          <w:rFonts w:ascii="Times New Roman" w:eastAsia="Times New Roman" w:hAnsi="Times New Roman" w:cs="Times New Roman"/>
          <w:sz w:val="28"/>
          <w:szCs w:val="20"/>
          <w:lang w:eastAsia="ru-RU"/>
        </w:rPr>
        <w:t>, где:</w:t>
      </w:r>
    </w:p>
    <w:p w:rsidR="00D457CB" w:rsidRPr="00D457CB" w:rsidRDefault="00D457CB" w:rsidP="00D457CB">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СД</w:t>
      </w:r>
      <w:r w:rsidRPr="00D457CB">
        <w:rPr>
          <w:rFonts w:ascii="Times New Roman" w:eastAsia="Times New Roman" w:hAnsi="Times New Roman" w:cs="Times New Roman"/>
          <w:sz w:val="28"/>
          <w:szCs w:val="20"/>
          <w:vertAlign w:val="subscript"/>
          <w:lang w:eastAsia="ru-RU"/>
        </w:rPr>
        <w:t>п/ппз</w:t>
      </w:r>
      <w:r w:rsidRPr="00D457CB">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ЗП</w:t>
      </w:r>
      <w:r w:rsidRPr="00D457CB">
        <w:rPr>
          <w:rFonts w:ascii="Times New Roman" w:eastAsia="Times New Roman" w:hAnsi="Times New Roman" w:cs="Times New Roman"/>
          <w:sz w:val="28"/>
          <w:szCs w:val="20"/>
          <w:vertAlign w:val="subscript"/>
          <w:lang w:eastAsia="ru-RU"/>
        </w:rPr>
        <w:t>п/пф</w:t>
      </w:r>
      <w:r w:rsidRPr="00D457CB">
        <w:rPr>
          <w:rFonts w:ascii="Times New Roman" w:eastAsia="Times New Roman" w:hAnsi="Times New Roman" w:cs="Times New Roman"/>
          <w:sz w:val="28"/>
          <w:szCs w:val="20"/>
          <w:lang w:eastAsia="ru-RU"/>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ЗП</w:t>
      </w:r>
      <w:r w:rsidRPr="00D457CB">
        <w:rPr>
          <w:rFonts w:ascii="Times New Roman" w:eastAsia="Times New Roman" w:hAnsi="Times New Roman" w:cs="Times New Roman"/>
          <w:sz w:val="28"/>
          <w:szCs w:val="20"/>
          <w:vertAlign w:val="subscript"/>
          <w:lang w:eastAsia="ru-RU"/>
        </w:rPr>
        <w:t>п/пп</w:t>
      </w:r>
      <w:r w:rsidRPr="00D457CB">
        <w:rPr>
          <w:rFonts w:ascii="Times New Roman" w:eastAsia="Times New Roman" w:hAnsi="Times New Roman" w:cs="Times New Roman"/>
          <w:sz w:val="28"/>
          <w:szCs w:val="20"/>
          <w:lang w:eastAsia="ru-RU"/>
        </w:rPr>
        <w:t xml:space="preserve"> - плановое значение целевого показателя подпрограммы, ведомственной целевой программы, отдельного мероприятия.</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Степень реализации программы рассчитывается по формуле:</w:t>
      </w:r>
    </w:p>
    <w:p w:rsidR="00D457CB" w:rsidRPr="00D457CB" w:rsidRDefault="00D457CB" w:rsidP="00D457C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457CB">
        <w:rPr>
          <w:rFonts w:ascii="Times New Roman" w:eastAsia="Times New Roman" w:hAnsi="Times New Roman" w:cs="Times New Roman"/>
          <w:noProof/>
          <w:sz w:val="28"/>
          <w:szCs w:val="28"/>
          <w:lang w:eastAsia="ru-RU"/>
        </w:rPr>
        <w:drawing>
          <wp:inline distT="0" distB="0" distL="0" distR="0" wp14:anchorId="0B98C022" wp14:editId="7E0F94D1">
            <wp:extent cx="2051050" cy="520951"/>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393" cy="530944"/>
                    </a:xfrm>
                    <a:prstGeom prst="rect">
                      <a:avLst/>
                    </a:prstGeom>
                    <a:noFill/>
                    <a:ln>
                      <a:noFill/>
                    </a:ln>
                  </pic:spPr>
                </pic:pic>
              </a:graphicData>
            </a:graphic>
          </wp:inline>
        </w:drawing>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СР</w:t>
      </w:r>
      <w:r w:rsidRPr="00D457CB">
        <w:rPr>
          <w:rFonts w:ascii="Times New Roman" w:eastAsia="Times New Roman" w:hAnsi="Times New Roman" w:cs="Times New Roman"/>
          <w:sz w:val="28"/>
          <w:szCs w:val="20"/>
          <w:vertAlign w:val="subscript"/>
          <w:lang w:eastAsia="ru-RU"/>
        </w:rPr>
        <w:t>п/п</w:t>
      </w:r>
      <w:r w:rsidRPr="00D457CB">
        <w:rPr>
          <w:rFonts w:ascii="Times New Roman" w:eastAsia="Times New Roman" w:hAnsi="Times New Roman" w:cs="Times New Roman"/>
          <w:sz w:val="28"/>
          <w:szCs w:val="20"/>
          <w:lang w:eastAsia="ru-RU"/>
        </w:rPr>
        <w:t xml:space="preserve"> - степень реализации программы;</w:t>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СД</w:t>
      </w:r>
      <w:r w:rsidRPr="00D457CB">
        <w:rPr>
          <w:rFonts w:ascii="Times New Roman" w:eastAsia="Times New Roman" w:hAnsi="Times New Roman" w:cs="Times New Roman"/>
          <w:sz w:val="28"/>
          <w:szCs w:val="20"/>
          <w:vertAlign w:val="subscript"/>
          <w:lang w:eastAsia="ru-RU"/>
        </w:rPr>
        <w:t>п/ппз</w:t>
      </w:r>
      <w:r w:rsidRPr="00D457CB">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программы;</w:t>
      </w:r>
    </w:p>
    <w:p w:rsidR="00D457CB" w:rsidRPr="00D457CB" w:rsidRDefault="00D457CB" w:rsidP="00D457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457CB">
        <w:rPr>
          <w:rFonts w:ascii="Times New Roman" w:eastAsia="Times New Roman" w:hAnsi="Times New Roman" w:cs="Times New Roman"/>
          <w:sz w:val="28"/>
          <w:szCs w:val="20"/>
          <w:lang w:eastAsia="ru-RU"/>
        </w:rPr>
        <w:t>N - число целевых показателей программы.</w:t>
      </w:r>
    </w:p>
    <w:p w:rsidR="00D457CB" w:rsidRPr="00D457CB" w:rsidRDefault="00D457CB" w:rsidP="00D457CB">
      <w:pPr>
        <w:spacing w:after="0" w:line="240" w:lineRule="auto"/>
        <w:jc w:val="center"/>
        <w:rPr>
          <w:rFonts w:ascii="Times New Roman" w:eastAsia="Times New Roman" w:hAnsi="Times New Roman" w:cs="Times New Roman"/>
          <w:sz w:val="28"/>
          <w:szCs w:val="28"/>
          <w:lang w:eastAsia="ru-RU"/>
        </w:rPr>
      </w:pPr>
    </w:p>
    <w:p w:rsidR="00D457CB" w:rsidRPr="00D457CB" w:rsidRDefault="00D457CB" w:rsidP="00D457CB">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Механизм реализации муниципальной программы и </w:t>
      </w:r>
    </w:p>
    <w:p w:rsidR="00D457CB" w:rsidRPr="00D457CB" w:rsidRDefault="00D457CB" w:rsidP="00D457CB">
      <w:pPr>
        <w:spacing w:after="0" w:line="240" w:lineRule="auto"/>
        <w:ind w:firstLine="900"/>
        <w:jc w:val="center"/>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контроль за ее выполнением</w:t>
      </w:r>
    </w:p>
    <w:p w:rsidR="00D457CB" w:rsidRPr="00D457CB" w:rsidRDefault="00D457CB" w:rsidP="00D457CB">
      <w:pPr>
        <w:spacing w:after="0" w:line="240" w:lineRule="auto"/>
        <w:ind w:firstLine="900"/>
        <w:jc w:val="center"/>
        <w:rPr>
          <w:rFonts w:ascii="Times New Roman" w:eastAsia="Times New Roman" w:hAnsi="Times New Roman" w:cs="Times New Roman"/>
          <w:sz w:val="28"/>
          <w:szCs w:val="28"/>
          <w:lang w:eastAsia="ru-RU"/>
        </w:rPr>
      </w:pP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lastRenderedPageBreak/>
        <w:t>Общий механизм управления программой включает контроль и учет исполнения, анализ, корректировку, ресурсное обеспечение и оценку эффективности мероприятий программы. Он предполагает определение приоритетных направлений развития муниципального образования на текущий год.</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Текущее управление муниципальной программой осуществляет ее координатор, который:</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обеспечивает разработку муниципальной программы, ее согласование с участниками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формирует структуру муниципальной программы и перечень участников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организует реализацию муниципальной программы, координацию деятельности участников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принимает решение о необходимости внесения в установленном порядке изменений в муниципальную программу;</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 xml:space="preserve">ежемесячно, ежеквартально готовит и направляет в </w:t>
      </w:r>
      <w:r w:rsidRPr="00D457CB">
        <w:rPr>
          <w:rFonts w:ascii="Times New Roman" w:eastAsia="Times New Roman" w:hAnsi="Times New Roman" w:cs="Times New Roman"/>
          <w:sz w:val="28"/>
          <w:szCs w:val="28"/>
          <w:lang w:eastAsia="ru-RU"/>
        </w:rPr>
        <w:t>управление по муниципальным проектам и программам-проектный офис администрации муниципального образования город Новороссийск</w:t>
      </w:r>
      <w:r w:rsidRPr="00D457CB">
        <w:rPr>
          <w:rFonts w:ascii="Times New Roman" w:eastAsia="Times New Roman" w:hAnsi="Times New Roman" w:cs="Times New Roman"/>
          <w:color w:val="000000"/>
          <w:sz w:val="28"/>
          <w:szCs w:val="28"/>
          <w:lang w:eastAsia="ru-RU"/>
        </w:rPr>
        <w:t xml:space="preserve"> отчетность о ходе реализации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ежегодно до 20 февраля проводит оценку эффективности реализации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w:t>
      </w:r>
      <w:r w:rsidRPr="00D457CB">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Pr="00D457CB">
        <w:rPr>
          <w:rFonts w:ascii="Times New Roman" w:eastAsia="Times New Roman" w:hAnsi="Times New Roman" w:cs="Times New Roman"/>
          <w:color w:val="000000"/>
          <w:sz w:val="28"/>
          <w:szCs w:val="28"/>
          <w:lang w:eastAsia="ru-RU"/>
        </w:rPr>
        <w:t>, в информационно-телекоммуникационной сети Интернет;</w:t>
      </w:r>
    </w:p>
    <w:p w:rsidR="00D457CB" w:rsidRPr="00D457CB" w:rsidRDefault="00D457CB" w:rsidP="00D457CB">
      <w:pPr>
        <w:spacing w:after="0" w:line="240" w:lineRule="auto"/>
        <w:ind w:firstLine="709"/>
        <w:jc w:val="both"/>
        <w:rPr>
          <w:rFonts w:ascii="Times New Roman" w:eastAsia="Times New Roman" w:hAnsi="Times New Roman" w:cs="Times New Roman"/>
          <w:color w:val="000000"/>
          <w:sz w:val="28"/>
          <w:szCs w:val="28"/>
          <w:lang w:eastAsia="ru-RU"/>
        </w:rPr>
      </w:pPr>
      <w:r w:rsidRPr="00D457CB">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Мониторинг реализации муниципальной программы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w:t>
      </w:r>
      <w:r w:rsidRPr="00D457CB">
        <w:rPr>
          <w:rFonts w:ascii="Times New Roman" w:eastAsia="Times New Roman" w:hAnsi="Times New Roman" w:cs="Times New Roman"/>
          <w:sz w:val="28"/>
          <w:szCs w:val="28"/>
          <w:lang w:eastAsia="ru-RU"/>
        </w:rPr>
        <w:lastRenderedPageBreak/>
        <w:t>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Механизм реализации подпрограммы «Организация транспортного обслуживания муниципального образования город Новороссийск на 2020-2024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b/>
          <w:bCs/>
          <w:sz w:val="28"/>
          <w:szCs w:val="28"/>
          <w:lang w:eastAsia="ru-RU"/>
        </w:rPr>
      </w:pPr>
      <w:r w:rsidRPr="00D457CB">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D457CB">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09 августа 2022 года № 4583 «</w:t>
      </w:r>
      <w:r w:rsidRPr="00D457CB">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D457CB">
        <w:rPr>
          <w:rFonts w:ascii="Times New Roman" w:eastAsia="Times New Roman" w:hAnsi="Times New Roman" w:cs="Times New Roman"/>
          <w:sz w:val="28"/>
          <w:szCs w:val="28"/>
          <w:lang w:eastAsia="ru-RU"/>
        </w:rPr>
        <w:t xml:space="preserve">»; </w:t>
      </w:r>
    </w:p>
    <w:p w:rsidR="00D457CB" w:rsidRPr="00D457CB" w:rsidRDefault="00D457CB" w:rsidP="00D457CB">
      <w:pPr>
        <w:spacing w:after="0" w:line="240" w:lineRule="auto"/>
        <w:ind w:firstLine="709"/>
        <w:jc w:val="both"/>
        <w:rPr>
          <w:rFonts w:ascii="Times New Roman" w:eastAsia="Times New Roman" w:hAnsi="Times New Roman" w:cs="Times New Roman"/>
          <w:bCs/>
          <w:sz w:val="28"/>
          <w:szCs w:val="28"/>
          <w:lang w:eastAsia="ru-RU"/>
        </w:rPr>
      </w:pPr>
      <w:r w:rsidRPr="00D457C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D457CB">
        <w:rPr>
          <w:rFonts w:ascii="Times New Roman" w:eastAsia="Times New Roman" w:hAnsi="Times New Roman" w:cs="Times New Roman"/>
          <w:bCs/>
          <w:sz w:val="28"/>
          <w:szCs w:val="28"/>
          <w:lang w:eastAsia="ru-RU"/>
        </w:rPr>
        <w:t xml:space="preserve">Об утверждении порядка </w:t>
      </w:r>
      <w:r w:rsidRPr="00D457CB">
        <w:rPr>
          <w:rFonts w:ascii="Times New Roman" w:eastAsia="Times New Roman" w:hAnsi="Times New Roman" w:cs="Times New Roman"/>
          <w:bCs/>
          <w:sz w:val="28"/>
          <w:szCs w:val="28"/>
          <w:lang w:eastAsia="ru-RU"/>
        </w:rPr>
        <w:lastRenderedPageBreak/>
        <w:t xml:space="preserve">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w:t>
      </w:r>
    </w:p>
    <w:p w:rsidR="00D457CB" w:rsidRPr="00D457CB" w:rsidRDefault="00D457CB" w:rsidP="00D457CB">
      <w:pPr>
        <w:spacing w:after="0" w:line="240" w:lineRule="auto"/>
        <w:jc w:val="both"/>
        <w:rPr>
          <w:rFonts w:ascii="Times New Roman" w:eastAsia="Times New Roman" w:hAnsi="Times New Roman" w:cs="Times New Roman"/>
          <w:bCs/>
          <w:sz w:val="28"/>
          <w:szCs w:val="28"/>
          <w:lang w:eastAsia="ru-RU"/>
        </w:rPr>
      </w:pPr>
      <w:r w:rsidRPr="00D457CB">
        <w:rPr>
          <w:rFonts w:ascii="Times New Roman" w:eastAsia="Times New Roman" w:hAnsi="Times New Roman" w:cs="Times New Roman"/>
          <w:bCs/>
          <w:sz w:val="28"/>
          <w:szCs w:val="28"/>
          <w:lang w:eastAsia="ru-RU"/>
        </w:rPr>
        <w:t>муниципальными правовыми актами муниципального образования город Новороссийск, ниже экономически обоснованных тарифов на указанные услуги</w:t>
      </w:r>
      <w:r w:rsidRPr="00D457CB">
        <w:rPr>
          <w:rFonts w:ascii="Times New Roman" w:eastAsia="Times New Roman" w:hAnsi="Times New Roman" w:cs="Times New Roman"/>
          <w:sz w:val="28"/>
          <w:szCs w:val="28"/>
          <w:lang w:eastAsia="ru-RU"/>
        </w:rPr>
        <w:t>»;</w:t>
      </w:r>
    </w:p>
    <w:p w:rsidR="00D457CB" w:rsidRPr="00D457CB" w:rsidRDefault="00D457CB" w:rsidP="00D457CB">
      <w:pPr>
        <w:spacing w:after="0" w:line="240" w:lineRule="auto"/>
        <w:ind w:firstLine="709"/>
        <w:jc w:val="both"/>
        <w:rPr>
          <w:rFonts w:ascii="Times New Roman" w:eastAsia="Times New Roman" w:hAnsi="Times New Roman" w:cs="Times New Roman"/>
          <w:b/>
          <w:bCs/>
          <w:sz w:val="28"/>
          <w:szCs w:val="28"/>
          <w:lang w:eastAsia="ru-RU"/>
        </w:rPr>
      </w:pPr>
      <w:r w:rsidRPr="00D457C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Реализация мероприятий подпрограммы «Повышение безопасности дорожного движения в муниципальном образовании город Новороссийск на 2020-2024 годы»,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bidi="x-none"/>
        </w:rPr>
      </w:pPr>
      <w:r w:rsidRPr="00D457CB">
        <w:rPr>
          <w:rFonts w:ascii="Times New Roman" w:eastAsia="Times New Roman" w:hAnsi="Times New Roman" w:cs="Times New Roman"/>
          <w:sz w:val="28"/>
          <w:szCs w:val="28"/>
          <w:lang w:eastAsia="ru-RU"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D457CB" w:rsidRPr="00D457CB" w:rsidRDefault="00D457CB" w:rsidP="00D457CB">
      <w:pPr>
        <w:spacing w:after="0" w:line="240" w:lineRule="auto"/>
        <w:ind w:firstLine="709"/>
        <w:jc w:val="both"/>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bidi="x-none"/>
        </w:rPr>
        <w:t>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 у</w:t>
      </w:r>
      <w:r w:rsidRPr="00D457CB">
        <w:rPr>
          <w:rFonts w:ascii="Times New Roman" w:eastAsia="Times New Roman" w:hAnsi="Times New Roman" w:cs="Times New Roman"/>
          <w:sz w:val="28"/>
          <w:szCs w:val="28"/>
          <w:lang w:eastAsia="ru-RU"/>
        </w:rPr>
        <w:t>правление транспорта и дорожного хозяйства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D457CB" w:rsidRPr="00D457CB" w:rsidRDefault="00D457CB" w:rsidP="00D457CB">
      <w:pPr>
        <w:spacing w:after="0" w:line="240" w:lineRule="auto"/>
        <w:jc w:val="both"/>
        <w:rPr>
          <w:rFonts w:ascii="Times New Roman" w:eastAsia="Times New Roman" w:hAnsi="Times New Roman" w:cs="Times New Roman"/>
          <w:sz w:val="28"/>
          <w:szCs w:val="28"/>
          <w:lang w:eastAsia="ru-RU"/>
        </w:rPr>
      </w:pPr>
    </w:p>
    <w:p w:rsidR="00D457CB" w:rsidRPr="00D457CB" w:rsidRDefault="00D457CB" w:rsidP="00D457CB">
      <w:pPr>
        <w:spacing w:after="0" w:line="240" w:lineRule="auto"/>
        <w:jc w:val="both"/>
        <w:rPr>
          <w:rFonts w:ascii="Times New Roman" w:eastAsia="Calibri" w:hAnsi="Times New Roman" w:cs="Times New Roman"/>
          <w:sz w:val="28"/>
          <w:szCs w:val="28"/>
          <w:shd w:val="clear" w:color="auto" w:fill="FFFFFF"/>
          <w:lang w:val="x-none" w:bidi="x-none"/>
        </w:rPr>
      </w:pPr>
      <w:r w:rsidRPr="00D457CB">
        <w:rPr>
          <w:rFonts w:ascii="Times New Roman" w:eastAsia="Calibri" w:hAnsi="Times New Roman" w:cs="Times New Roman"/>
          <w:sz w:val="28"/>
          <w:szCs w:val="28"/>
          <w:shd w:val="clear" w:color="auto" w:fill="FFFFFF"/>
          <w:lang w:bidi="x-none"/>
        </w:rPr>
        <w:t>Заместитель</w:t>
      </w:r>
      <w:r w:rsidRPr="00D457CB">
        <w:rPr>
          <w:rFonts w:ascii="Times New Roman" w:eastAsia="Calibri" w:hAnsi="Times New Roman" w:cs="Times New Roman"/>
          <w:sz w:val="28"/>
          <w:szCs w:val="28"/>
          <w:shd w:val="clear" w:color="auto" w:fill="FFFFFF"/>
          <w:lang w:val="x-none" w:bidi="x-none"/>
        </w:rPr>
        <w:t xml:space="preserve"> главы </w:t>
      </w:r>
    </w:p>
    <w:p w:rsidR="00D457CB" w:rsidRPr="00D457CB" w:rsidRDefault="00D457CB" w:rsidP="00D457CB">
      <w:pPr>
        <w:spacing w:after="0" w:line="240" w:lineRule="auto"/>
        <w:jc w:val="both"/>
        <w:rPr>
          <w:rFonts w:ascii="Times New Roman" w:eastAsia="Calibri" w:hAnsi="Times New Roman" w:cs="Times New Roman"/>
          <w:sz w:val="28"/>
          <w:szCs w:val="28"/>
          <w:shd w:val="clear" w:color="auto" w:fill="FFFFFF"/>
          <w:lang w:bidi="x-none"/>
        </w:rPr>
      </w:pPr>
      <w:r w:rsidRPr="00D457CB">
        <w:rPr>
          <w:rFonts w:ascii="Times New Roman" w:eastAsia="Calibri" w:hAnsi="Times New Roman" w:cs="Times New Roman"/>
          <w:sz w:val="28"/>
          <w:szCs w:val="28"/>
          <w:shd w:val="clear" w:color="auto" w:fill="FFFFFF"/>
          <w:lang w:val="x-none" w:bidi="x-none"/>
        </w:rPr>
        <w:t xml:space="preserve">муниципального образования </w:t>
      </w:r>
      <w:r w:rsidRPr="00D457CB">
        <w:rPr>
          <w:rFonts w:ascii="Times New Roman" w:eastAsia="Calibri" w:hAnsi="Times New Roman" w:cs="Times New Roman"/>
          <w:sz w:val="28"/>
          <w:szCs w:val="28"/>
          <w:shd w:val="clear" w:color="auto" w:fill="FFFFFF"/>
          <w:lang w:val="x-none" w:bidi="x-none"/>
        </w:rPr>
        <w:tab/>
      </w:r>
      <w:r w:rsidRPr="00D457CB">
        <w:rPr>
          <w:rFonts w:ascii="Times New Roman" w:eastAsia="Calibri" w:hAnsi="Times New Roman" w:cs="Times New Roman"/>
          <w:sz w:val="28"/>
          <w:szCs w:val="28"/>
          <w:shd w:val="clear" w:color="auto" w:fill="FFFFFF"/>
          <w:lang w:val="x-none" w:bidi="x-none"/>
        </w:rPr>
        <w:tab/>
      </w:r>
      <w:r w:rsidRPr="00D457CB">
        <w:rPr>
          <w:rFonts w:ascii="Times New Roman" w:eastAsia="Calibri" w:hAnsi="Times New Roman" w:cs="Times New Roman"/>
          <w:sz w:val="28"/>
          <w:szCs w:val="28"/>
          <w:shd w:val="clear" w:color="auto" w:fill="FFFFFF"/>
          <w:lang w:val="x-none" w:bidi="x-none"/>
        </w:rPr>
        <w:tab/>
      </w:r>
      <w:r w:rsidRPr="00D457CB">
        <w:rPr>
          <w:rFonts w:ascii="Times New Roman" w:eastAsia="Calibri" w:hAnsi="Times New Roman" w:cs="Times New Roman"/>
          <w:sz w:val="28"/>
          <w:szCs w:val="28"/>
          <w:shd w:val="clear" w:color="auto" w:fill="FFFFFF"/>
          <w:lang w:val="x-none" w:bidi="x-none"/>
        </w:rPr>
        <w:tab/>
      </w:r>
      <w:r w:rsidRPr="00D457CB">
        <w:rPr>
          <w:rFonts w:ascii="Times New Roman" w:eastAsia="Calibri" w:hAnsi="Times New Roman" w:cs="Times New Roman"/>
          <w:sz w:val="28"/>
          <w:szCs w:val="28"/>
          <w:shd w:val="clear" w:color="auto" w:fill="FFFFFF"/>
          <w:lang w:val="x-none" w:bidi="x-none"/>
        </w:rPr>
        <w:tab/>
      </w:r>
      <w:r w:rsidRPr="00D457CB">
        <w:rPr>
          <w:rFonts w:ascii="Times New Roman" w:eastAsia="Calibri" w:hAnsi="Times New Roman" w:cs="Times New Roman"/>
          <w:sz w:val="28"/>
          <w:szCs w:val="28"/>
          <w:shd w:val="clear" w:color="auto" w:fill="FFFFFF"/>
          <w:lang w:bidi="x-none"/>
        </w:rPr>
        <w:t xml:space="preserve">       А.И. Яменсков</w:t>
      </w:r>
    </w:p>
    <w:p w:rsidR="00D457CB" w:rsidRPr="00D457CB" w:rsidRDefault="00D457CB" w:rsidP="00D457CB">
      <w:pPr>
        <w:spacing w:after="0" w:line="240" w:lineRule="auto"/>
        <w:rPr>
          <w:rFonts w:ascii="Times New Roman" w:eastAsia="Times New Roman" w:hAnsi="Times New Roman" w:cs="Times New Roman"/>
          <w:sz w:val="28"/>
          <w:szCs w:val="28"/>
          <w:lang w:eastAsia="ru-RU"/>
        </w:rPr>
      </w:pPr>
      <w:r w:rsidRPr="00D457CB">
        <w:rPr>
          <w:rFonts w:ascii="Times New Roman" w:eastAsia="Times New Roman" w:hAnsi="Times New Roman" w:cs="Times New Roman"/>
          <w:sz w:val="28"/>
          <w:szCs w:val="28"/>
          <w:lang w:eastAsia="ru-RU"/>
        </w:rPr>
        <w:t xml:space="preserve">                                                                </w:t>
      </w:r>
    </w:p>
    <w:p w:rsidR="00D457CB" w:rsidRDefault="00E51BFD" w:rsidP="00E51B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Приложение № 2 </w:t>
      </w:r>
    </w:p>
    <w:p w:rsidR="00C52B19" w:rsidRPr="00C52B19" w:rsidRDefault="00C52B19" w:rsidP="00C52B19">
      <w:pPr>
        <w:spacing w:after="0" w:line="240" w:lineRule="auto"/>
        <w:ind w:firstLine="4500"/>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УТВЕРЖДЕН</w:t>
      </w:r>
    </w:p>
    <w:p w:rsidR="00C52B19" w:rsidRPr="00C52B19" w:rsidRDefault="00C52B19" w:rsidP="00C52B19">
      <w:pPr>
        <w:spacing w:after="0" w:line="240" w:lineRule="auto"/>
        <w:ind w:firstLine="4500"/>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постановлением администрации </w:t>
      </w:r>
    </w:p>
    <w:p w:rsidR="00C52B19" w:rsidRPr="00C52B19" w:rsidRDefault="00C52B19" w:rsidP="00C52B19">
      <w:pPr>
        <w:spacing w:after="0" w:line="240" w:lineRule="auto"/>
        <w:ind w:firstLine="4500"/>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муниципального образования </w:t>
      </w:r>
    </w:p>
    <w:p w:rsidR="00C52B19" w:rsidRPr="00C52B19" w:rsidRDefault="00C52B19" w:rsidP="00C52B19">
      <w:pPr>
        <w:spacing w:after="0" w:line="240" w:lineRule="auto"/>
        <w:ind w:firstLine="4500"/>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город Новороссийск </w:t>
      </w:r>
    </w:p>
    <w:p w:rsidR="00C52B19" w:rsidRPr="00C52B19" w:rsidRDefault="00C52B19" w:rsidP="00C52B19">
      <w:pPr>
        <w:spacing w:after="0" w:line="240" w:lineRule="auto"/>
        <w:ind w:firstLine="4500"/>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от _______________№___________</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ПАСПОРТ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муниципальной подпрограммы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60"/>
      </w:tblGrid>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Координатор муниципальной подпрограммы</w:t>
            </w:r>
          </w:p>
        </w:tc>
        <w:tc>
          <w:tcPr>
            <w:tcW w:w="4763"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Участники муниципальной подпрограммы</w:t>
            </w:r>
          </w:p>
        </w:tc>
        <w:tc>
          <w:tcPr>
            <w:tcW w:w="4763"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муниципального образования город Новороссийск.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w:t>
            </w:r>
            <w:r w:rsidRPr="00C52B1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Отдел по делам молодёжи </w:t>
            </w:r>
            <w:r w:rsidRPr="00C52B1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 xml:space="preserve">. Управление культуры </w:t>
            </w:r>
            <w:r w:rsidRPr="00C52B1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 xml:space="preserve">. Управление образования </w:t>
            </w:r>
            <w:r w:rsidRPr="00C52B19">
              <w:rPr>
                <w:rFonts w:ascii="Times New Roman" w:eastAsia="Times New Roman" w:hAnsi="Times New Roman" w:cs="Times New Roman"/>
                <w:color w:val="000000"/>
                <w:sz w:val="28"/>
                <w:szCs w:val="28"/>
                <w:lang w:eastAsia="ru-RU"/>
              </w:rPr>
              <w:lastRenderedPageBreak/>
              <w:t>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 xml:space="preserve"> Управление по физической культуре и спорту </w:t>
            </w:r>
            <w:r w:rsidRPr="00C52B1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C52B19">
              <w:rPr>
                <w:rFonts w:ascii="Times New Roman" w:eastAsia="Times New Roman" w:hAnsi="Times New Roman" w:cs="Times New Roman"/>
                <w:sz w:val="28"/>
                <w:szCs w:val="28"/>
                <w:lang w:eastAsia="ru-RU"/>
              </w:rPr>
              <w:t>.</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 xml:space="preserve">Цели муниципальной подпрограммы </w:t>
            </w:r>
          </w:p>
        </w:tc>
        <w:tc>
          <w:tcPr>
            <w:tcW w:w="4763"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2B19">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Задачи муниципальной подпрограммы</w:t>
            </w:r>
          </w:p>
        </w:tc>
        <w:tc>
          <w:tcPr>
            <w:tcW w:w="4763" w:type="dxa"/>
            <w:shd w:val="clear" w:color="auto" w:fill="auto"/>
          </w:tcPr>
          <w:p w:rsidR="00C52B19" w:rsidRPr="00C52B19" w:rsidRDefault="00C52B19" w:rsidP="00C52B1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C52B19">
              <w:rPr>
                <w:rFonts w:ascii="Times New Roman" w:eastAsia="Times New Roman" w:hAnsi="Times New Roman" w:cs="Times New Roman"/>
                <w:color w:val="000000"/>
                <w:spacing w:val="2"/>
                <w:sz w:val="28"/>
                <w:szCs w:val="28"/>
                <w:shd w:val="clear" w:color="auto" w:fill="FFFFFF"/>
                <w:lang w:eastAsia="ru-RU"/>
              </w:rPr>
              <w:t>1. Создание условий для бесперебойного функционирования городского транспорта.</w:t>
            </w:r>
          </w:p>
          <w:p w:rsidR="00C52B19" w:rsidRPr="00C52B19" w:rsidRDefault="00C52B19" w:rsidP="00C52B1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C52B19">
              <w:rPr>
                <w:rFonts w:ascii="Times New Roman" w:eastAsia="Times New Roman" w:hAnsi="Times New Roman" w:cs="Times New Roman"/>
                <w:color w:val="000000"/>
                <w:spacing w:val="2"/>
                <w:sz w:val="28"/>
                <w:szCs w:val="28"/>
                <w:shd w:val="clear" w:color="auto" w:fill="FFFFFF"/>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C52B19" w:rsidRPr="00C52B19" w:rsidTr="00341AA7">
        <w:trPr>
          <w:trHeight w:val="286"/>
        </w:trPr>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4763"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 Доля приобретенного пассажирского транспорта, в том числе автобусы и троллейбусы, от общего количества пассажирского транспорта.</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5. Увеличение поступлений в бюджет города от доходов на </w:t>
            </w:r>
            <w:r w:rsidRPr="00C52B19">
              <w:rPr>
                <w:rFonts w:ascii="Times New Roman" w:eastAsia="Times New Roman" w:hAnsi="Times New Roman" w:cs="Times New Roman"/>
                <w:sz w:val="28"/>
                <w:szCs w:val="28"/>
                <w:lang w:eastAsia="ru-RU"/>
              </w:rPr>
              <w:lastRenderedPageBreak/>
              <w:t>платных парковках (показатель в рамках муниципального проекта).</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6. Количество парковочных  машино-мест от общего количества запланированных к открытию (показатель в рамках муниципального проекта).</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8. Увеличение доли неналоговых поступлений от платных парковочных пространств в сравнении с АППГ.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9. Доля выездов от общего числа запланированных выездов.</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 xml:space="preserve">Этапы и срок реализации муниципальной подпрограммы </w:t>
            </w:r>
          </w:p>
        </w:tc>
        <w:tc>
          <w:tcPr>
            <w:tcW w:w="4763"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2020-2024 годы </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Объемы бюджетных ассигнований муниципальной подпрограммы   </w:t>
            </w:r>
          </w:p>
        </w:tc>
        <w:tc>
          <w:tcPr>
            <w:tcW w:w="4763" w:type="dxa"/>
            <w:shd w:val="clear" w:color="auto" w:fill="auto"/>
          </w:tcPr>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bookmarkStart w:id="1" w:name="_Hlk113972886"/>
            <w:r w:rsidRPr="00C52B19">
              <w:rPr>
                <w:rFonts w:ascii="Times New Roman" w:eastAsia="Times New Roman" w:hAnsi="Times New Roman" w:cs="Times New Roman"/>
                <w:iCs/>
                <w:color w:val="000000"/>
                <w:sz w:val="28"/>
                <w:szCs w:val="28"/>
                <w:lang w:eastAsia="ru-RU"/>
              </w:rPr>
              <w:t>1 800 767,9 тысяч рублей местный бюджет в том числе:</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2020 год – 108 260,1 тысяч рублей,</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2021 год – 144 603,8 тысяч рублей,</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2022 год – 272 500,6 тысяч рублей,</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2023 год – 707 673,8 тысяч рублей,</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52B19">
              <w:rPr>
                <w:rFonts w:ascii="Times New Roman" w:eastAsia="Times New Roman" w:hAnsi="Times New Roman" w:cs="Times New Roman"/>
                <w:sz w:val="28"/>
                <w:szCs w:val="28"/>
                <w:lang w:eastAsia="ru-RU"/>
              </w:rPr>
              <w:t>2024 год – 567 729,6 тысяч рублей</w:t>
            </w:r>
            <w:bookmarkEnd w:id="1"/>
            <w:r w:rsidRPr="00C52B19">
              <w:rPr>
                <w:rFonts w:ascii="Times New Roman" w:eastAsia="Times New Roman" w:hAnsi="Times New Roman" w:cs="Times New Roman"/>
                <w:sz w:val="28"/>
                <w:szCs w:val="28"/>
                <w:lang w:eastAsia="ru-RU"/>
              </w:rPr>
              <w:t>.</w:t>
            </w:r>
          </w:p>
        </w:tc>
      </w:tr>
      <w:tr w:rsidR="00C52B19" w:rsidRPr="00C52B19" w:rsidTr="00341AA7">
        <w:tc>
          <w:tcPr>
            <w:tcW w:w="475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Контроль за исполнением подпрограммы </w:t>
            </w:r>
          </w:p>
        </w:tc>
        <w:tc>
          <w:tcPr>
            <w:tcW w:w="4763" w:type="dxa"/>
            <w:shd w:val="clear" w:color="auto" w:fill="FFFFFF"/>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C52B19" w:rsidRPr="00C52B19" w:rsidRDefault="00C52B19" w:rsidP="00C52B19">
      <w:pPr>
        <w:spacing w:after="0" w:line="240" w:lineRule="auto"/>
        <w:ind w:left="255"/>
        <w:jc w:val="center"/>
        <w:rPr>
          <w:rFonts w:ascii="Times New Roman" w:eastAsia="Times New Roman" w:hAnsi="Times New Roman" w:cs="Times New Roman"/>
          <w:sz w:val="16"/>
          <w:szCs w:val="16"/>
          <w:lang w:eastAsia="ru-RU"/>
        </w:rPr>
      </w:pPr>
    </w:p>
    <w:p w:rsidR="00C52B19" w:rsidRPr="00C52B19" w:rsidRDefault="00C52B19" w:rsidP="00C52B19">
      <w:pPr>
        <w:numPr>
          <w:ilvl w:val="0"/>
          <w:numId w:val="4"/>
        </w:num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Характеристика текущего состояния и прогноза </w:t>
      </w:r>
    </w:p>
    <w:p w:rsidR="00C52B19" w:rsidRPr="00C52B19" w:rsidRDefault="00C52B19" w:rsidP="00C52B19">
      <w:pPr>
        <w:spacing w:after="0" w:line="240" w:lineRule="auto"/>
        <w:ind w:left="36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развития транспортной системы  </w:t>
      </w:r>
    </w:p>
    <w:p w:rsidR="00C52B19" w:rsidRPr="00C52B19" w:rsidRDefault="00C52B19" w:rsidP="00C52B19">
      <w:pPr>
        <w:spacing w:after="0" w:line="240" w:lineRule="auto"/>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настоящее время маршрутная сеть муниципального образования город Новороссийск составляет – 1162,3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1.2. Отсутствием необходимого количества транспорта категории М3 (троллейбус, автобус) и наличие избыточного количества автобусов М2 (особо малой вместимости).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1.3. Потребность оптимизации маршрутной сети общественного транспорта.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1.4. Потребность в обновлении подвижного состава (троллейбусов и автобусов).</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1.5. Отсутствие единой системы диспетчеризации общественного транспорта.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 из них со сроком эксплуатации: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Троллейбусы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9"/>
        <w:gridCol w:w="2309"/>
        <w:gridCol w:w="2309"/>
      </w:tblGrid>
      <w:tr w:rsidR="00C52B19" w:rsidRPr="00C52B19" w:rsidTr="00341AA7">
        <w:trPr>
          <w:trHeight w:val="384"/>
        </w:trPr>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до 2 лет </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до 10 лет </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до 15 лет </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до 20 лет </w:t>
            </w:r>
          </w:p>
        </w:tc>
      </w:tr>
      <w:tr w:rsidR="00C52B19" w:rsidRPr="00C52B19" w:rsidTr="00341AA7">
        <w:trPr>
          <w:trHeight w:val="402"/>
        </w:trPr>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13 ед.</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17 ед.</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8 ед.</w:t>
            </w:r>
          </w:p>
        </w:tc>
        <w:tc>
          <w:tcPr>
            <w:tcW w:w="2329"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4 ед.</w:t>
            </w:r>
          </w:p>
        </w:tc>
      </w:tr>
    </w:tbl>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организаций транспортного процесса.</w:t>
      </w:r>
    </w:p>
    <w:p w:rsidR="00C52B19" w:rsidRPr="00C52B19" w:rsidRDefault="00C52B19" w:rsidP="00C52B19">
      <w:pPr>
        <w:spacing w:after="0" w:line="240" w:lineRule="auto"/>
        <w:ind w:firstLine="900"/>
        <w:jc w:val="center"/>
        <w:rPr>
          <w:rFonts w:ascii="Times New Roman" w:eastAsia="Times New Roman" w:hAnsi="Times New Roman" w:cs="Times New Roman"/>
          <w:sz w:val="16"/>
          <w:szCs w:val="16"/>
          <w:lang w:eastAsia="ru-RU"/>
        </w:rPr>
      </w:pPr>
    </w:p>
    <w:p w:rsidR="00C52B19" w:rsidRPr="00C52B19" w:rsidRDefault="00C52B19" w:rsidP="00C52B19">
      <w:pPr>
        <w:numPr>
          <w:ilvl w:val="0"/>
          <w:numId w:val="4"/>
        </w:num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подпрограммы </w:t>
      </w:r>
    </w:p>
    <w:p w:rsidR="00C52B19" w:rsidRPr="00C52B19" w:rsidRDefault="00C52B19" w:rsidP="00C52B19">
      <w:pPr>
        <w:spacing w:after="0" w:line="240" w:lineRule="auto"/>
        <w:ind w:left="615"/>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2.1. Целью муниципальной подпрограммы «Организация транспортного обслуживания муниципального образования город Новороссийск на 2020-2024 годы» является удовлетворение потребностей населения муниципального образования город Новороссийск в качественных транспортных перевозках.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2.2. Развитие городских транспортных перевозок  предполагает решение следующих задач:</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C52B19" w:rsidRPr="00C52B19" w:rsidRDefault="00C52B19" w:rsidP="00C52B19">
      <w:pPr>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C52B19">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C52B19" w:rsidRPr="00C52B19" w:rsidRDefault="00C52B19" w:rsidP="00C52B19">
      <w:pPr>
        <w:tabs>
          <w:tab w:val="left" w:pos="609"/>
          <w:tab w:val="left" w:pos="795"/>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C52B19">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2.4. Срок реализации муниципальной подпрограммы 2020 – 2024 годы.   Выделение отдельных этапов не предусмотрено.</w:t>
      </w:r>
    </w:p>
    <w:p w:rsidR="00C52B19" w:rsidRPr="00C52B19" w:rsidRDefault="00C52B19" w:rsidP="00C52B19">
      <w:pPr>
        <w:spacing w:after="0" w:line="240" w:lineRule="auto"/>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3. Перечень и краткое описание мероприятий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муниципальной подпрограмме</w:t>
      </w:r>
    </w:p>
    <w:p w:rsidR="00C52B19" w:rsidRPr="00C52B19" w:rsidRDefault="00C52B19" w:rsidP="00C52B19">
      <w:pPr>
        <w:spacing w:after="0" w:line="240" w:lineRule="auto"/>
        <w:jc w:val="center"/>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 Перечень мероприятий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3.1.1.  Организация транспортного обслуживания населения: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3.1.1.1. Компенсация расходов на реализацию мер социальной поддержки, связанных с перевозкой пенсионеров муниципального образования город Новороссийск, не имеющих льготного статуса, на автомобильном транспорте общего пользования пригородного сообщения, в том числе обязательства прошлых лет.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3.1.1.2. 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3.1.1.3. Приобретение и обслуживание программного обеспечения АИС «Транспорт-КТГ», предназначенного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Российской Федерации.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3.1.1.4. Приобретение защищенной полиграфической продукции (бланки специальных разрешений).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3.1.1.5. Транспортное обеспечение городских мероприятий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3.1.1.6. Мониторинг удовлетворенности населения качеством транспортного обеспечения на территории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3.1.1.7. Система информационного обеспечения.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3.1.1.8. Осуществление регулярных перевозок пассажиров и багажа (брутто-контракт).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3.1.1.9.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 Организация платного парковочного пространства на территории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 Реализация общественно значимых народных проектов в рамках инициативного бюджетирования.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3.1.3.1. Организация системы льготного проезда на городском наземном электрическом транспорте и муниципальным автобусом с индексом «М».</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3.1.3.2. Обновление подвижного состава городского пассажирского транспорта (автобусы, троллейбусы).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3.1.4.</w:t>
      </w:r>
      <w:r w:rsidRPr="00C52B19">
        <w:rPr>
          <w:rFonts w:ascii="Times New Roman" w:eastAsia="Times New Roman" w:hAnsi="Times New Roman" w:cs="Times New Roman"/>
          <w:sz w:val="28"/>
          <w:szCs w:val="28"/>
          <w:lang w:eastAsia="ru-RU"/>
        </w:rPr>
        <w:tab/>
        <w:t>Обеспечение деятельности органов местного самоуправления.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 Администрирование и обеспечение деятельности по транспортному обслуживанию муниципальных учреждений.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3.1.5.1. Расходы по обеспечению деятельности (оказание услуг) муниципальных организаций.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3.1.5.2. Оказание автотранспортных услуг учреждениям отрасли «Культура».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3.1.5.3. Обеспечение деятельности по транспортному обслуживанию муниципальных учреждений отрасли «Физическая культура и спорт».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3.1.5.4. Обслуживание микроавтобуса (для осуществления мероприятий по работе с детьми и молодежью).</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3.1.5.5. Подвоз детей и подростков к морю и местам оздоровления.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3.2. В соответствии с муниципальной подпрограммой «Организация транспортного обслуживания муниципального образования город Новороссийск на 2020-2024 годы» выбрана модель регулируемого рынка (наиболее распространенная в европейских странах) –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3.3. Внесение изменений в правила пассажирских перевозок в муниципальном образовании город Новороссийск в соответствии с федеральными и краевыми нормативными актами.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3.4. 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Свидетельство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который предусматривает: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повышение ответственности перевозчиков;</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наличие механизма отстранения перевозчика в случае невыполнения требований законодательства;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наличие порядка (в случае отстранения перевозчика) привлечения к обслуживанию маршрута другого перевозчика;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развитие троллейбусного транспорта.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Для комплексного развития горэлектротранспорта требуется реализация ряда мероприятий.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3.5. Социально - значимые маршруты городского и пригородного сообщения.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В муниципальном образовании созданы и функционируют                              5 транспортных схем: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автобусная социальная («Бугры»);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автобусная магистральная (основные направления по городу);</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автобусная пригородная социальная (поселки, села);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автобусы категории М2.</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При определении социально значимых маршрутов необходимо принять во внимание в первую очередь следующий вопрос:</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улучшение обслуживания населения на социально значимых маршрутах («Бугры», пригород).  </w:t>
      </w:r>
    </w:p>
    <w:p w:rsidR="00C52B19" w:rsidRPr="00C52B19" w:rsidRDefault="00C52B19" w:rsidP="00C52B19">
      <w:pPr>
        <w:spacing w:after="0" w:line="240" w:lineRule="auto"/>
        <w:ind w:firstLine="900"/>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Перечень социально значимых маршрутов, </w:t>
      </w: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обслуживаемых автобусами категории М3</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114"/>
        <w:gridCol w:w="3144"/>
      </w:tblGrid>
      <w:tr w:rsidR="00C52B19" w:rsidRPr="00C52B19" w:rsidTr="00341AA7">
        <w:tc>
          <w:tcPr>
            <w:tcW w:w="9571" w:type="dxa"/>
            <w:gridSpan w:val="3"/>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МАГИСТРАЛЬНЫЕ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социально – значимые маршруты</w:t>
            </w:r>
          </w:p>
        </w:tc>
      </w:tr>
      <w:tr w:rsidR="00C52B19" w:rsidRPr="00C52B19" w:rsidTr="00341AA7">
        <w:tc>
          <w:tcPr>
            <w:tcW w:w="9571" w:type="dxa"/>
            <w:gridSpan w:val="3"/>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СОЦИАЛЬНО – ЗНАЧИМЫЕ маршруты («Бугры»)</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с. Федотовка </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5</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пл. Ленина </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ул. Лангового</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6</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ул. Октябрьская </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13</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Центральный рынок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ул. Калужская</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23</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парк им. Фрунзе</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ул. Кирова</w:t>
            </w:r>
          </w:p>
        </w:tc>
      </w:tr>
      <w:tr w:rsidR="00C52B19" w:rsidRPr="00C52B19" w:rsidTr="00341AA7">
        <w:tc>
          <w:tcPr>
            <w:tcW w:w="9571" w:type="dxa"/>
            <w:gridSpan w:val="3"/>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СОЦИАЛЬНО – ЗНАЧИМЫЕ маршруты (пригородные)</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101</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Новороссийск </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 Южная Озереевка</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102</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с. Абрау – Дюрсо </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103</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Тоннельная                  (п. Верхнебаканский) </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104</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х. Горный</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105</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ст. Раевская </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106</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ст. Натухаевская</w:t>
            </w:r>
          </w:p>
        </w:tc>
      </w:tr>
      <w:tr w:rsidR="00C52B19" w:rsidRPr="00C52B19" w:rsidTr="00341AA7">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107</w:t>
            </w:r>
          </w:p>
        </w:tc>
        <w:tc>
          <w:tcPr>
            <w:tcW w:w="3190"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8"/>
                <w:szCs w:val="28"/>
                <w:lang w:eastAsia="ru-RU"/>
              </w:rPr>
              <w:t>Новороссийск</w:t>
            </w:r>
          </w:p>
        </w:tc>
        <w:tc>
          <w:tcPr>
            <w:tcW w:w="319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х. Семигорский</w:t>
            </w:r>
          </w:p>
        </w:tc>
      </w:tr>
    </w:tbl>
    <w:p w:rsidR="00C52B19" w:rsidRPr="00C52B19" w:rsidRDefault="00C52B19" w:rsidP="00C52B19">
      <w:pPr>
        <w:spacing w:after="0" w:line="240" w:lineRule="auto"/>
        <w:rPr>
          <w:rFonts w:ascii="Times New Roman" w:eastAsia="Times New Roman" w:hAnsi="Times New Roman" w:cs="Times New Roman"/>
          <w:sz w:val="16"/>
          <w:szCs w:val="16"/>
          <w:lang w:eastAsia="ru-RU"/>
        </w:rPr>
      </w:pP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Эта система обладает несколькими, только ей присущими, признаками.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 транспортом категории М3.</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удобству посадки и высадки (большие дверные проемы – отсутствие препятствий); поездка преимущественно в непереполненном салоне. </w:t>
      </w: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4. Обоснование ресурсного обеспечения муниципальной подпрограммы.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 </w:t>
      </w:r>
      <w:r w:rsidRPr="00C52B19">
        <w:rPr>
          <w:rFonts w:ascii="Times New Roman" w:eastAsia="Times New Roman" w:hAnsi="Times New Roman" w:cs="Times New Roman"/>
          <w:iCs/>
          <w:color w:val="000000"/>
          <w:sz w:val="28"/>
          <w:szCs w:val="28"/>
          <w:lang w:eastAsia="ru-RU"/>
        </w:rPr>
        <w:t xml:space="preserve">1 800 767,9 </w:t>
      </w:r>
      <w:r w:rsidRPr="00C52B19">
        <w:rPr>
          <w:rFonts w:ascii="Times New Roman" w:eastAsia="Times New Roman" w:hAnsi="Times New Roman" w:cs="Times New Roman"/>
          <w:sz w:val="28"/>
          <w:szCs w:val="28"/>
          <w:lang w:eastAsia="ru-RU"/>
        </w:rPr>
        <w:t>тыс. рублей. На реализацию Подпрограммы из средств местного бюджета (бюджета муниципального образования город Новороссийск) предусмотрено в 2020 году – 108 260,1 тыс. рублей, в 2021 году – 144 603,8 тыс. рублей, в 2022 году – 272 500,6 тыс. рублей, в 2023 году – 707 673,8 тыс. рублей, в 2024 году – 567 729,6 тыс. рублей.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Координатор подпрограммы с учетом выделяемых на реализацию муниципальной подпрограммы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52B19" w:rsidRPr="00C52B19" w:rsidRDefault="00C52B19" w:rsidP="00C52B19">
      <w:pPr>
        <w:spacing w:after="0" w:line="240" w:lineRule="auto"/>
        <w:ind w:firstLine="900"/>
        <w:jc w:val="center"/>
        <w:rPr>
          <w:rFonts w:ascii="Times New Roman" w:eastAsia="Times New Roman" w:hAnsi="Times New Roman" w:cs="Times New Roman"/>
          <w:sz w:val="16"/>
          <w:szCs w:val="16"/>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подпрограммы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администрации муниципального образования город Новороссийск по муниципальным проектам и программам – проектный офис по итогам предыдущего года в составе ежегодного доклада о ходе реализации муниципальной подпрограммы и оценке эффективности ее реализации.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C52B19" w:rsidRPr="00C52B19" w:rsidRDefault="00C52B19" w:rsidP="00C52B19">
      <w:pPr>
        <w:spacing w:after="0" w:line="240" w:lineRule="auto"/>
        <w:ind w:firstLine="900"/>
        <w:jc w:val="both"/>
        <w:rPr>
          <w:rFonts w:ascii="Times New Roman" w:eastAsia="Times New Roman" w:hAnsi="Times New Roman" w:cs="Times New Roman"/>
          <w:sz w:val="16"/>
          <w:szCs w:val="16"/>
          <w:lang w:eastAsia="ru-RU"/>
        </w:rPr>
      </w:pP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6. Механизм реализации муниципальной подпрограммы и контроль за ее выполнением</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Общий механизм управления подпрограммой включает контроль и учет исполнения, анализ, корректировку, ресурсное обеспечение и оценку эффективности программных мероприятий и подпрограммы в целом. Он предполагает определение приоритетных направлений развития муниципального образования на текущий год.</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Текущее управление муниципальной подпрограммой осуществляет ее координатор, который:</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организует реализацию мероприятий муниципальной подпрограммы, координацию деятельности участников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проводит мониторинг реализации муниципальной подпрограммы и анализ отчетности, представляемой участниками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Мониторинг реализации муниципальной </w:t>
      </w:r>
      <w:r w:rsidRPr="00C52B19">
        <w:rPr>
          <w:rFonts w:ascii="Times New Roman" w:eastAsia="Times New Roman" w:hAnsi="Times New Roman" w:cs="Times New Roman"/>
          <w:color w:val="000000"/>
          <w:sz w:val="28"/>
          <w:szCs w:val="28"/>
          <w:lang w:eastAsia="ru-RU"/>
        </w:rPr>
        <w:t>подпрограммы</w:t>
      </w:r>
      <w:r w:rsidRPr="00C52B19">
        <w:rPr>
          <w:rFonts w:ascii="Times New Roman" w:eastAsia="Times New Roman" w:hAnsi="Times New Roman" w:cs="Times New Roman"/>
          <w:sz w:val="28"/>
          <w:szCs w:val="28"/>
          <w:lang w:eastAsia="ru-RU"/>
        </w:rPr>
        <w:t xml:space="preserve">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администрации муниципального образования город </w:t>
      </w:r>
      <w:r w:rsidRPr="00C52B19">
        <w:rPr>
          <w:rFonts w:ascii="Times New Roman" w:eastAsia="Times New Roman" w:hAnsi="Times New Roman" w:cs="Times New Roman"/>
          <w:sz w:val="28"/>
          <w:szCs w:val="28"/>
          <w:lang w:eastAsia="ru-RU"/>
        </w:rPr>
        <w:lastRenderedPageBreak/>
        <w:t xml:space="preserve">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C52B19" w:rsidRPr="00C52B19" w:rsidRDefault="00C52B19" w:rsidP="00C52B19">
      <w:pPr>
        <w:shd w:val="clear" w:color="auto" w:fill="FFFFFF"/>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C52B19">
        <w:rPr>
          <w:rFonts w:ascii="Times New Roman" w:eastAsia="Calibri" w:hAnsi="Times New Roman" w:cs="Times New Roman"/>
          <w:color w:val="000000"/>
          <w:sz w:val="28"/>
          <w:szCs w:val="28"/>
          <w:lang w:eastAsia="ru-RU"/>
        </w:rPr>
        <w:t xml:space="preserve">Механизм реализации </w:t>
      </w:r>
      <w:r w:rsidRPr="00C52B19">
        <w:rPr>
          <w:rFonts w:ascii="Times New Roman" w:eastAsia="Times New Roman" w:hAnsi="Times New Roman" w:cs="Times New Roman"/>
          <w:color w:val="000000"/>
          <w:sz w:val="28"/>
          <w:szCs w:val="28"/>
          <w:lang w:eastAsia="ru-RU"/>
        </w:rPr>
        <w:t>подпрограммы</w:t>
      </w:r>
      <w:r w:rsidRPr="00C52B19">
        <w:rPr>
          <w:rFonts w:ascii="Times New Roman" w:eastAsia="Times New Roman" w:hAnsi="Times New Roman" w:cs="Times New Roman"/>
          <w:sz w:val="28"/>
          <w:szCs w:val="28"/>
          <w:lang w:eastAsia="ru-RU"/>
        </w:rPr>
        <w:t xml:space="preserve"> </w:t>
      </w:r>
      <w:r w:rsidRPr="00C52B19">
        <w:rPr>
          <w:rFonts w:ascii="Times New Roman" w:eastAsia="Calibri" w:hAnsi="Times New Roman" w:cs="Times New Roman"/>
          <w:color w:val="000000"/>
          <w:sz w:val="28"/>
          <w:szCs w:val="28"/>
          <w:lang w:eastAsia="ru-RU"/>
        </w:rPr>
        <w:t>предполагает 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в соответствии с постановлением администрации муниципального образования город Новороссийск от 12 апреля 2022 года         № 1922 «О порядке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Calibri" w:hAnsi="Times New Roman" w:cs="Times New Roman"/>
          <w:color w:val="000000"/>
          <w:sz w:val="28"/>
          <w:szCs w:val="28"/>
          <w:lang w:eastAsia="ru-RU"/>
        </w:rPr>
        <w:t xml:space="preserve">Механизм реализации </w:t>
      </w:r>
      <w:r w:rsidRPr="00C52B19">
        <w:rPr>
          <w:rFonts w:ascii="Times New Roman" w:eastAsia="Times New Roman" w:hAnsi="Times New Roman" w:cs="Times New Roman"/>
          <w:color w:val="000000"/>
          <w:sz w:val="28"/>
          <w:szCs w:val="28"/>
          <w:lang w:eastAsia="ru-RU"/>
        </w:rPr>
        <w:t>подпрограммы</w:t>
      </w:r>
      <w:r w:rsidRPr="00C52B19">
        <w:rPr>
          <w:rFonts w:ascii="Times New Roman" w:eastAsia="Times New Roman" w:hAnsi="Times New Roman" w:cs="Times New Roman"/>
          <w:sz w:val="28"/>
          <w:szCs w:val="28"/>
          <w:lang w:eastAsia="ru-RU"/>
        </w:rPr>
        <w:t xml:space="preserve"> </w:t>
      </w:r>
      <w:r w:rsidRPr="00C52B19">
        <w:rPr>
          <w:rFonts w:ascii="Times New Roman" w:eastAsia="Calibri" w:hAnsi="Times New Roman" w:cs="Times New Roman"/>
          <w:color w:val="000000"/>
          <w:sz w:val="28"/>
          <w:szCs w:val="28"/>
          <w:lang w:eastAsia="ru-RU"/>
        </w:rPr>
        <w:t>предполагает о</w:t>
      </w:r>
      <w:r w:rsidRPr="00C52B19">
        <w:rPr>
          <w:rFonts w:ascii="Times New Roman" w:eastAsia="Times New Roman" w:hAnsi="Times New Roman" w:cs="Times New Roman"/>
          <w:sz w:val="28"/>
          <w:szCs w:val="28"/>
          <w:lang w:eastAsia="ru-RU"/>
        </w:rPr>
        <w:t>казание финансовой поддержки деятельности муниципальных унитарных предприятий в сфере транспортного обслуживания в соответствии с постановлениями администрации муниципального образования город Новороссийск:</w:t>
      </w:r>
    </w:p>
    <w:p w:rsidR="00C52B19" w:rsidRPr="00C52B19" w:rsidRDefault="00C52B19" w:rsidP="00C52B1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C52B19" w:rsidRPr="00C52B19" w:rsidRDefault="00C52B19" w:rsidP="00C52B19">
      <w:pPr>
        <w:tabs>
          <w:tab w:val="left" w:pos="993"/>
        </w:tabs>
        <w:spacing w:after="0" w:line="240" w:lineRule="auto"/>
        <w:ind w:right="-2" w:firstLine="709"/>
        <w:jc w:val="both"/>
        <w:rPr>
          <w:rFonts w:ascii="Times New Roman" w:eastAsia="Times New Roman" w:hAnsi="Times New Roman" w:cs="Times New Roman"/>
          <w:b/>
          <w:bCs/>
          <w:sz w:val="28"/>
          <w:szCs w:val="28"/>
          <w:lang w:eastAsia="ru-RU"/>
        </w:rPr>
      </w:pPr>
      <w:r w:rsidRPr="00C52B19">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C52B19">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C52B19" w:rsidRPr="00C52B19" w:rsidRDefault="00C52B19" w:rsidP="00C52B1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09 августа 2022 года № 4583 «Об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w:t>
      </w:r>
      <w:r w:rsidRPr="00C52B19">
        <w:rPr>
          <w:rFonts w:ascii="Times New Roman" w:eastAsia="Times New Roman" w:hAnsi="Times New Roman" w:cs="Times New Roman"/>
          <w:sz w:val="28"/>
          <w:szCs w:val="28"/>
          <w:lang w:eastAsia="ru-RU"/>
        </w:rPr>
        <w:lastRenderedPageBreak/>
        <w:t>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C52B19" w:rsidRPr="00C52B19" w:rsidRDefault="00C52B19" w:rsidP="00C52B1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C52B19">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C52B19">
        <w:rPr>
          <w:rFonts w:ascii="Times New Roman" w:eastAsia="Times New Roman" w:hAnsi="Times New Roman" w:cs="Times New Roman"/>
          <w:sz w:val="28"/>
          <w:szCs w:val="28"/>
          <w:lang w:eastAsia="ru-RU"/>
        </w:rPr>
        <w:t>»;</w:t>
      </w:r>
    </w:p>
    <w:p w:rsidR="00C52B19" w:rsidRPr="00C52B19" w:rsidRDefault="00C52B19" w:rsidP="00C52B19">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C52B1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C52B19" w:rsidRPr="00C52B19" w:rsidRDefault="00C52B19" w:rsidP="00C52B1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C52B19" w:rsidRPr="00C52B19" w:rsidRDefault="00C52B19" w:rsidP="00C52B19">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val="x-none" w:bidi="x-none"/>
        </w:rPr>
      </w:pPr>
      <w:r w:rsidRPr="00C52B19">
        <w:rPr>
          <w:rFonts w:ascii="Times New Roman" w:eastAsia="Calibri" w:hAnsi="Times New Roman" w:cs="Times New Roman"/>
          <w:sz w:val="28"/>
          <w:szCs w:val="28"/>
          <w:shd w:val="clear" w:color="auto" w:fill="FFFFFF"/>
          <w:lang w:bidi="x-none"/>
        </w:rPr>
        <w:t>Заместитель</w:t>
      </w:r>
      <w:r w:rsidRPr="00C52B19">
        <w:rPr>
          <w:rFonts w:ascii="Times New Roman" w:eastAsia="Calibri" w:hAnsi="Times New Roman" w:cs="Times New Roman"/>
          <w:sz w:val="28"/>
          <w:szCs w:val="28"/>
          <w:shd w:val="clear" w:color="auto" w:fill="FFFFFF"/>
          <w:lang w:val="x-none" w:bidi="x-none"/>
        </w:rPr>
        <w:t xml:space="preserve"> главы </w:t>
      </w: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bidi="x-none"/>
        </w:rPr>
      </w:pPr>
      <w:r w:rsidRPr="00C52B19">
        <w:rPr>
          <w:rFonts w:ascii="Times New Roman" w:eastAsia="Calibri" w:hAnsi="Times New Roman" w:cs="Times New Roman"/>
          <w:sz w:val="28"/>
          <w:szCs w:val="28"/>
          <w:shd w:val="clear" w:color="auto" w:fill="FFFFFF"/>
          <w:lang w:val="x-none" w:bidi="x-none"/>
        </w:rPr>
        <w:t xml:space="preserve">муниципального образования </w:t>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bidi="x-none"/>
        </w:rPr>
        <w:t xml:space="preserve">       А.И. Яменсков</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2B19">
        <w:rPr>
          <w:rFonts w:ascii="Times New Roman" w:eastAsia="Times New Roman" w:hAnsi="Times New Roman" w:cs="Times New Roman"/>
          <w:sz w:val="28"/>
          <w:szCs w:val="28"/>
          <w:lang w:eastAsia="ru-RU"/>
        </w:rPr>
        <w:t>Приложение № 3</w:t>
      </w:r>
    </w:p>
    <w:p w:rsidR="00C52B19" w:rsidRPr="00C52B19" w:rsidRDefault="00C52B19" w:rsidP="00C52B19">
      <w:pPr>
        <w:spacing w:after="0" w:line="240" w:lineRule="auto"/>
        <w:ind w:left="703" w:firstLine="4253"/>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УТВЕРЖДЕН</w:t>
      </w:r>
    </w:p>
    <w:p w:rsidR="00C52B19" w:rsidRPr="00C52B19" w:rsidRDefault="00C52B19" w:rsidP="00C52B19">
      <w:pPr>
        <w:spacing w:after="0" w:line="240" w:lineRule="auto"/>
        <w:ind w:left="703" w:firstLine="4253"/>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постановлением администрации </w:t>
      </w:r>
    </w:p>
    <w:p w:rsidR="00C52B19" w:rsidRPr="00C52B19" w:rsidRDefault="00C52B19" w:rsidP="00C52B19">
      <w:pPr>
        <w:spacing w:after="0" w:line="240" w:lineRule="auto"/>
        <w:ind w:left="703" w:firstLine="4253"/>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муниципального образования </w:t>
      </w:r>
    </w:p>
    <w:p w:rsidR="00C52B19" w:rsidRPr="00C52B19" w:rsidRDefault="00C52B19" w:rsidP="00C52B19">
      <w:pPr>
        <w:spacing w:after="0" w:line="240" w:lineRule="auto"/>
        <w:ind w:left="703" w:firstLine="4253"/>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город Новороссийск </w:t>
      </w:r>
    </w:p>
    <w:p w:rsidR="00C52B19" w:rsidRPr="00C52B19" w:rsidRDefault="00C52B19" w:rsidP="00C52B19">
      <w:pPr>
        <w:spacing w:after="0" w:line="240" w:lineRule="auto"/>
        <w:ind w:left="703" w:firstLine="4253"/>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от _______________№___________</w:t>
      </w:r>
    </w:p>
    <w:p w:rsidR="00C52B19" w:rsidRPr="00C52B19" w:rsidRDefault="00C52B19" w:rsidP="00C52B19">
      <w:pPr>
        <w:spacing w:after="0" w:line="240" w:lineRule="auto"/>
        <w:rPr>
          <w:rFonts w:ascii="Arial" w:eastAsia="Times New Roman" w:hAnsi="Arial" w:cs="Arial"/>
          <w:sz w:val="28"/>
          <w:szCs w:val="28"/>
          <w:lang w:eastAsia="ru-RU"/>
        </w:rPr>
      </w:pPr>
    </w:p>
    <w:p w:rsidR="00C52B19" w:rsidRPr="00C52B19" w:rsidRDefault="00C52B19" w:rsidP="00C52B19">
      <w:pPr>
        <w:spacing w:after="0" w:line="240" w:lineRule="auto"/>
        <w:rPr>
          <w:rFonts w:ascii="Arial" w:eastAsia="Times New Roman" w:hAnsi="Arial" w:cs="Arial"/>
          <w:sz w:val="28"/>
          <w:szCs w:val="28"/>
          <w:lang w:eastAsia="ru-RU"/>
        </w:rPr>
      </w:pPr>
    </w:p>
    <w:p w:rsidR="00C52B19" w:rsidRPr="00C52B19" w:rsidRDefault="00C52B19" w:rsidP="00C52B19">
      <w:pPr>
        <w:spacing w:after="0" w:line="240" w:lineRule="auto"/>
        <w:rPr>
          <w:rFonts w:ascii="Arial" w:eastAsia="Times New Roman" w:hAnsi="Arial" w:cs="Arial"/>
          <w:sz w:val="28"/>
          <w:szCs w:val="28"/>
          <w:lang w:eastAsia="ru-RU"/>
        </w:rPr>
      </w:pPr>
    </w:p>
    <w:p w:rsidR="00C52B19" w:rsidRPr="00C52B19" w:rsidRDefault="00C52B19" w:rsidP="00C52B19">
      <w:pPr>
        <w:spacing w:after="0" w:line="240" w:lineRule="auto"/>
        <w:rPr>
          <w:rFonts w:ascii="Arial" w:eastAsia="Times New Roman" w:hAnsi="Arial" w:cs="Arial"/>
          <w:sz w:val="28"/>
          <w:szCs w:val="28"/>
          <w:lang w:eastAsia="ru-RU"/>
        </w:rPr>
      </w:pPr>
    </w:p>
    <w:p w:rsidR="00C52B19" w:rsidRPr="00C52B19" w:rsidRDefault="00C52B19" w:rsidP="00C52B19">
      <w:pPr>
        <w:spacing w:after="0" w:line="240" w:lineRule="auto"/>
        <w:rPr>
          <w:rFonts w:ascii="Arial" w:eastAsia="Times New Roman" w:hAnsi="Arial" w:cs="Arial"/>
          <w:sz w:val="28"/>
          <w:szCs w:val="28"/>
          <w:lang w:eastAsia="ru-RU"/>
        </w:rPr>
      </w:pPr>
    </w:p>
    <w:p w:rsidR="00C52B19" w:rsidRPr="00C52B19" w:rsidRDefault="00C52B19" w:rsidP="00C52B19">
      <w:pPr>
        <w:spacing w:after="0" w:line="240" w:lineRule="auto"/>
        <w:jc w:val="center"/>
        <w:rPr>
          <w:rFonts w:ascii="Arial" w:eastAsia="Times New Roman" w:hAnsi="Arial" w:cs="Arial"/>
          <w:sz w:val="28"/>
          <w:szCs w:val="28"/>
          <w:lang w:eastAsia="ru-RU"/>
        </w:rPr>
      </w:pPr>
      <w:r w:rsidRPr="00C52B19">
        <w:rPr>
          <w:rFonts w:ascii="Times New Roman" w:eastAsia="Times New Roman" w:hAnsi="Times New Roman" w:cs="Times New Roman"/>
          <w:sz w:val="28"/>
          <w:szCs w:val="28"/>
          <w:lang w:eastAsia="ru-RU"/>
        </w:rPr>
        <w:t>ПАСПОРТ</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муниципальной подпрограммы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«Повышение безопасности дорожного движения</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в муниципальном образовании город Новороссийск </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на 2020-2024 годы»</w:t>
      </w:r>
    </w:p>
    <w:p w:rsidR="00C52B19" w:rsidRPr="00C52B19" w:rsidRDefault="00C52B19" w:rsidP="00C52B19">
      <w:pPr>
        <w:spacing w:after="0" w:line="240" w:lineRule="auto"/>
        <w:rPr>
          <w:rFonts w:ascii="Arial" w:eastAsia="Times New Roman" w:hAnsi="Arial" w:cs="Arial"/>
          <w:b/>
          <w:sz w:val="26"/>
          <w:szCs w:val="26"/>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5231"/>
      </w:tblGrid>
      <w:tr w:rsidR="00C52B19" w:rsidRPr="00C52B19" w:rsidTr="00341AA7">
        <w:trPr>
          <w:trHeight w:val="812"/>
        </w:trPr>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Координатор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C52B19" w:rsidRPr="00C52B19" w:rsidTr="00341AA7">
        <w:trPr>
          <w:trHeight w:val="812"/>
        </w:trPr>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Участники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C52B19" w:rsidRPr="00C52B19" w:rsidTr="00341AA7">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Цели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b/>
                <w:sz w:val="28"/>
                <w:szCs w:val="28"/>
                <w:lang w:eastAsia="ru-RU"/>
              </w:rPr>
            </w:pPr>
            <w:r w:rsidRPr="00C52B19">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C52B19">
              <w:rPr>
                <w:rFonts w:ascii="Times New Roman" w:eastAsia="Times New Roman" w:hAnsi="Times New Roman" w:cs="Times New Roman"/>
                <w:color w:val="FF0000"/>
                <w:sz w:val="28"/>
                <w:szCs w:val="28"/>
                <w:lang w:eastAsia="ru-RU"/>
              </w:rPr>
              <w:t xml:space="preserve"> </w:t>
            </w:r>
            <w:r w:rsidRPr="00C52B19">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tc>
      </w:tr>
      <w:tr w:rsidR="00C52B19" w:rsidRPr="00C52B19" w:rsidTr="00341AA7">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Задачи муниципальной подпрограммы </w:t>
            </w:r>
          </w:p>
        </w:tc>
        <w:tc>
          <w:tcPr>
            <w:tcW w:w="5402" w:type="dxa"/>
            <w:shd w:val="clear" w:color="auto" w:fill="auto"/>
          </w:tcPr>
          <w:p w:rsidR="00C52B19" w:rsidRPr="00C52B19" w:rsidRDefault="00C52B19" w:rsidP="00C52B19">
            <w:pPr>
              <w:tabs>
                <w:tab w:val="left" w:pos="370"/>
              </w:tabs>
              <w:spacing w:after="0" w:line="240" w:lineRule="auto"/>
              <w:jc w:val="both"/>
              <w:rPr>
                <w:rFonts w:ascii="Times New Roman" w:eastAsia="Times New Roman" w:hAnsi="Times New Roman" w:cs="Times New Roman"/>
                <w:sz w:val="28"/>
                <w:szCs w:val="28"/>
                <w:shd w:val="clear" w:color="auto" w:fill="FFFFFF"/>
                <w:lang w:eastAsia="ru-RU"/>
              </w:rPr>
            </w:pPr>
            <w:r w:rsidRPr="00C52B19">
              <w:rPr>
                <w:rFonts w:ascii="Times New Roman" w:eastAsia="Times New Roman" w:hAnsi="Times New Roman" w:cs="Times New Roman"/>
                <w:sz w:val="28"/>
                <w:szCs w:val="28"/>
                <w:shd w:val="clear" w:color="auto" w:fill="FFFFFF"/>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C52B19" w:rsidRPr="00C52B19" w:rsidRDefault="00C52B19" w:rsidP="00C52B19">
            <w:pPr>
              <w:shd w:val="clear" w:color="auto" w:fill="FFFFFF"/>
              <w:tabs>
                <w:tab w:val="left" w:pos="370"/>
              </w:tabs>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C52B19">
              <w:rPr>
                <w:rFonts w:ascii="Times New Roman" w:eastAsia="Times New Roman" w:hAnsi="Times New Roman" w:cs="Times New Roman"/>
                <w:sz w:val="28"/>
                <w:szCs w:val="28"/>
                <w:lang w:eastAsia="ru-RU"/>
              </w:rPr>
              <w:t>2. Повышение правового сознания и предупреждение опасного поведения участников дорожного движения.                3. Обеспечение безопасности и соблюдения правил дорожного движения.</w:t>
            </w:r>
          </w:p>
        </w:tc>
      </w:tr>
      <w:tr w:rsidR="00C52B19" w:rsidRPr="00C52B19" w:rsidTr="00341AA7">
        <w:trPr>
          <w:trHeight w:val="69"/>
        </w:trPr>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5402"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1. Доля дорожно-транспортных происшествий в сравнении с </w:t>
            </w:r>
            <w:r w:rsidRPr="00C52B19">
              <w:rPr>
                <w:rFonts w:ascii="Times New Roman" w:eastAsia="Times New Roman" w:hAnsi="Times New Roman" w:cs="Times New Roman"/>
                <w:sz w:val="28"/>
                <w:szCs w:val="28"/>
                <w:lang w:eastAsia="ru-RU"/>
              </w:rPr>
              <w:lastRenderedPageBreak/>
              <w:t>аналогичным периодом предыдущего года.</w:t>
            </w:r>
          </w:p>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 Доля погибших в сравнении с аналогичным периодом предыдущего года. </w:t>
            </w:r>
          </w:p>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 Доля пострадавших в сравнении с аналогичным периодом предыдущего года.</w:t>
            </w:r>
          </w:p>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4. Ликвидация очагов аварийности на улично-дорожной сети.</w:t>
            </w:r>
          </w:p>
        </w:tc>
      </w:tr>
      <w:tr w:rsidR="00C52B19" w:rsidRPr="00C52B19" w:rsidTr="00341AA7">
        <w:trPr>
          <w:trHeight w:val="598"/>
        </w:trPr>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 xml:space="preserve">Этапы и сроки реализации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2020-2024 годы</w:t>
            </w:r>
          </w:p>
        </w:tc>
      </w:tr>
      <w:tr w:rsidR="00C52B19" w:rsidRPr="00C52B19" w:rsidTr="00341AA7">
        <w:trPr>
          <w:trHeight w:val="863"/>
        </w:trPr>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Объем бюджетных ассигнований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1 197,1 тысяч рублей – местный бюджет в том числе:</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2020 года 126,6 тысяч рублей – местный бюджет;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2021 года 108,0 тысяч рублей – местный бюджет;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2022 года 226,0 тысяч рублей – местный бюджет; </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2023 года 509,5 тысяч рублей – местный бюджет;</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2024 года 227,0 тысяч рублей – местный бюджет.</w:t>
            </w:r>
          </w:p>
        </w:tc>
      </w:tr>
      <w:tr w:rsidR="00C52B19" w:rsidRPr="00C52B19" w:rsidTr="00341AA7">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Объемы и источники финансирования муниципальной подпрограммы</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местный бюджет.</w:t>
            </w:r>
          </w:p>
        </w:tc>
      </w:tr>
      <w:tr w:rsidR="00C52B19" w:rsidRPr="00C52B19" w:rsidTr="00341AA7">
        <w:tc>
          <w:tcPr>
            <w:tcW w:w="4168" w:type="dxa"/>
            <w:shd w:val="clear" w:color="auto" w:fill="auto"/>
          </w:tcPr>
          <w:p w:rsidR="00C52B19" w:rsidRPr="00C52B19" w:rsidRDefault="00C52B19" w:rsidP="00C52B19">
            <w:pPr>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Контроль за исполнением муниципальной подпрограммы </w:t>
            </w:r>
          </w:p>
        </w:tc>
        <w:tc>
          <w:tcPr>
            <w:tcW w:w="540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C52B19" w:rsidRPr="00C52B19" w:rsidRDefault="00C52B19" w:rsidP="00C52B19">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p>
    <w:p w:rsidR="00C52B19" w:rsidRPr="00C52B19" w:rsidRDefault="00C52B19" w:rsidP="00C52B1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1. Характеристика текущего состояния и прогноз безопасности дорожного движения </w:t>
      </w:r>
    </w:p>
    <w:p w:rsidR="00C52B19" w:rsidRPr="00C52B19" w:rsidRDefault="00C52B19" w:rsidP="00C52B1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Arial" w:eastAsia="Times New Roman" w:hAnsi="Arial" w:cs="Arial"/>
          <w:sz w:val="24"/>
          <w:szCs w:val="24"/>
          <w:lang w:eastAsia="ru-RU"/>
        </w:rPr>
      </w:pPr>
      <w:r w:rsidRPr="00C52B19">
        <w:rPr>
          <w:rFonts w:ascii="Times New Roman" w:eastAsia="Times New Roman" w:hAnsi="Times New Roman" w:cs="Times New Roman"/>
          <w:sz w:val="28"/>
          <w:szCs w:val="28"/>
          <w:lang w:eastAsia="ru-RU"/>
        </w:rPr>
        <w:t>1.1. Обеспечение безопасности дорожного движения является одной из важных социально-экономических задач.</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C52B19">
        <w:rPr>
          <w:rFonts w:ascii="Arial" w:eastAsia="Times New Roman" w:hAnsi="Arial" w:cs="Arial"/>
          <w:sz w:val="24"/>
          <w:szCs w:val="24"/>
          <w:lang w:eastAsia="ru-RU"/>
        </w:rPr>
        <w:t xml:space="preserve"> </w:t>
      </w:r>
      <w:r w:rsidRPr="00C52B19">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C52B19" w:rsidRPr="00C52B19" w:rsidRDefault="00C52B19" w:rsidP="00C52B19">
      <w:pPr>
        <w:spacing w:after="0" w:line="240" w:lineRule="auto"/>
        <w:ind w:firstLine="709"/>
        <w:jc w:val="both"/>
        <w:rPr>
          <w:rFonts w:ascii="Arial" w:eastAsia="Times New Roman" w:hAnsi="Arial" w:cs="Arial"/>
          <w:sz w:val="24"/>
          <w:szCs w:val="24"/>
          <w:lang w:eastAsia="ru-RU"/>
        </w:rPr>
      </w:pPr>
      <w:r w:rsidRPr="00C52B19">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C52B19">
        <w:rPr>
          <w:rFonts w:ascii="Arial" w:eastAsia="Times New Roman" w:hAnsi="Arial" w:cs="Arial"/>
          <w:sz w:val="24"/>
          <w:szCs w:val="24"/>
          <w:lang w:eastAsia="ru-RU"/>
        </w:rPr>
        <w:t>.</w:t>
      </w:r>
    </w:p>
    <w:p w:rsidR="00C52B19" w:rsidRPr="00C52B19" w:rsidRDefault="00C52B19" w:rsidP="00C52B19">
      <w:pPr>
        <w:spacing w:after="0" w:line="240" w:lineRule="auto"/>
        <w:ind w:firstLine="709"/>
        <w:jc w:val="both"/>
        <w:rPr>
          <w:rFonts w:ascii="Arial" w:eastAsia="Times New Roman" w:hAnsi="Arial" w:cs="Arial"/>
          <w:sz w:val="24"/>
          <w:szCs w:val="24"/>
          <w:lang w:eastAsia="ru-RU"/>
        </w:rPr>
      </w:pPr>
      <w:r w:rsidRPr="00C52B19">
        <w:rPr>
          <w:rFonts w:ascii="Times New Roman" w:eastAsia="Times New Roman" w:hAnsi="Times New Roman" w:cs="Times New Roman"/>
          <w:sz w:val="28"/>
          <w:szCs w:val="28"/>
          <w:lang w:eastAsia="ru-RU"/>
        </w:rPr>
        <w:lastRenderedPageBreak/>
        <w:t xml:space="preserve">За 2018 год на территории муниципального образования город Новороссийск совершено </w:t>
      </w:r>
      <w:r w:rsidRPr="00C52B19">
        <w:rPr>
          <w:rFonts w:ascii="Times New Roman" w:eastAsia="Times New Roman" w:hAnsi="Times New Roman" w:cs="Times New Roman"/>
          <w:color w:val="000000"/>
          <w:sz w:val="28"/>
          <w:szCs w:val="28"/>
          <w:lang w:eastAsia="ru-RU"/>
        </w:rPr>
        <w:t xml:space="preserve">395 (+74 АПГ) </w:t>
      </w:r>
      <w:r w:rsidRPr="00C52B19">
        <w:rPr>
          <w:rFonts w:ascii="Times New Roman" w:eastAsia="Times New Roman" w:hAnsi="Times New Roman" w:cs="Times New Roman"/>
          <w:sz w:val="28"/>
          <w:szCs w:val="28"/>
          <w:lang w:eastAsia="ru-RU"/>
        </w:rPr>
        <w:t xml:space="preserve">дорожно-транспортных происшествий, в которых </w:t>
      </w:r>
      <w:r w:rsidRPr="00C52B19">
        <w:rPr>
          <w:rFonts w:ascii="Times New Roman" w:eastAsia="Times New Roman" w:hAnsi="Times New Roman" w:cs="Times New Roman"/>
          <w:color w:val="000000"/>
          <w:sz w:val="28"/>
          <w:szCs w:val="28"/>
          <w:lang w:eastAsia="ru-RU"/>
        </w:rPr>
        <w:t xml:space="preserve">37 (+619 АПГ) </w:t>
      </w:r>
      <w:r w:rsidRPr="00C52B19">
        <w:rPr>
          <w:rFonts w:ascii="Times New Roman" w:eastAsia="Times New Roman" w:hAnsi="Times New Roman" w:cs="Times New Roman"/>
          <w:sz w:val="28"/>
          <w:szCs w:val="28"/>
          <w:lang w:eastAsia="ru-RU"/>
        </w:rPr>
        <w:t xml:space="preserve">человек погибли </w:t>
      </w:r>
      <w:r w:rsidRPr="00C52B19">
        <w:rPr>
          <w:rFonts w:ascii="Times New Roman" w:eastAsia="Times New Roman" w:hAnsi="Times New Roman" w:cs="Times New Roman"/>
          <w:color w:val="000000"/>
          <w:sz w:val="28"/>
          <w:szCs w:val="28"/>
          <w:lang w:eastAsia="ru-RU"/>
        </w:rPr>
        <w:t>и 449 (+88 АПГ)</w:t>
      </w:r>
      <w:r w:rsidRPr="00C52B19">
        <w:rPr>
          <w:rFonts w:ascii="Times New Roman" w:eastAsia="Times New Roman" w:hAnsi="Times New Roman" w:cs="Times New Roman"/>
          <w:color w:val="FF0000"/>
          <w:sz w:val="28"/>
          <w:szCs w:val="28"/>
          <w:lang w:eastAsia="ru-RU"/>
        </w:rPr>
        <w:t xml:space="preserve"> </w:t>
      </w:r>
      <w:r w:rsidRPr="00C52B19">
        <w:rPr>
          <w:rFonts w:ascii="Times New Roman" w:eastAsia="Times New Roman" w:hAnsi="Times New Roman" w:cs="Times New Roman"/>
          <w:sz w:val="28"/>
          <w:szCs w:val="28"/>
          <w:lang w:eastAsia="ru-RU"/>
        </w:rPr>
        <w:t xml:space="preserve">получили ранения различной степени тяжести. </w:t>
      </w:r>
    </w:p>
    <w:p w:rsidR="00C52B19" w:rsidRPr="00C52B19" w:rsidRDefault="00C52B19" w:rsidP="00C52B19">
      <w:pPr>
        <w:spacing w:after="0" w:line="240" w:lineRule="auto"/>
        <w:ind w:firstLine="709"/>
        <w:jc w:val="both"/>
        <w:rPr>
          <w:rFonts w:ascii="Arial" w:eastAsia="Times New Roman" w:hAnsi="Arial" w:cs="Arial"/>
          <w:sz w:val="24"/>
          <w:szCs w:val="24"/>
          <w:lang w:eastAsia="ru-RU"/>
        </w:rPr>
      </w:pPr>
      <w:r w:rsidRPr="00C52B19">
        <w:rPr>
          <w:rFonts w:ascii="Times New Roman" w:eastAsia="Times New Roman" w:hAnsi="Times New Roman" w:cs="Times New Roman"/>
          <w:sz w:val="28"/>
          <w:szCs w:val="28"/>
          <w:lang w:eastAsia="ru-RU"/>
        </w:rPr>
        <w:t>1.2. Очень часто дорожно-транспортные происшествия происходят из-за невыполнения элементарных Правил дорожного движения, невнимательности, собственной легкомысленности и низкой культуры. Нередко из-за нарушения скоростного режима и езды в состоянии алкогольного опьянения</w:t>
      </w:r>
      <w:r w:rsidRPr="00C52B19">
        <w:rPr>
          <w:rFonts w:ascii="Arial" w:eastAsia="Times New Roman" w:hAnsi="Arial" w:cs="Arial"/>
          <w:sz w:val="24"/>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color w:val="000000"/>
          <w:sz w:val="28"/>
          <w:szCs w:val="28"/>
          <w:lang w:eastAsia="ru-RU"/>
        </w:rPr>
        <w:t xml:space="preserve">- </w:t>
      </w:r>
      <w:r w:rsidRPr="00C52B19">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несоответствие улично-дорожной сети нормативным требованиям.</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C52B19">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C52B19">
        <w:rPr>
          <w:rFonts w:ascii="Times New Roman" w:eastAsia="Times New Roman" w:hAnsi="Times New Roman" w:cs="Times New Roman"/>
          <w:sz w:val="28"/>
          <w:szCs w:val="28"/>
          <w:lang w:eastAsia="ru-RU"/>
        </w:rPr>
        <w:t>от                                           10 декабря 1995 года № 196-ФЗ</w:t>
      </w:r>
      <w:r w:rsidRPr="00C52B19">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C52B19">
        <w:rPr>
          <w:rFonts w:ascii="Times New Roman" w:eastAsia="Times New Roman" w:hAnsi="Times New Roman" w:cs="Times New Roman"/>
          <w:bCs/>
          <w:sz w:val="28"/>
          <w:szCs w:val="24"/>
          <w:lang w:eastAsia="ru-RU"/>
        </w:rPr>
        <w:t>.</w:t>
      </w: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C52B19">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r w:rsidRPr="00C52B19">
        <w:rPr>
          <w:rFonts w:ascii="Times New Roman" w:eastAsia="Times New Roman" w:hAnsi="Times New Roman" w:cs="Times New Roman"/>
          <w:bCs/>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t>В процессе реализации муниципальной подпрограммы предусматривается</w:t>
      </w:r>
      <w:r w:rsidRPr="00C52B19">
        <w:rPr>
          <w:rFonts w:ascii="Times New Roman" w:eastAsia="Times New Roman" w:hAnsi="Times New Roman" w:cs="Times New Roman"/>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подпрограммы</w:t>
      </w:r>
      <w:r w:rsidRPr="00C52B19">
        <w:rPr>
          <w:rFonts w:ascii="Times New Roman" w:eastAsia="Times New Roman" w:hAnsi="Times New Roman" w:cs="Times New Roman"/>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t>мониторинг выполнения муниципальной подпрограммы, регулярный анализ и при необходимости ежегодная корректировка показателей, а также мероприятий муниципальной подпрограммы</w:t>
      </w:r>
      <w:r w:rsidRPr="00C52B19">
        <w:rPr>
          <w:rFonts w:ascii="Times New Roman" w:eastAsia="Times New Roman" w:hAnsi="Times New Roman" w:cs="Times New Roman"/>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lastRenderedPageBreak/>
        <w:t>перераспределение объемов финансирования в зависимости от динамики и темпов достижения поставленных целей, изменений во внешней среде</w:t>
      </w:r>
      <w:r w:rsidRPr="00C52B19">
        <w:rPr>
          <w:rFonts w:ascii="Times New Roman" w:eastAsia="Times New Roman" w:hAnsi="Times New Roman" w:cs="Times New Roman"/>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b/>
          <w:sz w:val="16"/>
          <w:szCs w:val="16"/>
          <w:lang w:eastAsia="ru-RU"/>
        </w:rPr>
      </w:pPr>
    </w:p>
    <w:p w:rsidR="00C52B19" w:rsidRPr="00C52B19" w:rsidRDefault="00C52B19" w:rsidP="00C52B19">
      <w:pPr>
        <w:spacing w:after="0" w:line="240" w:lineRule="auto"/>
        <w:jc w:val="center"/>
        <w:rPr>
          <w:rFonts w:ascii="Times New Roman" w:eastAsia="Times New Roman" w:hAnsi="Times New Roman" w:cs="Times New Roman"/>
          <w:bCs/>
          <w:sz w:val="28"/>
          <w:szCs w:val="28"/>
          <w:lang w:eastAsia="ru-RU"/>
        </w:rPr>
      </w:pPr>
      <w:r w:rsidRPr="00C52B19">
        <w:rPr>
          <w:rFonts w:ascii="Times New Roman" w:eastAsia="Times New Roman" w:hAnsi="Times New Roman" w:cs="Times New Roman"/>
          <w:bCs/>
          <w:sz w:val="28"/>
          <w:szCs w:val="28"/>
          <w:lang w:eastAsia="ru-RU"/>
        </w:rPr>
        <w:t>2. Цели и задачи целевые показатели, сроки и этапы реализации муниципальной подпрограммы</w:t>
      </w:r>
    </w:p>
    <w:p w:rsidR="00C52B19" w:rsidRPr="00C52B19" w:rsidRDefault="00C52B19" w:rsidP="00C52B19">
      <w:pPr>
        <w:spacing w:after="0" w:line="240" w:lineRule="auto"/>
        <w:jc w:val="center"/>
        <w:rPr>
          <w:rFonts w:ascii="Arial" w:eastAsia="Times New Roman" w:hAnsi="Arial" w:cs="Arial"/>
          <w:b/>
          <w:sz w:val="16"/>
          <w:szCs w:val="16"/>
          <w:lang w:eastAsia="ru-RU"/>
        </w:rPr>
      </w:pP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52B19">
        <w:rPr>
          <w:rFonts w:ascii="Times New Roman" w:eastAsia="Times New Roman" w:hAnsi="Times New Roman" w:cs="Times New Roman"/>
          <w:sz w:val="28"/>
          <w:szCs w:val="28"/>
          <w:lang w:eastAsia="ru-RU"/>
        </w:rPr>
        <w:t>2.1. Целью муниципальной подпрограммы является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r w:rsidRPr="00C52B19">
        <w:rPr>
          <w:rFonts w:ascii="Times New Roman" w:eastAsia="Times New Roman" w:hAnsi="Times New Roman" w:cs="Times New Roman"/>
          <w:sz w:val="28"/>
          <w:szCs w:val="24"/>
          <w:lang w:eastAsia="ru-RU"/>
        </w:rPr>
        <w:t>.</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2.2. Основными задачами муниципальной подпрограммы, решение которых необходимо для повышения безопасности дорожного движения, являются:</w:t>
      </w:r>
    </w:p>
    <w:p w:rsidR="00C52B19" w:rsidRPr="00C52B19" w:rsidRDefault="00C52B19" w:rsidP="00C52B19">
      <w:pPr>
        <w:tabs>
          <w:tab w:val="left" w:pos="37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2B19">
        <w:rPr>
          <w:rFonts w:ascii="Times New Roman" w:eastAsia="Times New Roman" w:hAnsi="Times New Roman" w:cs="Times New Roman"/>
          <w:sz w:val="28"/>
          <w:szCs w:val="28"/>
          <w:shd w:val="clear" w:color="auto" w:fill="FFFFFF"/>
          <w:lang w:eastAsia="ru-RU"/>
        </w:rPr>
        <w:t>обеспечение охраны жизни, здоровья граждан и их имущества, гарантии их законных прав на безопасные условия движения на дорогах;</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2.4. Сроки реализации муниципальной подпрограммы 2020 – 2024 годы.</w:t>
      </w:r>
    </w:p>
    <w:p w:rsidR="00C52B19" w:rsidRPr="00C52B19" w:rsidRDefault="00C52B19" w:rsidP="00C52B19">
      <w:pPr>
        <w:autoSpaceDE w:val="0"/>
        <w:autoSpaceDN w:val="0"/>
        <w:adjustRightInd w:val="0"/>
        <w:spacing w:after="0" w:line="240" w:lineRule="auto"/>
        <w:rPr>
          <w:rFonts w:ascii="Arial" w:eastAsia="Times New Roman" w:hAnsi="Arial" w:cs="Arial"/>
          <w:sz w:val="16"/>
          <w:szCs w:val="16"/>
          <w:lang w:eastAsia="ru-RU"/>
        </w:rPr>
      </w:pPr>
    </w:p>
    <w:p w:rsidR="00C52B19" w:rsidRPr="00C52B19" w:rsidRDefault="00C52B19" w:rsidP="00C52B19">
      <w:pPr>
        <w:spacing w:after="0" w:line="240" w:lineRule="auto"/>
        <w:ind w:left="615"/>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 Перечень и краткое описание мероприятий муниципальной подпрограммы</w:t>
      </w:r>
    </w:p>
    <w:p w:rsidR="00C52B19" w:rsidRPr="00C52B19" w:rsidRDefault="00C52B19" w:rsidP="00C52B19">
      <w:pPr>
        <w:spacing w:after="0" w:line="240" w:lineRule="auto"/>
        <w:ind w:firstLine="900"/>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 Перечень мероприятий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 Мероприятия, направленные на повышение безопасности дорожного движения.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3.1.1.1. Изготовление полиграфической продукции по вопросам соблюдения правил безопасности дорожного движения.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3.1.1.2. 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соответствии со статьей 3 Федерального закона от 10 декабря 1995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процессе реализации подпрограммы предусматривается: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мониторинг выполнения муниципальной подпрограммы, регулярный анализ и при необходимости ежегодная корректировка показателей, а также мероприятий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C52B19" w:rsidRPr="00C52B19" w:rsidRDefault="00C52B19" w:rsidP="00C52B19">
      <w:pPr>
        <w:spacing w:after="0" w:line="240" w:lineRule="auto"/>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C52B19" w:rsidRPr="00C52B19" w:rsidRDefault="00C52B19" w:rsidP="00C52B19">
      <w:pPr>
        <w:spacing w:after="0" w:line="240" w:lineRule="auto"/>
        <w:ind w:firstLine="900"/>
        <w:jc w:val="both"/>
        <w:rPr>
          <w:rFonts w:ascii="Times New Roman" w:eastAsia="Times New Roman" w:hAnsi="Times New Roman" w:cs="Times New Roman"/>
          <w:sz w:val="16"/>
          <w:szCs w:val="16"/>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муниципальной подпрограммы составляет 1197,1 тыс. рублей. На реализацию подпрограммы из средств местного бюджета (бюджета муниципального образования город Новороссийск) предусмотрено в 2020 году - 126,6 тыс. рублей, в 2021 году – 108,0 тыс. рублей, в 2022 году – 226,0 тыс. рублей, в 2023 году – 713,4 тыс. рублей, в 2024 году – 227,0 тыс. рублей.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Объёмы финансирования мероприятий муниципальной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подпрограммы, подлежат ежегодному уточнению при принятии местного бюджета на соответствующий год. В ходе реализации муниципальной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Координатор муниципальной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муниципальной подпрограммы, состав исполнителей.</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C52B19" w:rsidRPr="00C52B19" w:rsidRDefault="00C52B19" w:rsidP="00C52B19">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C52B19">
        <w:rPr>
          <w:rFonts w:ascii="Times New Roman" w:eastAsia="Times New Roman" w:hAnsi="Times New Roman" w:cs="Times New Roman"/>
          <w:sz w:val="28"/>
          <w:szCs w:val="28"/>
          <w:lang w:eastAsia="ru-RU"/>
        </w:rPr>
        <w:tab/>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w:t>
      </w:r>
      <w:r w:rsidRPr="00C52B19">
        <w:rPr>
          <w:rFonts w:ascii="Times New Roman" w:eastAsia="Times New Roman" w:hAnsi="Times New Roman" w:cs="Times New Roman"/>
          <w:sz w:val="28"/>
          <w:szCs w:val="28"/>
          <w:lang w:eastAsia="ru-RU"/>
        </w:rPr>
        <w:lastRenderedPageBreak/>
        <w:t>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подпрограммы и оценке эффективности ее реализации.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C52B19" w:rsidRPr="00C52B19" w:rsidRDefault="00C52B19" w:rsidP="00C52B19">
      <w:pPr>
        <w:spacing w:after="0" w:line="240" w:lineRule="auto"/>
        <w:ind w:firstLine="900"/>
        <w:jc w:val="both"/>
        <w:rPr>
          <w:rFonts w:ascii="Times New Roman" w:eastAsia="Times New Roman" w:hAnsi="Times New Roman" w:cs="Times New Roman"/>
          <w:sz w:val="16"/>
          <w:szCs w:val="16"/>
          <w:lang w:eastAsia="ru-RU"/>
        </w:rPr>
      </w:pP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6. Механизм реализации муниципальной подпрограммы и</w:t>
      </w: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контроль за ее выполнением</w:t>
      </w:r>
    </w:p>
    <w:p w:rsidR="00C52B19" w:rsidRPr="00C52B19" w:rsidRDefault="00C52B19" w:rsidP="00C52B19">
      <w:pPr>
        <w:spacing w:after="0" w:line="240" w:lineRule="auto"/>
        <w:ind w:firstLine="900"/>
        <w:jc w:val="center"/>
        <w:rPr>
          <w:rFonts w:ascii="Times New Roman" w:eastAsia="Times New Roman" w:hAnsi="Times New Roman" w:cs="Times New Roman"/>
          <w:strike/>
          <w:sz w:val="16"/>
          <w:szCs w:val="16"/>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Общий механизм управления муниципальной подпрограммой включает контроль и учет исполнения, анализ, корректировку, ресурсное обеспечение и оценку эффективности подпрограммных мероприятий и муниципальной подпрограммы в целом.</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Текущее управление муниципальной подпрограммой осуществляет ее координатор, который:</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организует реализацию мероприятий муниципальной подпрограммы, координацию деятельности участников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проводит мониторинг реализации муниципальной подпрограммы и анализ отчетности, представляемой участниками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lastRenderedPageBreak/>
        <w:t>осуществляет иные полномочия, установленные муниципальной подпрограммой.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Мониторинг реализации муниципальной п</w:t>
      </w:r>
      <w:r w:rsidRPr="00C52B19">
        <w:rPr>
          <w:rFonts w:ascii="Times New Roman" w:eastAsia="Times New Roman" w:hAnsi="Times New Roman" w:cs="Times New Roman"/>
          <w:color w:val="000000"/>
          <w:sz w:val="28"/>
          <w:szCs w:val="28"/>
          <w:lang w:eastAsia="ru-RU"/>
        </w:rPr>
        <w:t xml:space="preserve">одпрограммы </w:t>
      </w:r>
      <w:r w:rsidRPr="00C52B19">
        <w:rPr>
          <w:rFonts w:ascii="Times New Roman" w:eastAsia="Times New Roman" w:hAnsi="Times New Roman" w:cs="Times New Roman"/>
          <w:sz w:val="28"/>
          <w:szCs w:val="28"/>
          <w:lang w:eastAsia="ru-RU"/>
        </w:rPr>
        <w:t>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Информация по приложению №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муниципального образования город Новороссийск не позднее 10 числа месяца, следующего за отчетным, на бумажном и электронном носителях.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Информация по приложению №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муниципального образования город Новороссийск не позднее 10 числа месяца, следующего за отчетным кварталом, на бумажном и электронном носителях.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администрация муниципального образования город Новороссийск не позднее 10 числа месяца, следующего за отчетным месяцем, на бумажном и электронном носителях.</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C52B19" w:rsidRPr="00C52B19" w:rsidRDefault="00C52B19" w:rsidP="00C52B19">
      <w:pPr>
        <w:spacing w:after="0" w:line="240" w:lineRule="auto"/>
        <w:ind w:firstLine="900"/>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val="x-none" w:bidi="x-none"/>
        </w:rPr>
      </w:pPr>
      <w:r w:rsidRPr="00C52B19">
        <w:rPr>
          <w:rFonts w:ascii="Times New Roman" w:eastAsia="Calibri" w:hAnsi="Times New Roman" w:cs="Times New Roman"/>
          <w:sz w:val="28"/>
          <w:szCs w:val="28"/>
          <w:shd w:val="clear" w:color="auto" w:fill="FFFFFF"/>
          <w:lang w:bidi="x-none"/>
        </w:rPr>
        <w:t>Заместитель</w:t>
      </w:r>
      <w:r w:rsidRPr="00C52B19">
        <w:rPr>
          <w:rFonts w:ascii="Times New Roman" w:eastAsia="Calibri" w:hAnsi="Times New Roman" w:cs="Times New Roman"/>
          <w:sz w:val="28"/>
          <w:szCs w:val="28"/>
          <w:shd w:val="clear" w:color="auto" w:fill="FFFFFF"/>
          <w:lang w:val="x-none" w:bidi="x-none"/>
        </w:rPr>
        <w:t xml:space="preserve"> главы </w:t>
      </w: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bidi="x-none"/>
        </w:rPr>
      </w:pPr>
      <w:r w:rsidRPr="00C52B19">
        <w:rPr>
          <w:rFonts w:ascii="Times New Roman" w:eastAsia="Calibri" w:hAnsi="Times New Roman" w:cs="Times New Roman"/>
          <w:sz w:val="28"/>
          <w:szCs w:val="28"/>
          <w:shd w:val="clear" w:color="auto" w:fill="FFFFFF"/>
          <w:lang w:val="x-none" w:bidi="x-none"/>
        </w:rPr>
        <w:t xml:space="preserve">муниципального образования </w:t>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bidi="x-none"/>
        </w:rPr>
        <w:t xml:space="preserve">       А.И. Яменсков</w:t>
      </w: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Приложение № 4</w:t>
      </w: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УТВЕРЖДЕН</w:t>
      </w: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 xml:space="preserve">постановлением администрации </w:t>
      </w: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 xml:space="preserve">муниципального образования </w:t>
      </w:r>
    </w:p>
    <w:p w:rsidR="00C52B19" w:rsidRPr="00C52B19" w:rsidRDefault="00C52B19" w:rsidP="00C52B19">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 xml:space="preserve">город Новороссийск </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 xml:space="preserve">                                                                       от _____________№ ___________</w:t>
      </w:r>
    </w:p>
    <w:p w:rsidR="00C52B19" w:rsidRPr="00C52B19" w:rsidRDefault="00C52B19" w:rsidP="00C52B19">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C52B19" w:rsidRPr="00C52B19" w:rsidRDefault="00C52B19" w:rsidP="00C52B19">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52B19" w:rsidRPr="00C52B19" w:rsidRDefault="00C52B19" w:rsidP="00C52B19">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ПАСПОРТ </w:t>
      </w:r>
    </w:p>
    <w:p w:rsidR="00C52B19" w:rsidRPr="00C52B19" w:rsidRDefault="00C52B19" w:rsidP="00C52B19">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муниципальной подпрограммы «Дорожное хозяйство </w:t>
      </w:r>
    </w:p>
    <w:p w:rsidR="00C52B19" w:rsidRPr="00C52B19" w:rsidRDefault="00C52B19" w:rsidP="00C52B19">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на 2020-2024 годы»</w:t>
      </w:r>
    </w:p>
    <w:p w:rsidR="00C52B19" w:rsidRPr="00C52B19" w:rsidRDefault="00C52B19" w:rsidP="00C52B19">
      <w:pPr>
        <w:tabs>
          <w:tab w:val="left" w:pos="1209"/>
        </w:tabs>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ab/>
      </w:r>
    </w:p>
    <w:tbl>
      <w:tblPr>
        <w:tblW w:w="961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5472"/>
      </w:tblGrid>
      <w:tr w:rsidR="00C52B19" w:rsidRPr="00C52B19" w:rsidTr="00341AA7">
        <w:trPr>
          <w:trHeight w:val="133"/>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Координатор</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подпрограммы</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C52B19" w:rsidRPr="00C52B19" w:rsidTr="00341AA7">
        <w:trPr>
          <w:trHeight w:val="1056"/>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Участники муниципальной подпрограммы</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52B19">
              <w:rPr>
                <w:rFonts w:ascii="Times New Roman" w:eastAsia="Times New Roman" w:hAnsi="Times New Roman" w:cs="Times New Roman"/>
                <w:color w:val="000000"/>
                <w:sz w:val="28"/>
                <w:szCs w:val="28"/>
                <w:lang w:eastAsia="ru-RU"/>
              </w:rPr>
              <w:t>МКУ «Управление по развитию и реконструкции автомобильных дорог».</w:t>
            </w:r>
          </w:p>
        </w:tc>
      </w:tr>
      <w:tr w:rsidR="00C52B19" w:rsidRPr="00C52B19" w:rsidTr="00341AA7">
        <w:trPr>
          <w:trHeight w:val="689"/>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Проекты в составе муниципальной подпрограммы</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«Безопасные и качественные автомобильные дороги».</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«Развитие сети автомобильных дорог Краснодарского края».</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sz w:val="28"/>
                <w:szCs w:val="28"/>
                <w:lang w:eastAsia="ru-RU"/>
              </w:rPr>
              <w:t>«Развитие дорожной сети на территории муниципального образования город Новороссийск».</w:t>
            </w:r>
          </w:p>
        </w:tc>
      </w:tr>
      <w:tr w:rsidR="00C52B19" w:rsidRPr="00C52B19" w:rsidTr="00341AA7">
        <w:trPr>
          <w:trHeight w:val="133"/>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Цели муниципальной подпрограммы</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C52B19" w:rsidRPr="00C52B19" w:rsidTr="00341AA7">
        <w:trPr>
          <w:trHeight w:val="705"/>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Задачи муниципальной подпрограммы </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C52B19" w:rsidRPr="00C52B19" w:rsidTr="00341AA7">
        <w:trPr>
          <w:trHeight w:val="1447"/>
        </w:trPr>
        <w:tc>
          <w:tcPr>
            <w:tcW w:w="4141" w:type="dxa"/>
            <w:shd w:val="clear" w:color="auto" w:fill="auto"/>
          </w:tcPr>
          <w:p w:rsidR="00C52B19" w:rsidRPr="00C52B19" w:rsidRDefault="00C52B19" w:rsidP="00C52B19">
            <w:pPr>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Перечень целевых показателей муниципальной</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подпрограммы</w:t>
            </w:r>
          </w:p>
        </w:tc>
        <w:tc>
          <w:tcPr>
            <w:tcW w:w="547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1.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w:t>
            </w:r>
            <w:r w:rsidRPr="00C52B19">
              <w:rPr>
                <w:rFonts w:ascii="Times New Roman" w:eastAsia="Times New Roman" w:hAnsi="Times New Roman" w:cs="Times New Roman"/>
                <w:sz w:val="28"/>
                <w:szCs w:val="28"/>
                <w:lang w:eastAsia="ru-RU"/>
              </w:rPr>
              <w:lastRenderedPageBreak/>
              <w:t>автомобильных дорог (показатель в рамках муниципального проекта).</w:t>
            </w:r>
          </w:p>
          <w:p w:rsidR="00C52B19" w:rsidRPr="00C52B19" w:rsidRDefault="00C52B19" w:rsidP="00C52B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52B19">
              <w:rPr>
                <w:rFonts w:ascii="Times New Roman" w:eastAsia="Calibri" w:hAnsi="Times New Roman" w:cs="Times New Roman"/>
                <w:sz w:val="28"/>
                <w:szCs w:val="28"/>
                <w:lang w:eastAsia="ru-RU"/>
              </w:rPr>
              <w:t>3. 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C52B19" w:rsidRPr="00C52B19" w:rsidRDefault="00C52B19" w:rsidP="00C52B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52B19">
              <w:rPr>
                <w:rFonts w:ascii="Times New Roman" w:eastAsia="Calibri" w:hAnsi="Times New Roman" w:cs="Times New Roman"/>
                <w:sz w:val="28"/>
                <w:szCs w:val="28"/>
                <w:lang w:eastAsia="ru-RU"/>
              </w:rPr>
              <w:t>4.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p w:rsidR="00C52B19" w:rsidRPr="00C52B19" w:rsidRDefault="00C52B19" w:rsidP="00C52B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52B19">
              <w:rPr>
                <w:rFonts w:ascii="Times New Roman" w:eastAsia="Calibri" w:hAnsi="Times New Roman" w:cs="Times New Roman"/>
                <w:sz w:val="28"/>
                <w:szCs w:val="28"/>
                <w:lang w:eastAsia="ru-RU"/>
              </w:rPr>
              <w:t>5. Доля дорожной сети, работающей в режиме перегрузки.</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Calibri" w:hAnsi="Times New Roman" w:cs="Times New Roman"/>
                <w:sz w:val="28"/>
                <w:szCs w:val="28"/>
                <w:lang w:eastAsia="ru-RU"/>
              </w:rPr>
              <w:t>6.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C52B19" w:rsidRPr="00C52B19" w:rsidTr="00341AA7">
        <w:trPr>
          <w:trHeight w:val="133"/>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Этапы и сроки реализации муниципальной</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подпрограммы</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Подпрограмма реализуется одним этапом:</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2020-2024 годы</w:t>
            </w:r>
          </w:p>
        </w:tc>
      </w:tr>
      <w:tr w:rsidR="00C52B19" w:rsidRPr="00C52B19" w:rsidTr="00341AA7">
        <w:trPr>
          <w:trHeight w:val="133"/>
        </w:trPr>
        <w:tc>
          <w:tcPr>
            <w:tcW w:w="4141" w:type="dxa"/>
            <w:shd w:val="clear" w:color="auto" w:fill="auto"/>
          </w:tcPr>
          <w:p w:rsidR="00C52B19" w:rsidRPr="00C52B19" w:rsidRDefault="00C52B19" w:rsidP="00C52B19">
            <w:pPr>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Объем бюджетных ассигнований муниципальной подпрограммы</w:t>
            </w:r>
          </w:p>
        </w:tc>
        <w:tc>
          <w:tcPr>
            <w:tcW w:w="5472" w:type="dxa"/>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C52B19">
              <w:rPr>
                <w:rFonts w:ascii="Times New Roman" w:eastAsia="Times New Roman" w:hAnsi="Times New Roman" w:cs="Times New Roman"/>
                <w:color w:val="000000"/>
                <w:sz w:val="28"/>
                <w:szCs w:val="28"/>
                <w:lang w:eastAsia="ru-RU"/>
              </w:rPr>
              <w:t xml:space="preserve">4 952 723,7 тысяч </w:t>
            </w:r>
            <w:r w:rsidRPr="00C52B19">
              <w:rPr>
                <w:rFonts w:ascii="Times New Roman" w:eastAsia="Times New Roman" w:hAnsi="Times New Roman" w:cs="Times New Roman"/>
                <w:sz w:val="28"/>
                <w:szCs w:val="28"/>
                <w:lang w:eastAsia="ru-RU"/>
              </w:rPr>
              <w:t>рублей:</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2020 год – 1 225 640,7 тысяч рублей;</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2021 год – 690 475,2 тысяч рублей;</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2022 год – 1 348 475,6 тысяч рублей;</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2023 год – 837 979,2 тысяч рублей;</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52B19">
              <w:rPr>
                <w:rFonts w:ascii="Times New Roman" w:eastAsia="Times New Roman" w:hAnsi="Times New Roman" w:cs="Times New Roman"/>
                <w:sz w:val="28"/>
                <w:szCs w:val="28"/>
                <w:lang w:eastAsia="ru-RU"/>
              </w:rPr>
              <w:t>2024 год – 850 153,0 тысяч рублей.</w:t>
            </w:r>
          </w:p>
        </w:tc>
      </w:tr>
      <w:tr w:rsidR="00C52B19" w:rsidRPr="00C52B19" w:rsidTr="00341AA7">
        <w:trPr>
          <w:trHeight w:val="133"/>
        </w:trPr>
        <w:tc>
          <w:tcPr>
            <w:tcW w:w="4141"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Контроль за выполнением </w:t>
            </w:r>
          </w:p>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подпрограммы</w:t>
            </w:r>
          </w:p>
        </w:tc>
        <w:tc>
          <w:tcPr>
            <w:tcW w:w="5472" w:type="dxa"/>
            <w:shd w:val="clear" w:color="auto" w:fill="auto"/>
          </w:tcPr>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C52B19" w:rsidRPr="00C52B19" w:rsidRDefault="00C52B19" w:rsidP="00C52B19">
      <w:pPr>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Характеристика текущего состояния и прогноз развития соответствующей сферы реализации муниципальной подпрограммы.</w:t>
      </w:r>
    </w:p>
    <w:p w:rsidR="00C52B19" w:rsidRPr="00C52B19" w:rsidRDefault="00C52B19" w:rsidP="00C52B19">
      <w:pPr>
        <w:shd w:val="clear" w:color="auto" w:fill="FFFFFF"/>
        <w:autoSpaceDE w:val="0"/>
        <w:autoSpaceDN w:val="0"/>
        <w:adjustRightInd w:val="0"/>
        <w:spacing w:after="0" w:line="240" w:lineRule="auto"/>
        <w:ind w:left="720"/>
        <w:rPr>
          <w:rFonts w:ascii="Times New Roman" w:eastAsia="Times New Roman" w:hAnsi="Times New Roman" w:cs="Times New Roman"/>
          <w:bCs/>
          <w:color w:val="000000"/>
          <w:sz w:val="28"/>
          <w:szCs w:val="28"/>
          <w:lang w:eastAsia="ru-RU"/>
        </w:rPr>
      </w:pPr>
    </w:p>
    <w:p w:rsidR="00C52B19" w:rsidRPr="00C52B19" w:rsidRDefault="00C52B19" w:rsidP="00C52B1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муниципального образования.</w:t>
      </w:r>
    </w:p>
    <w:p w:rsidR="00C52B19" w:rsidRPr="00C52B19" w:rsidRDefault="00C52B19" w:rsidP="00C52B1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Сеть автомобильных дорог местного значения обеспечивает перевозк</w:t>
      </w:r>
      <w:r w:rsidRPr="00C52B19">
        <w:rPr>
          <w:rFonts w:ascii="Times New Roman" w:eastAsia="Calibri" w:hAnsi="Times New Roman" w:cs="Times New Roman"/>
          <w:sz w:val="28"/>
          <w:szCs w:val="28"/>
          <w:lang w:bidi="x-none"/>
        </w:rPr>
        <w:t>у</w:t>
      </w:r>
      <w:r w:rsidRPr="00C52B19">
        <w:rPr>
          <w:rFonts w:ascii="Times New Roman" w:eastAsia="Calibri" w:hAnsi="Times New Roman" w:cs="Times New Roman"/>
          <w:sz w:val="28"/>
          <w:szCs w:val="28"/>
          <w:lang w:val="x-none" w:bidi="x-none"/>
        </w:rPr>
        <w:t xml:space="preserve"> промышленных и сельскохозяйственных грузов, работу морского порта, </w:t>
      </w:r>
      <w:r w:rsidRPr="00C52B19">
        <w:rPr>
          <w:rFonts w:ascii="Times New Roman" w:eastAsia="Calibri" w:hAnsi="Times New Roman" w:cs="Times New Roman"/>
          <w:sz w:val="28"/>
          <w:szCs w:val="28"/>
          <w:lang w:val="x-none" w:bidi="x-none"/>
        </w:rPr>
        <w:lastRenderedPageBreak/>
        <w:t>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C52B19" w:rsidRPr="00C52B19" w:rsidRDefault="00C52B19" w:rsidP="00C52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администрации муниципального образования город Новороссийск активно уделяется внимание состоянию объектов дорожного хозяйства на территориях сельских округов. Выполняются работы по асфальтированию, грейдированию, ямочному ремонту сельских дорог.</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В рамках муниципальной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numPr>
          <w:ilvl w:val="0"/>
          <w:numId w:val="6"/>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Cs/>
          <w:color w:val="000000"/>
          <w:sz w:val="28"/>
          <w:szCs w:val="28"/>
          <w:lang w:eastAsia="ru-RU"/>
        </w:rPr>
      </w:pPr>
      <w:r w:rsidRPr="00C52B19">
        <w:rPr>
          <w:rFonts w:ascii="Times New Roman" w:eastAsia="Times New Roman" w:hAnsi="Times New Roman" w:cs="Times New Roman"/>
          <w:bCs/>
          <w:color w:val="000000"/>
          <w:sz w:val="28"/>
          <w:szCs w:val="28"/>
          <w:lang w:eastAsia="ru-RU"/>
        </w:rPr>
        <w:t>Цели, задачи и целевые показатели, сроки и этапы реализации муниципальной подпрограммы</w:t>
      </w:r>
    </w:p>
    <w:p w:rsidR="00C52B19" w:rsidRPr="00C52B19" w:rsidRDefault="00C52B19" w:rsidP="00C52B19">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Целью муниципальной подпрограммы является развитие дорожно-транспортной сети местного значения в городском и сельских округах муниципального образования город Новороссийск.</w:t>
      </w: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Основной задачей является обеспечение развития и содержания объектов транспортной инфраструктуры.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Основными результатами достижения целей муниципальной подпрограммы в количественном выражении должно стать снижение доли протяженности автомобильных дорог общего пользования местного значения и </w:t>
      </w:r>
      <w:r w:rsidRPr="00C52B19">
        <w:rPr>
          <w:rFonts w:ascii="Times New Roman" w:eastAsia="Calibri" w:hAnsi="Times New Roman" w:cs="Times New Roman"/>
          <w:sz w:val="28"/>
          <w:szCs w:val="28"/>
          <w:lang w:eastAsia="ru-RU"/>
        </w:rPr>
        <w:t>дорог местного значения сельских округов</w:t>
      </w:r>
      <w:r w:rsidRPr="00C52B19">
        <w:rPr>
          <w:rFonts w:ascii="Times New Roman" w:eastAsia="Times New Roman" w:hAnsi="Times New Roman" w:cs="Times New Roman"/>
          <w:sz w:val="28"/>
          <w:szCs w:val="28"/>
          <w:lang w:eastAsia="ru-RU"/>
        </w:rPr>
        <w:t xml:space="preserve">, не отвечающих нормативным требованиям, в общей протяженности автомобильных дорог общего пользования местного значения. Показатель рассчитывается как соотношение протяженности автомобильных дорог общего пользования местного значения или </w:t>
      </w:r>
      <w:r w:rsidRPr="00C52B19">
        <w:rPr>
          <w:rFonts w:ascii="Times New Roman" w:eastAsia="Calibri" w:hAnsi="Times New Roman" w:cs="Times New Roman"/>
          <w:sz w:val="28"/>
          <w:szCs w:val="28"/>
          <w:lang w:eastAsia="ru-RU"/>
        </w:rPr>
        <w:t>дорог местного значения сельских округов</w:t>
      </w:r>
      <w:r w:rsidRPr="00C52B19">
        <w:rPr>
          <w:rFonts w:ascii="Times New Roman" w:eastAsia="Times New Roman" w:hAnsi="Times New Roman" w:cs="Times New Roman"/>
          <w:sz w:val="28"/>
          <w:szCs w:val="28"/>
          <w:lang w:eastAsia="ru-RU"/>
        </w:rPr>
        <w:t xml:space="preserve">, не отвечающих нормативным требованиям, к общей протяженности автомобильных дорог общего пользования местного значения. </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Общий срок реализации настоящей подпрограммы рассчитан на период 2020-2024 годы.</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Реализация подпрограммы не предусматривает выделение отдельных этапов.</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Перечень и краткое описание мероприятий муниципальной подпрограммы</w:t>
      </w:r>
    </w:p>
    <w:p w:rsidR="00C52B19" w:rsidRPr="00C52B19" w:rsidRDefault="00C52B19" w:rsidP="00C52B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 Перечень мероприятий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3.1.1. Финансовое обеспечение дорожной деятельности в рамках национального проекта «Безопасные и качественные автомобильные дороги» </w:t>
      </w:r>
      <w:r w:rsidRPr="00C52B19">
        <w:rPr>
          <w:rFonts w:ascii="Times New Roman" w:eastAsia="Times New Roman" w:hAnsi="Times New Roman" w:cs="Times New Roman"/>
          <w:sz w:val="28"/>
          <w:szCs w:val="28"/>
          <w:lang w:eastAsia="ru-RU"/>
        </w:rPr>
        <w:lastRenderedPageBreak/>
        <w:t>(Безопасные качественные дороги),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 Расходы на содержание, ремонт, капитальный ремонт и строительство автомобильных дорог муниципального образования.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3.1.2.1. Капитальный ремонт и ремонт автомобильных дорог общего пользования местного значения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3.1.2.1.1. Капитальный ремонт автомобильной дороги по ул. Пионерская от ул. Южной до ул. Мурата Ахеджака в г. Новороссийске (от ПК0+00 до ПК4+00).</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3.1.2.1.2. Капитальный ремонт автомобильной дороги по ул. Чапаева от ул. Шоссейная до ул. Малахитовая с. Борисовка (от ПК0+00 до ПК8+20).</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3.1.2.2. Строительство и реконструкция автомобильных дорог муниципального значения, включая проектно-изыскательские работы.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3.1.2.2.1. Строительство автомобильной дороги по ул. Мурата Ахеджака.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3.1.2.2.2. Проектно-изыскательские работы по строительству и реконструкции автомобильных дорог.</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3.1.2.3. Развитие и содержание автомобильных дорог муниципального значения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3.1.2.3.1. Содержание автомобильных дорог муниципального значения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3.1.2.3.1.1. 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3.1.2.3.1.2. Содержание автомобильных дорог муниципального значения.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3.1.2.3.2. Решение социально значимых вопросов по наказам избирателей, депутатам городской Думы (муниципальные дороги,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3.1.2.4. Установка и содержание остановок.</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 Расходы на содержание, ремонт, капитальный ремонт и строительство автомобильных дорог сельских территорий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3.1.3.1. Содержание автомобильных дорог сельских территорий, включая проектные работы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3.1.3.2. Решение социально значимых вопросов по наказам избирателей, депутатам городской Думы (сельские дороги, в том числе в рамках муниципального проекта).</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3.1.4. Реализация общественно значимых народных проектов в рамках инициативного бюджетирования.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3.1.5. Ликвидация последствий чрезвычайных ситуаций на автомобильных дорогах общего пользования местного значения.</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3.1.6. Обеспечение деятельности муниципальных учреждений.</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lastRenderedPageBreak/>
        <w:t>3.2. В процессе реализации муниципальной подпрограммы предусматривается: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numPr>
          <w:ilvl w:val="0"/>
          <w:numId w:val="8"/>
        </w:numPr>
        <w:autoSpaceDE w:val="0"/>
        <w:autoSpaceDN w:val="0"/>
        <w:adjustRightInd w:val="0"/>
        <w:spacing w:after="0" w:line="240" w:lineRule="auto"/>
        <w:ind w:left="284" w:firstLine="0"/>
        <w:contextualSpacing/>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Обоснование ресурсного обеспечения муниципальной подпрограммы</w:t>
      </w:r>
    </w:p>
    <w:p w:rsidR="00C52B19" w:rsidRPr="00C52B19" w:rsidRDefault="00C52B19" w:rsidP="00C52B19">
      <w:pPr>
        <w:autoSpaceDE w:val="0"/>
        <w:autoSpaceDN w:val="0"/>
        <w:adjustRightInd w:val="0"/>
        <w:spacing w:after="0" w:line="240" w:lineRule="auto"/>
        <w:ind w:left="284"/>
        <w:contextualSpacing/>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ru-RU"/>
        </w:rPr>
      </w:pPr>
      <w:r w:rsidRPr="00C52B19">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C52B19">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ru-RU"/>
        </w:rPr>
        <w:t xml:space="preserve">Финансирование мероприятий из краевого бюджета осуществляется в рамках </w:t>
      </w:r>
      <w:r w:rsidRPr="00C52B19">
        <w:rPr>
          <w:rFonts w:ascii="Times New Roman" w:eastAsia="Times New Roman" w:hAnsi="Times New Roman" w:cs="Times New Roman"/>
          <w:sz w:val="28"/>
          <w:szCs w:val="28"/>
          <w:shd w:val="clear" w:color="auto" w:fill="FFFFFF"/>
          <w:lang w:eastAsia="ru-RU"/>
        </w:rPr>
        <w:t xml:space="preserve">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 </w:t>
      </w:r>
      <w:r w:rsidRPr="00C52B19">
        <w:rPr>
          <w:rFonts w:ascii="Times New Roman" w:eastAsia="Calibri" w:hAnsi="Times New Roman" w:cs="Times New Roman"/>
          <w:sz w:val="28"/>
          <w:szCs w:val="28"/>
          <w:lang w:val="x-none" w:bidi="ru-RU"/>
        </w:rPr>
        <w:t>и постановлениями</w:t>
      </w:r>
      <w:r w:rsidRPr="00C52B19">
        <w:rPr>
          <w:rFonts w:ascii="Times New Roman" w:eastAsia="Calibri" w:hAnsi="Times New Roman" w:cs="Times New Roman"/>
          <w:sz w:val="28"/>
          <w:szCs w:val="28"/>
          <w:lang w:bidi="ru-RU"/>
        </w:rPr>
        <w:t xml:space="preserve"> администрации</w:t>
      </w:r>
      <w:r w:rsidRPr="00C52B19">
        <w:rPr>
          <w:rFonts w:ascii="Times New Roman" w:eastAsia="Calibri" w:hAnsi="Times New Roman" w:cs="Times New Roman"/>
          <w:sz w:val="28"/>
          <w:szCs w:val="28"/>
          <w:lang w:val="x-none" w:bidi="ru-RU"/>
        </w:rPr>
        <w:t xml:space="preserve"> муниципального образования город Новороссийск.</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 xml:space="preserve">Объемы финансирования мероприятий </w:t>
      </w:r>
      <w:r w:rsidRPr="00C52B19">
        <w:rPr>
          <w:rFonts w:ascii="Times New Roman" w:eastAsia="Calibri" w:hAnsi="Times New Roman" w:cs="Times New Roman"/>
          <w:sz w:val="28"/>
          <w:szCs w:val="28"/>
          <w:lang w:bidi="x-none"/>
        </w:rPr>
        <w:t xml:space="preserve">муниципальной </w:t>
      </w:r>
      <w:r w:rsidRPr="00C52B19">
        <w:rPr>
          <w:rFonts w:ascii="Times New Roman" w:eastAsia="Calibri" w:hAnsi="Times New Roman" w:cs="Times New Roman"/>
          <w:sz w:val="28"/>
          <w:szCs w:val="28"/>
          <w:lang w:val="x-none" w:bidi="x-none"/>
        </w:rPr>
        <w:t>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52B19" w:rsidRPr="00C52B19" w:rsidRDefault="00C52B19" w:rsidP="00C52B19">
      <w:pPr>
        <w:spacing w:after="0" w:line="240" w:lineRule="auto"/>
        <w:ind w:firstLine="709"/>
        <w:jc w:val="both"/>
        <w:rPr>
          <w:rFonts w:ascii="Times New Roman" w:eastAsia="Calibri" w:hAnsi="Times New Roman" w:cs="Times New Roman"/>
          <w:sz w:val="28"/>
          <w:szCs w:val="28"/>
          <w:shd w:val="clear" w:color="auto" w:fill="FFFFFF"/>
          <w:lang w:val="x-none" w:bidi="x-none"/>
        </w:rPr>
      </w:pPr>
      <w:r w:rsidRPr="00C52B19">
        <w:rPr>
          <w:rFonts w:ascii="Times New Roman" w:eastAsia="Calibri" w:hAnsi="Times New Roman" w:cs="Times New Roman"/>
          <w:sz w:val="28"/>
          <w:szCs w:val="28"/>
          <w:lang w:eastAsia="ru-RU"/>
        </w:rPr>
        <w:t xml:space="preserve">Объем бюджетных ассигнований на 2020-2024 годы представлен в соответствии с решением </w:t>
      </w:r>
      <w:r w:rsidRPr="00C52B19">
        <w:rPr>
          <w:rFonts w:ascii="Times New Roman" w:eastAsia="Calibri" w:hAnsi="Times New Roman" w:cs="Times New Roman"/>
          <w:sz w:val="28"/>
          <w:szCs w:val="28"/>
          <w:lang w:val="x-none" w:bidi="x-none"/>
        </w:rPr>
        <w:t>городской Думы муниципального образования город Новороссийск и составляет</w:t>
      </w:r>
      <w:r w:rsidRPr="00C52B19">
        <w:rPr>
          <w:rFonts w:ascii="Times New Roman" w:eastAsia="Times New Roman" w:hAnsi="Times New Roman" w:cs="Times New Roman"/>
          <w:color w:val="000000"/>
          <w:sz w:val="28"/>
          <w:szCs w:val="28"/>
          <w:lang w:eastAsia="ru-RU"/>
        </w:rPr>
        <w:t xml:space="preserve"> </w:t>
      </w:r>
      <w:r w:rsidRPr="00C52B19">
        <w:rPr>
          <w:rFonts w:ascii="Times New Roman" w:eastAsia="Calibri" w:hAnsi="Times New Roman" w:cs="Times New Roman"/>
          <w:sz w:val="28"/>
          <w:szCs w:val="28"/>
        </w:rPr>
        <w:t xml:space="preserve">4 467 255,4 </w:t>
      </w:r>
      <w:r w:rsidRPr="00C52B19">
        <w:rPr>
          <w:rFonts w:ascii="Times New Roman" w:eastAsia="Calibri" w:hAnsi="Times New Roman" w:cs="Times New Roman"/>
          <w:sz w:val="28"/>
          <w:szCs w:val="28"/>
          <w:shd w:val="clear" w:color="auto" w:fill="FFFFFF"/>
          <w:lang w:val="x-none" w:bidi="x-none"/>
        </w:rPr>
        <w:t>тысяч рублей.</w:t>
      </w: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val="x-none" w:bidi="x-none"/>
        </w:rPr>
      </w:pPr>
    </w:p>
    <w:p w:rsidR="00C52B19" w:rsidRPr="00C52B19" w:rsidRDefault="00C52B19" w:rsidP="00C52B19">
      <w:pPr>
        <w:shd w:val="clear" w:color="auto" w:fill="FFFFFF"/>
        <w:autoSpaceDE w:val="0"/>
        <w:autoSpaceDN w:val="0"/>
        <w:adjustRightInd w:val="0"/>
        <w:spacing w:after="0" w:line="240" w:lineRule="auto"/>
        <w:ind w:right="-426"/>
        <w:jc w:val="center"/>
        <w:rPr>
          <w:rFonts w:ascii="Times New Roman" w:eastAsia="Calibri" w:hAnsi="Times New Roman" w:cs="Times New Roman"/>
          <w:bCs/>
          <w:color w:val="000000"/>
          <w:sz w:val="28"/>
          <w:szCs w:val="28"/>
          <w:lang w:val="x-none" w:bidi="x-none"/>
        </w:rPr>
      </w:pPr>
      <w:r w:rsidRPr="00C52B19">
        <w:rPr>
          <w:rFonts w:ascii="Times New Roman" w:eastAsia="Calibri" w:hAnsi="Times New Roman" w:cs="Times New Roman"/>
          <w:bCs/>
          <w:color w:val="000000"/>
          <w:sz w:val="28"/>
          <w:szCs w:val="28"/>
          <w:lang w:val="x-none" w:bidi="x-none"/>
        </w:rPr>
        <w:t xml:space="preserve">                                                                                              </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 xml:space="preserve">таблица 1 </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560"/>
        <w:gridCol w:w="1562"/>
        <w:gridCol w:w="1422"/>
        <w:gridCol w:w="1269"/>
        <w:gridCol w:w="1356"/>
        <w:gridCol w:w="1250"/>
      </w:tblGrid>
      <w:tr w:rsidR="00C52B19" w:rsidRPr="00C52B19" w:rsidTr="00341AA7">
        <w:trPr>
          <w:trHeight w:val="307"/>
          <w:jc w:val="center"/>
        </w:trPr>
        <w:tc>
          <w:tcPr>
            <w:tcW w:w="655" w:type="pct"/>
            <w:vMerge w:val="restar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Источники</w:t>
            </w:r>
          </w:p>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финансирования</w:t>
            </w:r>
          </w:p>
        </w:tc>
        <w:tc>
          <w:tcPr>
            <w:tcW w:w="805" w:type="pct"/>
            <w:vMerge w:val="restar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Объем финансирования, всего</w:t>
            </w:r>
            <w:r w:rsidRPr="00C52B19">
              <w:rPr>
                <w:rFonts w:ascii="Times New Roman" w:eastAsia="Calibri" w:hAnsi="Times New Roman" w:cs="Times New Roman"/>
                <w:bCs/>
                <w:color w:val="000000"/>
                <w:sz w:val="28"/>
                <w:szCs w:val="28"/>
                <w:lang w:val="x-none" w:bidi="x-none"/>
              </w:rPr>
              <w:t xml:space="preserve"> 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c>
          <w:tcPr>
            <w:tcW w:w="3540" w:type="pct"/>
            <w:gridSpan w:val="5"/>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Период реализации программы</w:t>
            </w:r>
          </w:p>
        </w:tc>
      </w:tr>
      <w:tr w:rsidR="00C52B19" w:rsidRPr="00C52B19" w:rsidTr="00341AA7">
        <w:trPr>
          <w:trHeight w:val="383"/>
          <w:jc w:val="center"/>
        </w:trPr>
        <w:tc>
          <w:tcPr>
            <w:tcW w:w="655" w:type="pct"/>
            <w:vMerge/>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5" w:type="pct"/>
            <w:vMerge/>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6" w:type="pc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 xml:space="preserve">2020 год, </w:t>
            </w:r>
            <w:r w:rsidRPr="00C52B19">
              <w:rPr>
                <w:rFonts w:ascii="Times New Roman" w:eastAsia="Calibri" w:hAnsi="Times New Roman" w:cs="Times New Roman"/>
                <w:bCs/>
                <w:color w:val="000000"/>
                <w:sz w:val="28"/>
                <w:szCs w:val="28"/>
                <w:lang w:val="x-none" w:bidi="x-none"/>
              </w:rPr>
              <w:t>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c>
          <w:tcPr>
            <w:tcW w:w="734" w:type="pc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 xml:space="preserve">2021 год, </w:t>
            </w:r>
            <w:r w:rsidRPr="00C52B19">
              <w:rPr>
                <w:rFonts w:ascii="Times New Roman" w:eastAsia="Calibri" w:hAnsi="Times New Roman" w:cs="Times New Roman"/>
                <w:bCs/>
                <w:color w:val="000000"/>
                <w:sz w:val="28"/>
                <w:szCs w:val="28"/>
                <w:lang w:val="x-none" w:bidi="x-none"/>
              </w:rPr>
              <w:t>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c>
          <w:tcPr>
            <w:tcW w:w="655" w:type="pc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 xml:space="preserve">2022 год, </w:t>
            </w:r>
            <w:r w:rsidRPr="00C52B19">
              <w:rPr>
                <w:rFonts w:ascii="Times New Roman" w:eastAsia="Calibri" w:hAnsi="Times New Roman" w:cs="Times New Roman"/>
                <w:bCs/>
                <w:color w:val="000000"/>
                <w:sz w:val="28"/>
                <w:szCs w:val="28"/>
                <w:lang w:val="x-none" w:bidi="x-none"/>
              </w:rPr>
              <w:t>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c>
          <w:tcPr>
            <w:tcW w:w="700" w:type="pc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 xml:space="preserve">2023 год, </w:t>
            </w:r>
            <w:r w:rsidRPr="00C52B19">
              <w:rPr>
                <w:rFonts w:ascii="Times New Roman" w:eastAsia="Calibri" w:hAnsi="Times New Roman" w:cs="Times New Roman"/>
                <w:bCs/>
                <w:color w:val="000000"/>
                <w:sz w:val="28"/>
                <w:szCs w:val="28"/>
                <w:lang w:val="x-none" w:bidi="x-none"/>
              </w:rPr>
              <w:t>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c>
          <w:tcPr>
            <w:tcW w:w="644" w:type="pct"/>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 xml:space="preserve">2024 год, </w:t>
            </w:r>
            <w:r w:rsidRPr="00C52B19">
              <w:rPr>
                <w:rFonts w:ascii="Times New Roman" w:eastAsia="Calibri" w:hAnsi="Times New Roman" w:cs="Times New Roman"/>
                <w:bCs/>
                <w:color w:val="000000"/>
                <w:sz w:val="28"/>
                <w:szCs w:val="28"/>
                <w:lang w:val="x-none" w:bidi="x-none"/>
              </w:rPr>
              <w:t>тыс.</w:t>
            </w:r>
            <w:r w:rsidRPr="00C52B19">
              <w:rPr>
                <w:rFonts w:ascii="Times New Roman" w:eastAsia="Calibri" w:hAnsi="Times New Roman" w:cs="Times New Roman"/>
                <w:bCs/>
                <w:color w:val="000000"/>
                <w:sz w:val="28"/>
                <w:szCs w:val="28"/>
                <w:lang w:bidi="x-none"/>
              </w:rPr>
              <w:t xml:space="preserve"> </w:t>
            </w:r>
            <w:r w:rsidRPr="00C52B19">
              <w:rPr>
                <w:rFonts w:ascii="Times New Roman" w:eastAsia="Calibri" w:hAnsi="Times New Roman" w:cs="Times New Roman"/>
                <w:bCs/>
                <w:color w:val="000000"/>
                <w:sz w:val="28"/>
                <w:szCs w:val="28"/>
                <w:lang w:val="x-none" w:bidi="x-none"/>
              </w:rPr>
              <w:t>руб.</w:t>
            </w:r>
          </w:p>
        </w:tc>
      </w:tr>
      <w:tr w:rsidR="00C52B19" w:rsidRPr="00C52B19" w:rsidTr="00341AA7">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всего</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rPr>
                <w:rFonts w:ascii="Times New Roman" w:eastAsia="Calibri" w:hAnsi="Times New Roman" w:cs="Times New Roman"/>
                <w:sz w:val="28"/>
                <w:szCs w:val="28"/>
              </w:rPr>
            </w:pPr>
            <w:bookmarkStart w:id="2" w:name="_Hlk113973360"/>
            <w:r w:rsidRPr="00C52B19">
              <w:rPr>
                <w:rFonts w:ascii="Times New Roman" w:eastAsia="Calibri" w:hAnsi="Times New Roman" w:cs="Times New Roman"/>
                <w:sz w:val="28"/>
                <w:szCs w:val="28"/>
              </w:rPr>
              <w:t>4 </w:t>
            </w:r>
            <w:bookmarkEnd w:id="2"/>
            <w:r w:rsidRPr="00C52B19">
              <w:rPr>
                <w:rFonts w:ascii="Times New Roman" w:eastAsia="Calibri" w:hAnsi="Times New Roman" w:cs="Times New Roman"/>
                <w:sz w:val="28"/>
                <w:szCs w:val="28"/>
              </w:rPr>
              <w:t>952 723,7</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1 225 640,7</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690 475,2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1348475,6</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837 979,2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850153,0</w:t>
            </w:r>
          </w:p>
        </w:tc>
      </w:tr>
      <w:tr w:rsidR="00C52B19" w:rsidRPr="00C52B19" w:rsidTr="00341AA7">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местный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1 724 760,1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195 984,1</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320 990,5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454 941,3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373 713,2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379131,0</w:t>
            </w:r>
          </w:p>
        </w:tc>
      </w:tr>
      <w:tr w:rsidR="00C52B19" w:rsidRPr="00C52B19" w:rsidTr="00341AA7">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краевой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2 345 317,1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180 956,6</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335 538,2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893 534,3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464 266,0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471022,0</w:t>
            </w:r>
          </w:p>
        </w:tc>
      </w:tr>
      <w:tr w:rsidR="00C52B19" w:rsidRPr="00C52B19" w:rsidTr="00341AA7">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rPr>
              <w:t>федерал</w:t>
            </w:r>
            <w:r w:rsidRPr="00C52B19">
              <w:rPr>
                <w:rFonts w:ascii="Times New Roman" w:eastAsia="Calibri" w:hAnsi="Times New Roman" w:cs="Times New Roman"/>
                <w:sz w:val="28"/>
                <w:szCs w:val="28"/>
              </w:rPr>
              <w:lastRenderedPageBreak/>
              <w:t>ьный бюджет</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lastRenderedPageBreak/>
              <w:t>882 646,5</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848 700,0</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33 946,5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0,0</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0,0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C52B19" w:rsidRPr="00C52B19" w:rsidRDefault="00C52B19" w:rsidP="00C52B1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2B19">
              <w:rPr>
                <w:rFonts w:ascii="Times New Roman" w:eastAsia="Calibri" w:hAnsi="Times New Roman" w:cs="Times New Roman"/>
                <w:sz w:val="28"/>
                <w:szCs w:val="28"/>
              </w:rPr>
              <w:t>0,0</w:t>
            </w:r>
          </w:p>
        </w:tc>
      </w:tr>
    </w:tbl>
    <w:p w:rsidR="00C52B19" w:rsidRPr="00C52B19" w:rsidRDefault="00C52B19" w:rsidP="00C52B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900"/>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C52B19" w:rsidRPr="00C52B19" w:rsidRDefault="00C52B19" w:rsidP="00C52B19">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C52B19">
        <w:rPr>
          <w:rFonts w:ascii="Times New Roman" w:eastAsia="Times New Roman" w:hAnsi="Times New Roman" w:cs="Times New Roman"/>
          <w:sz w:val="28"/>
          <w:szCs w:val="28"/>
          <w:lang w:eastAsia="ru-RU"/>
        </w:rPr>
        <w:tab/>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администрации муниципального образования город Новоросссийск по итогам предыдущего года в составе ежегодного доклада о ходе реализации муниципальной программы и оценке эффективности ее реализации.</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C52B19" w:rsidRPr="00C52B19" w:rsidRDefault="00C52B19" w:rsidP="00C52B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numPr>
          <w:ilvl w:val="0"/>
          <w:numId w:val="7"/>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FF"/>
          <w:sz w:val="28"/>
          <w:szCs w:val="28"/>
          <w:lang w:eastAsia="ru-RU"/>
        </w:rPr>
      </w:pPr>
      <w:r w:rsidRPr="00C52B19">
        <w:rPr>
          <w:rFonts w:ascii="Times New Roman" w:eastAsia="Times New Roman" w:hAnsi="Times New Roman" w:cs="Times New Roman"/>
          <w:color w:val="000000"/>
          <w:sz w:val="28"/>
          <w:szCs w:val="28"/>
          <w:lang w:eastAsia="ru-RU"/>
        </w:rPr>
        <w:t>Механизм реализации муниципальной подпрограммы и контроль за ее выполнением</w:t>
      </w:r>
    </w:p>
    <w:p w:rsidR="00C52B19" w:rsidRPr="00C52B19" w:rsidRDefault="00C52B19" w:rsidP="00C52B19">
      <w:pPr>
        <w:shd w:val="clear" w:color="auto" w:fill="FFFFFF"/>
        <w:autoSpaceDE w:val="0"/>
        <w:autoSpaceDN w:val="0"/>
        <w:adjustRightInd w:val="0"/>
        <w:spacing w:after="0" w:line="240" w:lineRule="auto"/>
        <w:ind w:left="644"/>
        <w:contextualSpacing/>
        <w:rPr>
          <w:rFonts w:ascii="Times New Roman" w:eastAsia="Times New Roman" w:hAnsi="Times New Roman" w:cs="Times New Roman"/>
          <w:color w:val="0000FF"/>
          <w:sz w:val="28"/>
          <w:szCs w:val="28"/>
          <w:lang w:eastAsia="ru-RU"/>
        </w:rPr>
      </w:pPr>
    </w:p>
    <w:p w:rsidR="00C52B19" w:rsidRPr="00C52B19" w:rsidRDefault="00C52B19" w:rsidP="00C52B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Реализация муниципальной подпрограммы осуществляется путём выполнения программных мероприятий в составе, содержании, объёмах и сроках, предусмотренных ею. Ответственность за выполнение мероприятий лежит на исполнителях мероприятий муниципальной подпрограммы.</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Общее управление муниципальной подпрограммой осуществляет координатор муниципальной подпрограммы. Требования координатора муниципальной подпрограммы являются обязательными для исполнителей мероприятий муниципальной подпрограммы.</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lastRenderedPageBreak/>
        <w:t>Координатор муниципальной подпрограммы в процессе ее реализации:</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 xml:space="preserve">организует </w:t>
      </w:r>
      <w:r w:rsidRPr="00C52B19">
        <w:rPr>
          <w:rFonts w:ascii="Times New Roman" w:eastAsia="Times New Roman" w:hAnsi="Times New Roman" w:cs="Times New Roman"/>
          <w:sz w:val="28"/>
          <w:szCs w:val="28"/>
          <w:lang w:eastAsia="ru-RU"/>
        </w:rPr>
        <w:t xml:space="preserve">реализацию муниципальной подпрограммы, </w:t>
      </w:r>
      <w:r w:rsidRPr="00C52B19">
        <w:rPr>
          <w:rFonts w:ascii="Times New Roman" w:eastAsia="Calibri" w:hAnsi="Times New Roman" w:cs="Times New Roman"/>
          <w:sz w:val="28"/>
          <w:szCs w:val="28"/>
          <w:lang w:val="x-none" w:bidi="x-none"/>
        </w:rPr>
        <w:t>координацию деятельности всех участников;</w:t>
      </w:r>
    </w:p>
    <w:p w:rsidR="00C52B19" w:rsidRPr="00C52B19" w:rsidRDefault="00C52B19" w:rsidP="00C52B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подпрограммы;</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организует нормативно-правовое и методическое обеспечение реализации муниципальной подпрограммы;</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осуществляет подготовку предложений по объемам и источникам средств реализации муниципальной подпрограммы на основании предложений участников муниципальной подпрограммы;</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организует информационную и разъяснительную работу, направленную на освещение целей и задач муниципальной подпрограммы;</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подпрограммы на официальном сайте в информационно-телекоммуникационной сети Интернет;</w:t>
      </w: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осуществляет мониторинг и анализ отчетов участников мероприятий муниципальной подпрограммы;</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проводит оценку эффективности реализации муниципальной подпрограммы, а также оценку целевых индикаторов и показателей реализации муниципальной подпрограммы в целом;</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ежемесячно, ежеквартально, до 10-го числа месяца</w:t>
      </w:r>
      <w:r w:rsidRPr="00C52B19">
        <w:rPr>
          <w:rFonts w:ascii="Times New Roman" w:eastAsia="Calibri" w:hAnsi="Times New Roman" w:cs="Times New Roman"/>
          <w:sz w:val="28"/>
          <w:szCs w:val="28"/>
          <w:lang w:bidi="x-none"/>
        </w:rPr>
        <w:t>,</w:t>
      </w:r>
      <w:r w:rsidRPr="00C52B19">
        <w:rPr>
          <w:rFonts w:ascii="Times New Roman" w:eastAsia="Calibri" w:hAnsi="Times New Roman" w:cs="Times New Roman"/>
          <w:sz w:val="28"/>
          <w:szCs w:val="28"/>
          <w:lang w:val="x-none" w:bidi="x-none"/>
        </w:rPr>
        <w:t xml:space="preserve"> следующего за отчетным (за исключением отчетного периода за год)</w:t>
      </w:r>
      <w:r w:rsidRPr="00C52B19">
        <w:rPr>
          <w:rFonts w:ascii="Times New Roman" w:eastAsia="Calibri" w:hAnsi="Times New Roman" w:cs="Times New Roman"/>
          <w:sz w:val="28"/>
          <w:szCs w:val="28"/>
          <w:lang w:bidi="x-none"/>
        </w:rPr>
        <w:t>,</w:t>
      </w:r>
      <w:r w:rsidRPr="00C52B19">
        <w:rPr>
          <w:rFonts w:ascii="Times New Roman" w:eastAsia="Calibri" w:hAnsi="Times New Roman" w:cs="Times New Roman"/>
          <w:sz w:val="28"/>
          <w:szCs w:val="28"/>
          <w:lang w:val="x-none" w:bidi="x-none"/>
        </w:rPr>
        <w:t xml:space="preserve"> в составе сводного отчета по муниципальной </w:t>
      </w:r>
      <w:r w:rsidRPr="00C52B19">
        <w:rPr>
          <w:rFonts w:ascii="Times New Roman" w:eastAsia="Calibri" w:hAnsi="Times New Roman" w:cs="Times New Roman"/>
          <w:sz w:val="28"/>
          <w:szCs w:val="28"/>
          <w:lang w:bidi="x-none"/>
        </w:rPr>
        <w:t>под</w:t>
      </w:r>
      <w:r w:rsidRPr="00C52B19">
        <w:rPr>
          <w:rFonts w:ascii="Times New Roman" w:eastAsia="Calibri" w:hAnsi="Times New Roman" w:cs="Times New Roman"/>
          <w:sz w:val="28"/>
          <w:szCs w:val="28"/>
          <w:lang w:val="x-none" w:bidi="x-none"/>
        </w:rPr>
        <w:t xml:space="preserve">программе представляет координатору муниципальной программы отчетность об объемах и источниках финансирования муниципальной подпрограммы в разрезе мероприятий по формам, утверждённым постановлением администрации муниципального образования город Новороссийск от </w:t>
      </w:r>
      <w:r w:rsidRPr="00C52B19">
        <w:rPr>
          <w:rFonts w:ascii="Times New Roman" w:eastAsia="Calibri" w:hAnsi="Times New Roman" w:cs="Times New Roman"/>
          <w:sz w:val="28"/>
          <w:szCs w:val="28"/>
          <w:lang w:bidi="x-none"/>
        </w:rPr>
        <w:t>30 декабря</w:t>
      </w:r>
      <w:r w:rsidRPr="00C52B19">
        <w:rPr>
          <w:rFonts w:ascii="Times New Roman" w:eastAsia="Calibri" w:hAnsi="Times New Roman" w:cs="Times New Roman"/>
          <w:sz w:val="28"/>
          <w:szCs w:val="28"/>
          <w:lang w:val="x-none" w:bidi="x-none"/>
        </w:rPr>
        <w:t xml:space="preserve"> 201</w:t>
      </w:r>
      <w:r w:rsidRPr="00C52B19">
        <w:rPr>
          <w:rFonts w:ascii="Times New Roman" w:eastAsia="Calibri" w:hAnsi="Times New Roman" w:cs="Times New Roman"/>
          <w:sz w:val="28"/>
          <w:szCs w:val="28"/>
          <w:lang w:bidi="x-none"/>
        </w:rPr>
        <w:t>9</w:t>
      </w:r>
      <w:r w:rsidRPr="00C52B19">
        <w:rPr>
          <w:rFonts w:ascii="Times New Roman" w:eastAsia="Calibri" w:hAnsi="Times New Roman" w:cs="Times New Roman"/>
          <w:sz w:val="28"/>
          <w:szCs w:val="28"/>
          <w:lang w:val="x-none" w:bidi="x-none"/>
        </w:rPr>
        <w:t xml:space="preserve"> года № </w:t>
      </w:r>
      <w:r w:rsidRPr="00C52B19">
        <w:rPr>
          <w:rFonts w:ascii="Times New Roman" w:eastAsia="Calibri" w:hAnsi="Times New Roman" w:cs="Times New Roman"/>
          <w:sz w:val="28"/>
          <w:szCs w:val="28"/>
          <w:lang w:bidi="x-none"/>
        </w:rPr>
        <w:t>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C52B19">
        <w:rPr>
          <w:rFonts w:ascii="Times New Roman" w:eastAsia="Calibri" w:hAnsi="Times New Roman" w:cs="Times New Roman"/>
          <w:sz w:val="28"/>
          <w:szCs w:val="28"/>
          <w:lang w:val="x-none" w:bidi="x-none"/>
        </w:rPr>
        <w:t>. В случае расхождений между плановыми и фактическими значениями объемов финансирования и показателей эффективности муниципальной подпрограммы координатором муниципальной подпрограммы проводится анализ факторов и указываются причины, повлиявшие на расхождения.</w:t>
      </w:r>
    </w:p>
    <w:p w:rsidR="00C52B19" w:rsidRPr="00C52B19" w:rsidRDefault="00C52B19" w:rsidP="00C52B19">
      <w:pPr>
        <w:spacing w:after="0" w:line="240" w:lineRule="auto"/>
        <w:ind w:firstLine="709"/>
        <w:jc w:val="both"/>
        <w:rPr>
          <w:rFonts w:ascii="Times New Roman" w:eastAsia="Calibri" w:hAnsi="Times New Roman" w:cs="Times New Roman"/>
          <w:sz w:val="28"/>
          <w:szCs w:val="28"/>
          <w:lang w:val="x-none" w:bidi="x-none"/>
        </w:rPr>
      </w:pPr>
      <w:r w:rsidRPr="00C52B19">
        <w:rPr>
          <w:rFonts w:ascii="Times New Roman" w:eastAsia="Calibri" w:hAnsi="Times New Roman" w:cs="Times New Roman"/>
          <w:sz w:val="28"/>
          <w:szCs w:val="28"/>
          <w:lang w:val="x-none"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C52B19" w:rsidRPr="00C52B19" w:rsidRDefault="00C52B19" w:rsidP="00C52B19">
      <w:pPr>
        <w:spacing w:after="0" w:line="240" w:lineRule="auto"/>
        <w:ind w:firstLine="709"/>
        <w:jc w:val="both"/>
        <w:rPr>
          <w:rFonts w:ascii="Times New Roman" w:eastAsia="Times New Roman" w:hAnsi="Times New Roman" w:cs="Times New Roman"/>
          <w:color w:val="000000"/>
          <w:sz w:val="28"/>
          <w:szCs w:val="28"/>
          <w:lang w:eastAsia="ru-RU"/>
        </w:rPr>
      </w:pPr>
      <w:r w:rsidRPr="00C52B19">
        <w:rPr>
          <w:rFonts w:ascii="Times New Roman" w:eastAsia="Calibri" w:hAnsi="Times New Roman" w:cs="Times New Roman"/>
          <w:sz w:val="28"/>
          <w:szCs w:val="28"/>
          <w:lang w:val="x-none" w:bidi="x-none"/>
        </w:rPr>
        <w:t xml:space="preserve">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w:t>
      </w:r>
      <w:r w:rsidRPr="00C52B19">
        <w:rPr>
          <w:rFonts w:ascii="Times New Roman" w:eastAsia="Calibri" w:hAnsi="Times New Roman" w:cs="Times New Roman"/>
          <w:sz w:val="28"/>
          <w:szCs w:val="28"/>
          <w:lang w:val="x-none" w:bidi="x-none"/>
        </w:rPr>
        <w:lastRenderedPageBreak/>
        <w:t xml:space="preserve">подпрограммы осуществляет </w:t>
      </w:r>
      <w:r w:rsidRPr="00C52B1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C52B19" w:rsidRPr="00C52B19" w:rsidRDefault="00C52B19" w:rsidP="00C52B19">
      <w:pPr>
        <w:spacing w:after="0" w:line="240" w:lineRule="auto"/>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Calibri" w:hAnsi="Times New Roman" w:cs="Times New Roman"/>
          <w:sz w:val="28"/>
          <w:szCs w:val="28"/>
          <w:shd w:val="clear" w:color="auto" w:fill="FFFFFF"/>
          <w:lang w:bidi="x-none"/>
        </w:rPr>
      </w:pP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val="x-none" w:bidi="x-none"/>
        </w:rPr>
      </w:pPr>
      <w:r w:rsidRPr="00C52B19">
        <w:rPr>
          <w:rFonts w:ascii="Times New Roman" w:eastAsia="Calibri" w:hAnsi="Times New Roman" w:cs="Times New Roman"/>
          <w:sz w:val="28"/>
          <w:szCs w:val="28"/>
          <w:shd w:val="clear" w:color="auto" w:fill="FFFFFF"/>
          <w:lang w:bidi="x-none"/>
        </w:rPr>
        <w:t>Заместитель</w:t>
      </w:r>
      <w:r w:rsidRPr="00C52B19">
        <w:rPr>
          <w:rFonts w:ascii="Times New Roman" w:eastAsia="Calibri" w:hAnsi="Times New Roman" w:cs="Times New Roman"/>
          <w:sz w:val="28"/>
          <w:szCs w:val="28"/>
          <w:shd w:val="clear" w:color="auto" w:fill="FFFFFF"/>
          <w:lang w:val="x-none" w:bidi="x-none"/>
        </w:rPr>
        <w:t xml:space="preserve"> главы </w:t>
      </w: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bidi="x-none"/>
        </w:rPr>
      </w:pPr>
      <w:r w:rsidRPr="00C52B19">
        <w:rPr>
          <w:rFonts w:ascii="Times New Roman" w:eastAsia="Calibri" w:hAnsi="Times New Roman" w:cs="Times New Roman"/>
          <w:sz w:val="28"/>
          <w:szCs w:val="28"/>
          <w:shd w:val="clear" w:color="auto" w:fill="FFFFFF"/>
          <w:lang w:val="x-none" w:bidi="x-none"/>
        </w:rPr>
        <w:t xml:space="preserve">муниципального образования </w:t>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bidi="x-none"/>
        </w:rPr>
        <w:t xml:space="preserve">       А.И. Яменсков</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p>
    <w:p w:rsidR="00C52B19" w:rsidRPr="00C52B19" w:rsidRDefault="00C52B19" w:rsidP="00C52B19">
      <w:pPr>
        <w:spacing w:after="0" w:line="240" w:lineRule="auto"/>
        <w:rPr>
          <w:rFonts w:ascii="Times New Roman" w:eastAsia="Times New Roman" w:hAnsi="Times New Roman" w:cs="Times New Roman"/>
          <w:sz w:val="24"/>
          <w:szCs w:val="24"/>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C52B19" w:rsidRDefault="00C52B19" w:rsidP="00C52B19">
      <w:pPr>
        <w:spacing w:after="0" w:line="240" w:lineRule="auto"/>
        <w:ind w:left="9356"/>
        <w:rPr>
          <w:rFonts w:ascii="Times New Roman" w:eastAsia="Times New Roman" w:hAnsi="Times New Roman" w:cs="Times New Roman"/>
          <w:sz w:val="28"/>
          <w:szCs w:val="28"/>
          <w:lang w:eastAsia="ru-RU"/>
        </w:rPr>
        <w:sectPr w:rsidR="00C52B19" w:rsidSect="00E51BFD">
          <w:pgSz w:w="11906" w:h="16838" w:code="9"/>
          <w:pgMar w:top="851" w:right="851" w:bottom="1134" w:left="1701" w:header="425" w:footer="709" w:gutter="0"/>
          <w:cols w:space="708"/>
          <w:titlePg/>
          <w:docGrid w:linePitch="360"/>
        </w:sectPr>
      </w:pPr>
    </w:p>
    <w:p w:rsidR="00C52B19" w:rsidRPr="00C52B19" w:rsidRDefault="00C52B19" w:rsidP="00C52B19">
      <w:pPr>
        <w:spacing w:after="0" w:line="240" w:lineRule="auto"/>
        <w:ind w:left="93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52B19">
        <w:rPr>
          <w:rFonts w:ascii="Times New Roman" w:eastAsia="Times New Roman" w:hAnsi="Times New Roman" w:cs="Times New Roman"/>
          <w:sz w:val="28"/>
          <w:szCs w:val="28"/>
          <w:lang w:eastAsia="ru-RU"/>
        </w:rPr>
        <w:t>Приложение № 5</w:t>
      </w:r>
    </w:p>
    <w:p w:rsidR="00C52B19" w:rsidRPr="00C52B19" w:rsidRDefault="00C52B19" w:rsidP="00C52B19">
      <w:pPr>
        <w:spacing w:after="0" w:line="240" w:lineRule="auto"/>
        <w:ind w:firstLine="9356"/>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УТВЕРЖДЕН</w:t>
      </w:r>
    </w:p>
    <w:p w:rsidR="00C52B19" w:rsidRPr="00C52B19" w:rsidRDefault="00C52B19" w:rsidP="00C52B19">
      <w:pPr>
        <w:spacing w:after="0" w:line="240" w:lineRule="auto"/>
        <w:ind w:firstLine="9356"/>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постановлением администрации </w:t>
      </w:r>
    </w:p>
    <w:p w:rsidR="00C52B19" w:rsidRPr="00C52B19" w:rsidRDefault="00C52B19" w:rsidP="00C52B19">
      <w:pPr>
        <w:spacing w:after="0" w:line="240" w:lineRule="auto"/>
        <w:ind w:firstLine="9356"/>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муниципального образования </w:t>
      </w:r>
    </w:p>
    <w:p w:rsidR="00C52B19" w:rsidRPr="00C52B19" w:rsidRDefault="00C52B19" w:rsidP="00C52B19">
      <w:pPr>
        <w:spacing w:after="0" w:line="240" w:lineRule="auto"/>
        <w:ind w:firstLine="9356"/>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город Новороссийск </w:t>
      </w:r>
    </w:p>
    <w:p w:rsidR="00C52B19" w:rsidRPr="00C52B19" w:rsidRDefault="00C52B19" w:rsidP="00C52B19">
      <w:pPr>
        <w:spacing w:after="0" w:line="240" w:lineRule="auto"/>
        <w:ind w:firstLine="9356"/>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_______________№_________</w:t>
      </w: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ПЕРЕЧЕНЬ ОСНОВНЫХ МЕРОПРИЯТИЙ МУНИЦИПАЛЬНОЙ ПРОГРАММЫ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 </w:t>
      </w:r>
      <w:r w:rsidRPr="00C52B19">
        <w:rPr>
          <w:rFonts w:ascii="Times New Roman" w:eastAsia="Times New Roman" w:hAnsi="Times New Roman" w:cs="Times New Roman"/>
          <w:sz w:val="28"/>
          <w:szCs w:val="28"/>
          <w:lang w:eastAsia="ru-RU"/>
        </w:rPr>
        <w:tab/>
        <w:t>«Развитие транспортной системы муниципального образования город Новороссийск на 2020-2024 годы»</w:t>
      </w:r>
    </w:p>
    <w:p w:rsidR="00C52B19" w:rsidRPr="00C52B19" w:rsidRDefault="00C52B19" w:rsidP="00C52B19">
      <w:pPr>
        <w:spacing w:after="0" w:line="240" w:lineRule="auto"/>
        <w:jc w:val="center"/>
        <w:rPr>
          <w:rFonts w:ascii="Times New Roman" w:eastAsia="Times New Roman" w:hAnsi="Times New Roman" w:cs="Times New Roman"/>
          <w:sz w:val="28"/>
          <w:szCs w:val="28"/>
          <w:lang w:eastAsia="ru-RU"/>
        </w:rP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984"/>
        <w:gridCol w:w="1701"/>
        <w:gridCol w:w="1276"/>
        <w:gridCol w:w="1276"/>
        <w:gridCol w:w="1134"/>
        <w:gridCol w:w="1275"/>
        <w:gridCol w:w="1276"/>
        <w:gridCol w:w="1276"/>
        <w:gridCol w:w="1559"/>
        <w:gridCol w:w="1985"/>
        <w:gridCol w:w="14"/>
      </w:tblGrid>
      <w:tr w:rsidR="00C52B19" w:rsidRPr="00C52B19" w:rsidTr="00341AA7">
        <w:trPr>
          <w:gridAfter w:val="1"/>
          <w:wAfter w:w="14" w:type="dxa"/>
          <w:trHeight w:val="421"/>
          <w:tblHeader/>
        </w:trPr>
        <w:tc>
          <w:tcPr>
            <w:tcW w:w="852"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п/п</w:t>
            </w:r>
          </w:p>
        </w:tc>
        <w:tc>
          <w:tcPr>
            <w:tcW w:w="1984"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Наименование мероприятия </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Источник финансирования </w:t>
            </w:r>
          </w:p>
        </w:tc>
        <w:tc>
          <w:tcPr>
            <w:tcW w:w="1276"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Объем финансирования, всего (тыс. рублей)</w:t>
            </w:r>
          </w:p>
        </w:tc>
        <w:tc>
          <w:tcPr>
            <w:tcW w:w="6237" w:type="dxa"/>
            <w:gridSpan w:val="5"/>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том числе по годам</w:t>
            </w:r>
          </w:p>
        </w:tc>
        <w:tc>
          <w:tcPr>
            <w:tcW w:w="1559"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Непосредственный результат реализации мероприятий</w:t>
            </w:r>
          </w:p>
        </w:tc>
        <w:tc>
          <w:tcPr>
            <w:tcW w:w="1985"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Муниципальный заказчик, главный </w:t>
            </w:r>
            <w:r w:rsidRPr="00C52B19">
              <w:rPr>
                <w:rFonts w:ascii="Times New Roman" w:eastAsia="Times New Roman" w:hAnsi="Times New Roman" w:cs="Times New Roman"/>
                <w:sz w:val="19"/>
                <w:szCs w:val="19"/>
                <w:lang w:eastAsia="ru-RU"/>
              </w:rPr>
              <w:t>(распорядитель)</w:t>
            </w:r>
            <w:r w:rsidRPr="00C52B19">
              <w:rPr>
                <w:rFonts w:ascii="Times New Roman" w:eastAsia="Times New Roman" w:hAnsi="Times New Roman" w:cs="Times New Roman"/>
                <w:sz w:val="20"/>
                <w:szCs w:val="20"/>
                <w:lang w:eastAsia="ru-RU"/>
              </w:rPr>
              <w:t xml:space="preserve"> бюджетных средств, исполнитель</w:t>
            </w:r>
          </w:p>
        </w:tc>
      </w:tr>
      <w:tr w:rsidR="00C52B19" w:rsidRPr="00C52B19" w:rsidTr="00341AA7">
        <w:trPr>
          <w:gridAfter w:val="1"/>
          <w:wAfter w:w="14" w:type="dxa"/>
          <w:tblHeader/>
        </w:trPr>
        <w:tc>
          <w:tcPr>
            <w:tcW w:w="852"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2020 г.</w:t>
            </w:r>
          </w:p>
        </w:tc>
        <w:tc>
          <w:tcPr>
            <w:tcW w:w="1134"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г.</w:t>
            </w:r>
          </w:p>
        </w:tc>
        <w:tc>
          <w:tcPr>
            <w:tcW w:w="1275"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w:t>
            </w:r>
          </w:p>
        </w:tc>
        <w:tc>
          <w:tcPr>
            <w:tcW w:w="1276"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w:t>
            </w:r>
          </w:p>
        </w:tc>
        <w:tc>
          <w:tcPr>
            <w:tcW w:w="1276"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w:t>
            </w:r>
          </w:p>
        </w:tc>
        <w:tc>
          <w:tcPr>
            <w:tcW w:w="1559"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49"/>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Итого по муниципальной программе</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6 754 688,7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1 334 027,4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835 187,0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1 621 202,2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1 546 162,5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1 418 109,6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3 179 938,0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298 234,5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465 425,5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727 667,9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741 522,5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947 087,6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2 692 104,2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187 092,9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335 815,0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804 640,0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471 022,0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882 646,5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33 946,5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trHeight w:val="434"/>
        </w:trPr>
        <w:tc>
          <w:tcPr>
            <w:tcW w:w="15608" w:type="dxa"/>
            <w:gridSpan w:val="12"/>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C52B19" w:rsidRPr="00C52B19" w:rsidTr="00341AA7">
        <w:trPr>
          <w:trHeight w:val="434"/>
        </w:trPr>
        <w:tc>
          <w:tcPr>
            <w:tcW w:w="15608" w:type="dxa"/>
            <w:gridSpan w:val="12"/>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Цель: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C52B19" w:rsidRPr="00C52B19" w:rsidTr="00341AA7">
        <w:trPr>
          <w:trHeight w:val="434"/>
        </w:trPr>
        <w:tc>
          <w:tcPr>
            <w:tcW w:w="15608" w:type="dxa"/>
            <w:gridSpan w:val="12"/>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Задачи: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1. Создание условий для бесперебойного функционирования городского транспорта.</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lastRenderedPageBreak/>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C52B19" w:rsidRPr="00C52B19" w:rsidTr="00341AA7">
        <w:trPr>
          <w:gridAfter w:val="1"/>
          <w:wAfter w:w="14" w:type="dxa"/>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Итого по муниципальной подпрограмме</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1 800 767,9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108 260,1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144 603,8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272 500,6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707 673,8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567 729,6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имущественных и земельных отношений;</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1 453 980,8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102 123,8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144 327,0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272 500,6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367 299,8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567 729,6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346 787,1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276,8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340 374,0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11"/>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Организация транспортного обслуживания населения</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942 290,4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1 423,4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1 028,2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51 639,0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480 667,1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407 532,7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Организация и расходы на организацию транспортного обслуживания населения</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41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601 916,4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1 423,4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1 028,2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51 639,0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140 293,1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407 532,7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6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340 374,0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340 374,0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95"/>
        </w:trPr>
        <w:tc>
          <w:tcPr>
            <w:tcW w:w="852"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88"/>
        </w:trPr>
        <w:tc>
          <w:tcPr>
            <w:tcW w:w="852" w:type="dxa"/>
            <w:vMerge w:val="restart"/>
            <w:tcBorders>
              <w:top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1.1 </w:t>
            </w:r>
          </w:p>
        </w:tc>
        <w:tc>
          <w:tcPr>
            <w:tcW w:w="1984" w:type="dxa"/>
            <w:vMerge w:val="restart"/>
            <w:tcBorders>
              <w:top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w:t>
            </w:r>
            <w:r w:rsidRPr="00C52B19">
              <w:rPr>
                <w:rFonts w:ascii="Times New Roman" w:eastAsia="Times New Roman" w:hAnsi="Times New Roman" w:cs="Times New Roman"/>
                <w:sz w:val="20"/>
                <w:szCs w:val="20"/>
                <w:lang w:eastAsia="ru-RU"/>
              </w:rPr>
              <w:lastRenderedPageBreak/>
              <w:t>транспорте общего пользования пригородного сообщения, в том числе обязательства прошлых лет</w:t>
            </w:r>
          </w:p>
        </w:tc>
        <w:tc>
          <w:tcPr>
            <w:tcW w:w="1701" w:type="dxa"/>
            <w:tcBorders>
              <w:top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617,9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617,9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Социальная поддержка, связанная с перевозкой пенсионеров города Новороссийск, не имеющих льготного статуса.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2020 год 250 человек.</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40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617,9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617,9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13"/>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6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61"/>
        </w:trPr>
        <w:tc>
          <w:tcPr>
            <w:tcW w:w="852"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56"/>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1.2</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Исключение нелегальных пассажирских перевозок общественным транспортом. Расчет потребности денежных средств, 2020 год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1600 бланков.</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39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48,6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39"/>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88"/>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1.3</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Приобретение доступа в интернет сервис АИС «Транспорт-КТГ», предназначенный для автоматизированного учета выдачи разрешительной документации на провоз крупногабаритных и тяжеловесных грузов по автомобильным </w:t>
            </w:r>
            <w:r w:rsidRPr="00C52B19">
              <w:rPr>
                <w:rFonts w:ascii="Times New Roman" w:eastAsia="Times New Roman" w:hAnsi="Times New Roman" w:cs="Times New Roman"/>
                <w:sz w:val="20"/>
                <w:szCs w:val="20"/>
                <w:lang w:eastAsia="ru-RU"/>
              </w:rPr>
              <w:lastRenderedPageBreak/>
              <w:t xml:space="preserve">дорогам общего пользования РФ                                                                                                                    </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258,4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48,0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55,4</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2020 год доступ в интернет сервис и обслуживание.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год доступ в интернет сервис и обслуживание.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2022 год доступ в интернет сервис и обслуживание </w:t>
            </w:r>
            <w:r w:rsidRPr="00C52B19">
              <w:rPr>
                <w:rFonts w:ascii="Times New Roman" w:eastAsia="Times New Roman" w:hAnsi="Times New Roman" w:cs="Times New Roman"/>
                <w:sz w:val="20"/>
                <w:szCs w:val="20"/>
                <w:lang w:eastAsia="ru-RU"/>
              </w:rPr>
              <w:lastRenderedPageBreak/>
              <w:t>на 2 года (2022 и 2023).</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год доступ в интернет сервис и обслуживание.</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40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258,4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35,0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55,4</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13"/>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11"/>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1.4</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Приобретение</w:t>
            </w:r>
            <w:r w:rsidRPr="00C52B19">
              <w:rPr>
                <w:rFonts w:ascii="Times New Roman" w:eastAsia="Times New Roman" w:hAnsi="Times New Roman" w:cs="Times New Roman"/>
                <w:sz w:val="20"/>
                <w:szCs w:val="20"/>
                <w:shd w:val="clear" w:color="auto" w:fill="FFFFFF"/>
                <w:lang w:eastAsia="ru-RU"/>
              </w:rPr>
              <w:t xml:space="preserve"> защищенной полиграфической продукции для реализации муниципальной услуги</w:t>
            </w:r>
            <w:r w:rsidRPr="00C52B19">
              <w:rPr>
                <w:rFonts w:ascii="Times New Roman" w:eastAsia="Times New Roman" w:hAnsi="Times New Roman" w:cs="Times New Roman"/>
                <w:sz w:val="20"/>
                <w:szCs w:val="20"/>
                <w:lang w:eastAsia="ru-RU"/>
              </w:rPr>
              <w:t xml:space="preserve"> (</w:t>
            </w:r>
            <w:r w:rsidRPr="00C52B19">
              <w:rPr>
                <w:rFonts w:ascii="Times New Roman" w:eastAsia="Times New Roman" w:hAnsi="Times New Roman" w:cs="Times New Roman"/>
                <w:sz w:val="20"/>
                <w:szCs w:val="20"/>
                <w:shd w:val="clear" w:color="auto" w:fill="FFFFFF"/>
                <w:lang w:eastAsia="ru-RU"/>
              </w:rPr>
              <w:t xml:space="preserve">бланки специальных разрешений) </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512,0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201,9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62,6</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157,5</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Выдача </w:t>
            </w:r>
            <w:r w:rsidRPr="00C52B19">
              <w:rPr>
                <w:rFonts w:ascii="Times New Roman" w:eastAsia="Times New Roman" w:hAnsi="Times New Roman" w:cs="Times New Roman"/>
                <w:sz w:val="19"/>
                <w:szCs w:val="19"/>
                <w:lang w:eastAsia="ru-RU"/>
              </w:rPr>
              <w:t xml:space="preserve">разрешительной </w:t>
            </w:r>
            <w:r w:rsidRPr="00C52B19">
              <w:rPr>
                <w:rFonts w:ascii="Times New Roman" w:eastAsia="Times New Roman" w:hAnsi="Times New Roman" w:cs="Times New Roman"/>
                <w:sz w:val="20"/>
                <w:szCs w:val="20"/>
                <w:lang w:eastAsia="ru-RU"/>
              </w:rPr>
              <w:t xml:space="preserve">документации.  2020 год приобретение бланков (пропусков) А5 – 47 000 шт. и бланков А4 – 250 шт.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2021 год приобретение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350 бланков.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приобретение 450 бланков. В 2024 приобретение 650 бланков.</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416"/>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512,0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201,9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62,6</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157,5</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2"/>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1.5</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Транспортное обеспечение городских мероприятий муниципального образования город Новороссийск</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4 670,0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520,0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562,2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1532,2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1 627,8</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427,8</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Организация транспортных услуг.</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2020 год 433 часа.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2021 год 468 часов.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2022 год 1 277 часов.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год 1130 часов.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год 356 часов.</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4 670,0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520,0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562,2</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1532,2</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1 627,8</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427,8</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3"/>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1.6</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Мониторинг удовлетворенности населения качеством транспортного обеспечения на территории муниципального образования город Новороссийск</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1 334,0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328,0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328,0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328,0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год опрошено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600 человек.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опрошено 600 человек.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год не менее 600 человек.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год не менее 600 человек.</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133"/>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1 334,0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328,0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350,0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328,0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328,0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8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3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4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1.7</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Система информационного обеспечения</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27 760,0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19 760,0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1 этап «Характеристика работы транспортной системы».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2023 год 2 и 3 тапы «Разработка транспортной модели. Формирование базовых сценариев мероприятий и паспортов </w:t>
            </w:r>
            <w:r w:rsidRPr="00C52B19">
              <w:rPr>
                <w:rFonts w:ascii="Times New Roman" w:eastAsia="Times New Roman" w:hAnsi="Times New Roman" w:cs="Times New Roman"/>
                <w:sz w:val="20"/>
                <w:szCs w:val="20"/>
                <w:lang w:eastAsia="ru-RU"/>
              </w:rPr>
              <w:lastRenderedPageBreak/>
              <w:t>ПКРТИ, КСОТ, КСОДД».</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27 760,0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8 000,0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19 760,0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5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6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9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1.8</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Осуществление регулярных перевозок пассажиров и багажа (брутто-контракт)</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16 360,9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16 360,9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vAlign w:val="center"/>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год планируется проехать 65790 км.</w:t>
            </w:r>
          </w:p>
        </w:tc>
        <w:tc>
          <w:tcPr>
            <w:tcW w:w="1985" w:type="dxa"/>
            <w:vMerge w:val="restart"/>
            <w:shd w:val="clear" w:color="auto" w:fill="auto"/>
            <w:vAlign w:val="center"/>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Администрация МО                     г. Новороссийск;  управление транспорта и дорожного хозяйства.</w:t>
            </w:r>
          </w:p>
        </w:tc>
      </w:tr>
      <w:tr w:rsidR="00C52B19" w:rsidRPr="00C52B19" w:rsidTr="00341AA7">
        <w:trPr>
          <w:gridAfter w:val="1"/>
          <w:wAfter w:w="14" w:type="dxa"/>
          <w:trHeight w:val="19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16 360,9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16 360,9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1.9</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w:t>
            </w:r>
            <w:r w:rsidRPr="00C52B19">
              <w:rPr>
                <w:rFonts w:ascii="Times New Roman" w:eastAsia="Times New Roman" w:hAnsi="Times New Roman" w:cs="Times New Roman"/>
                <w:sz w:val="20"/>
                <w:szCs w:val="20"/>
                <w:lang w:eastAsia="ru-RU"/>
              </w:rPr>
              <w:lastRenderedPageBreak/>
              <w:t>муниципального образования город Новороссийск, ниже экономически обоснованных тарифов на указанные услуги.</w:t>
            </w: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173 780,1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7 251,5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41 574,2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80 490,4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44 464,0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2021 году перевезены пассажиров на троллейбусах 1 815 179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В 2022 году перевезены 3 782 547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планируется перевести 4 890 155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2024 году планируется перевести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4 667 592 чел.</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0"/>
                <w:szCs w:val="24"/>
                <w:lang w:eastAsia="ru-RU"/>
              </w:rPr>
              <w:t>Администрация МО                     г. Новороссийск;  управление транспорта и дорожного хозяйства.</w:t>
            </w: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173 780,1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7 251,5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41 574,2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80 490,4</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44 464,0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1.10</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724 200,0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362 100,0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362 100,0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2023 - 2024 приобретение 15 троллейбусов.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 управление транспорта и дорожного хозяйства.</w:t>
            </w: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383 826,0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21 726,0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362 100,0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340 374,0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340 374,0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Организация платного парковочного пространства на территории муниципального образования город Новороссийск (в том числе муниципальный проект)</w:t>
            </w:r>
          </w:p>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67 647,4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6 908,6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20 553,7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18 284,4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12 679,3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9 221,4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Ежегодное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содержание и обслуживание платных парковочных пространств.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2020 год – обустройство платных парковок по ул. Коммунистической, ул. Леднева, ул. Козлова, ул. Карла Маркса, ул. Губернского;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2021 год – обустройство платных парковок открытого типа по ул. </w:t>
            </w:r>
            <w:r w:rsidRPr="00C52B19">
              <w:rPr>
                <w:rFonts w:ascii="Times New Roman" w:eastAsia="Times New Roman" w:hAnsi="Times New Roman" w:cs="Times New Roman"/>
                <w:sz w:val="18"/>
                <w:szCs w:val="18"/>
                <w:lang w:eastAsia="ru-RU"/>
              </w:rPr>
              <w:t>Новороссийской</w:t>
            </w:r>
            <w:r w:rsidRPr="00C52B19">
              <w:rPr>
                <w:rFonts w:ascii="Times New Roman" w:eastAsia="Times New Roman" w:hAnsi="Times New Roman" w:cs="Times New Roman"/>
                <w:sz w:val="20"/>
                <w:szCs w:val="20"/>
                <w:lang w:eastAsia="ru-RU"/>
              </w:rPr>
              <w:t xml:space="preserve"> Республики, ул. Жуковского, пр. Дзержинского;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 обустройство платных парковок открытого типа по ул. Сипягина, ул. Дзержинского, ул. Советов, Анапское шоссе;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 переустройство муниципальной платной парковки по ул. Леднева из закрытого типа в открытый;</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2024 – обслуживание имеющихся </w:t>
            </w:r>
            <w:r w:rsidRPr="00C52B19">
              <w:rPr>
                <w:rFonts w:ascii="Times New Roman" w:eastAsia="Times New Roman" w:hAnsi="Times New Roman" w:cs="Times New Roman"/>
                <w:sz w:val="20"/>
                <w:szCs w:val="20"/>
                <w:lang w:eastAsia="ru-RU"/>
              </w:rPr>
              <w:lastRenderedPageBreak/>
              <w:t>платных парковочных пространств.</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«УРРАД»;</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color w:val="FF0000"/>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67 370,6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6 908,6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20 276,9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18 284,4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12 679,3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9 221,4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276,8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276,8</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46"/>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3</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555 447,5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89 715,0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103 710,3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138 743,0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143 703,6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79 575,6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Приобретение движимого имущества, расходы на организацию транспортного обслуживания населения</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управление имущественных и земельных отношений.  </w:t>
            </w:r>
          </w:p>
        </w:tc>
      </w:tr>
      <w:tr w:rsidR="00C52B19" w:rsidRPr="00C52B19" w:rsidTr="00341AA7">
        <w:trPr>
          <w:gridAfter w:val="1"/>
          <w:wAfter w:w="14" w:type="dxa"/>
          <w:trHeight w:val="42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549 311,2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83 578,7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103 710,3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138 743,0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143 703,6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79 575,6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98"/>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6 136,3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4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6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highlight w:val="yellow"/>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3.1</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Calibri" w:hAnsi="Times New Roman" w:cs="Times New Roman"/>
                <w:sz w:val="20"/>
                <w:szCs w:val="20"/>
              </w:rPr>
              <w:t>Организация системы льготного проезда на городском и пригородном наземном электрическом транспорте и муниципальном автобусе с индексом «М»</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413 246,5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37 715,0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70 576,8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111 626,7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113 752,4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79 575,6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2020 году перевезено 4 093 542 чел. В 2021 году перевезены 5 049 865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перевезены 6 706 719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планируется перевести 7 874 414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2024 году планируется перевести 5 030 040 чел.</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407 110,2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31 578,7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70 576,8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111 626,7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113 752,4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79 575,6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6 136,3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3.2</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Приобретение электротранспорта, автотранспорта и </w:t>
            </w:r>
            <w:r w:rsidRPr="00C52B19">
              <w:rPr>
                <w:rFonts w:ascii="Times New Roman" w:eastAsia="Times New Roman" w:hAnsi="Times New Roman" w:cs="Times New Roman"/>
                <w:sz w:val="20"/>
                <w:szCs w:val="20"/>
                <w:lang w:eastAsia="ru-RU"/>
              </w:rPr>
              <w:lastRenderedPageBreak/>
              <w:t>специализированной техники</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142 201,0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52 000,0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33 133,5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27 116,3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29 951,2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2020 году приобретение 3 троллейбусов.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 2021 году приобретение 2 троллейбусов.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приобретение 1 троллейбуса, 1 – автовышка для обслуживания контактной сети, 1 автовышка с телескопическим подъемником, ГАЗ (33023/330273) Газель фермер. В 2023 году приобретение 5 автобусов.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управление имущественных и земельных отношений.</w:t>
            </w: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142 201,0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52 000,0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33 133,5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27 116,3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29 951,2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4</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73 551,6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10 213,1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12 060,1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16 931,9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17 272,6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17 073,9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Обеспечение деятельности Управления транспорта и дорожного хозяйства, предоставление услуг связи, оказание услуг по сопровождению системы </w:t>
            </w:r>
            <w:r w:rsidRPr="00C52B19">
              <w:rPr>
                <w:rFonts w:ascii="Times New Roman" w:eastAsia="Times New Roman" w:hAnsi="Times New Roman" w:cs="Times New Roman"/>
                <w:sz w:val="20"/>
                <w:szCs w:val="20"/>
                <w:lang w:eastAsia="ru-RU"/>
              </w:rPr>
              <w:lastRenderedPageBreak/>
              <w:t>«Консультант Плюс», оказание услуг по проведению специальной оценки условий труда.</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73 551,6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10 213,1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12 060,1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16 931,9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17 272,6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17 073,9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8"/>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left w:val="single" w:sz="4" w:space="0" w:color="auto"/>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9"/>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5</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Администрирование и обеспечение деятельности по транспортному обслуживанию муниципальных учреждений</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154 579,5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46 902,3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53 351,2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54 326,0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По результатам проведения физкультурных мероприятий охват не менее 5 поездок и 123 человек ежегодно.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Количество поездок на краевые </w:t>
            </w:r>
            <w:r w:rsidRPr="00C52B19">
              <w:rPr>
                <w:rFonts w:ascii="Times New Roman" w:eastAsia="Times New Roman" w:hAnsi="Times New Roman" w:cs="Times New Roman"/>
                <w:sz w:val="20"/>
                <w:szCs w:val="20"/>
                <w:lang w:eastAsia="ru-RU"/>
              </w:rPr>
              <w:lastRenderedPageBreak/>
              <w:t>молодежные мероприятия (ОДМ):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- 206 шт.</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год – 200 шт.</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год – 200 шт.</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по вопросам семьи и детства;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отдел по делам молодёжи;</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культуры; учреждения, подведомственные управлению культуры;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образования;</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управление по физической культуре и спорту, учреждения, подведомственные управлению по </w:t>
            </w:r>
            <w:r w:rsidRPr="00C52B19">
              <w:rPr>
                <w:rFonts w:ascii="Times New Roman" w:eastAsia="Times New Roman" w:hAnsi="Times New Roman" w:cs="Times New Roman"/>
                <w:sz w:val="20"/>
                <w:szCs w:val="20"/>
                <w:lang w:eastAsia="ru-RU"/>
              </w:rPr>
              <w:lastRenderedPageBreak/>
              <w:t xml:space="preserve">физической культуре и спорту. </w:t>
            </w:r>
          </w:p>
        </w:tc>
      </w:tr>
      <w:tr w:rsidR="00C52B19" w:rsidRPr="00C52B19" w:rsidTr="00341AA7">
        <w:trPr>
          <w:gridAfter w:val="1"/>
          <w:wAfter w:w="14" w:type="dxa"/>
          <w:trHeight w:val="282"/>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154 579,5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46 902,3</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53 351,2</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54 326,0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52"/>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12"/>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31"/>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1"/>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5.1</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Оказание автотранспортных услуг учреждениям отрасли «Образование»</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142 461,5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44 181,6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48 618,9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49 661,0  </w:t>
            </w:r>
          </w:p>
        </w:tc>
        <w:tc>
          <w:tcPr>
            <w:tcW w:w="1559" w:type="dxa"/>
            <w:vMerge w:val="restart"/>
            <w:shd w:val="clear" w:color="auto" w:fill="auto"/>
            <w:vAlign w:val="center"/>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vAlign w:val="center"/>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lastRenderedPageBreak/>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г. Новороссийск;</w:t>
            </w:r>
            <w:r w:rsidRPr="00C52B19">
              <w:rPr>
                <w:rFonts w:ascii="Times New Roman" w:eastAsia="Times New Roman" w:hAnsi="Times New Roman" w:cs="Times New Roman"/>
                <w:color w:val="000000"/>
                <w:sz w:val="20"/>
                <w:szCs w:val="20"/>
                <w:lang w:eastAsia="ru-RU"/>
              </w:rPr>
              <w:br/>
              <w:t xml:space="preserve"> управление образования;</w:t>
            </w:r>
            <w:r w:rsidRPr="00C52B19">
              <w:rPr>
                <w:rFonts w:ascii="Times New Roman" w:eastAsia="Times New Roman" w:hAnsi="Times New Roman" w:cs="Times New Roman"/>
                <w:color w:val="000000"/>
                <w:sz w:val="20"/>
                <w:szCs w:val="20"/>
                <w:lang w:eastAsia="ru-RU"/>
              </w:rPr>
              <w:br/>
              <w:t xml:space="preserve">МКУ «Автохозяйство администрации муниципального образования город Новороссийск»;                управление по </w:t>
            </w:r>
            <w:r w:rsidRPr="00C52B19">
              <w:rPr>
                <w:rFonts w:ascii="Times New Roman" w:eastAsia="Times New Roman" w:hAnsi="Times New Roman" w:cs="Times New Roman"/>
                <w:color w:val="000000"/>
                <w:sz w:val="20"/>
                <w:szCs w:val="20"/>
                <w:lang w:eastAsia="ru-RU"/>
              </w:rPr>
              <w:lastRenderedPageBreak/>
              <w:t>вопросам семьи и детства.</w:t>
            </w:r>
          </w:p>
        </w:tc>
      </w:tr>
      <w:tr w:rsidR="00C52B19" w:rsidRPr="00C52B19" w:rsidTr="00341AA7">
        <w:trPr>
          <w:gridAfter w:val="1"/>
          <w:wAfter w:w="14" w:type="dxa"/>
          <w:trHeight w:val="9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142 461,5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44 181,6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48 618,9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49 661,0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9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6"/>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5.2</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Оказание автотранспортных услуг учреждениям отдела по делам молодежи</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4 004,0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2 042,0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1 962,0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Количество поездок на краевые молодежные мероприятия (ОДМ):</w:t>
            </w:r>
            <w:r w:rsidRPr="00C52B19">
              <w:rPr>
                <w:rFonts w:ascii="Times New Roman" w:eastAsia="Times New Roman" w:hAnsi="Times New Roman" w:cs="Times New Roman"/>
                <w:sz w:val="20"/>
                <w:szCs w:val="20"/>
                <w:lang w:eastAsia="ru-RU"/>
              </w:rPr>
              <w:br/>
              <w:t>2022 год - 206 шт.</w:t>
            </w:r>
            <w:r w:rsidRPr="00C52B19">
              <w:rPr>
                <w:rFonts w:ascii="Times New Roman" w:eastAsia="Times New Roman" w:hAnsi="Times New Roman" w:cs="Times New Roman"/>
                <w:sz w:val="20"/>
                <w:szCs w:val="20"/>
                <w:lang w:eastAsia="ru-RU"/>
              </w:rPr>
              <w:br/>
              <w:t>2023 год – 200 шт.</w:t>
            </w:r>
            <w:r w:rsidRPr="00C52B19">
              <w:rPr>
                <w:rFonts w:ascii="Times New Roman" w:eastAsia="Times New Roman" w:hAnsi="Times New Roman" w:cs="Times New Roman"/>
                <w:sz w:val="20"/>
                <w:szCs w:val="20"/>
                <w:lang w:eastAsia="ru-RU"/>
              </w:rPr>
              <w:br/>
              <w:t>2024 год – 200 шт.</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r w:rsidRPr="00C52B19">
              <w:rPr>
                <w:rFonts w:ascii="Times New Roman" w:eastAsia="Times New Roman" w:hAnsi="Times New Roman" w:cs="Times New Roman"/>
                <w:sz w:val="20"/>
                <w:szCs w:val="20"/>
                <w:lang w:eastAsia="ru-RU"/>
              </w:rPr>
              <w:br/>
              <w:t xml:space="preserve"> управление образования;</w:t>
            </w:r>
            <w:r w:rsidRPr="00C52B19">
              <w:rPr>
                <w:rFonts w:ascii="Times New Roman" w:eastAsia="Times New Roman" w:hAnsi="Times New Roman" w:cs="Times New Roman"/>
                <w:sz w:val="20"/>
                <w:szCs w:val="20"/>
                <w:lang w:eastAsia="ru-RU"/>
              </w:rPr>
              <w:br/>
              <w:t>МКУ «Автохозяйство администрации муниципального образования город Новороссийск»;                отдел по делам молодёжи.</w:t>
            </w:r>
          </w:p>
        </w:tc>
      </w:tr>
      <w:tr w:rsidR="00C52B19" w:rsidRPr="00C52B19" w:rsidTr="00341AA7">
        <w:trPr>
          <w:gridAfter w:val="1"/>
          <w:wAfter w:w="14" w:type="dxa"/>
          <w:trHeight w:val="116"/>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4 004,0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2 042,0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1 962,0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6"/>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6"/>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6"/>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6"/>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5.3</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Оказание автотранспортных услуг учреждениям отрасли «Культура»</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5 824,5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1 969,2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1 923,3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1 932,0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 управление культуры; учреждения, подведомственные управлению культуры;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tc>
      </w:tr>
      <w:tr w:rsidR="00C52B19" w:rsidRPr="00C52B19" w:rsidTr="00341AA7">
        <w:trPr>
          <w:gridAfter w:val="1"/>
          <w:wAfter w:w="14" w:type="dxa"/>
          <w:trHeight w:val="9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5 824,5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1 969,2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1 923,3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1 932,0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9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2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1"/>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5.4</w:t>
            </w:r>
          </w:p>
        </w:tc>
        <w:tc>
          <w:tcPr>
            <w:tcW w:w="1984" w:type="dxa"/>
            <w:vMerge w:val="restart"/>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Обеспечение деятельности по транспортному обслуживанию муниципальных учреждений отрасли «Физическая культура и спорт»</w:t>
            </w: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2 289,5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751,5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767,0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771,0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5 поездок, 123 человека.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2023 год 5 поездок, 123 человека.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год 5 поездок, 123 человека.</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по физической культуре и спорту, учреждения, подведомственные управлению по физической культуре и спорту;</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МКУ «Автохозяйство администрации муниципального образования город Новороссийск».</w:t>
            </w:r>
          </w:p>
        </w:tc>
      </w:tr>
      <w:tr w:rsidR="00C52B19" w:rsidRPr="00C52B19" w:rsidTr="00341AA7">
        <w:trPr>
          <w:gridAfter w:val="1"/>
          <w:wAfter w:w="14" w:type="dxa"/>
          <w:trHeight w:val="1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2 289,5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751,5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767,0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771,0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9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80"/>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3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both"/>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trHeight w:val="224"/>
        </w:trPr>
        <w:tc>
          <w:tcPr>
            <w:tcW w:w="15608" w:type="dxa"/>
            <w:gridSpan w:val="12"/>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Муниципальная подпрограмма «Повышение безопасности дорожного движения в муниципальном образовании  </w:t>
            </w:r>
          </w:p>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 город Новороссийск на 2020-2024 годы»</w:t>
            </w:r>
          </w:p>
        </w:tc>
      </w:tr>
      <w:tr w:rsidR="00C52B19" w:rsidRPr="00C52B19" w:rsidTr="00341AA7">
        <w:trPr>
          <w:trHeight w:val="224"/>
        </w:trPr>
        <w:tc>
          <w:tcPr>
            <w:tcW w:w="15608" w:type="dxa"/>
            <w:gridSpan w:val="12"/>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lastRenderedPageBreak/>
              <w:t xml:space="preserve">Цель: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C52B19" w:rsidRPr="00C52B19" w:rsidTr="00341AA7">
        <w:trPr>
          <w:trHeight w:val="224"/>
        </w:trPr>
        <w:tc>
          <w:tcPr>
            <w:tcW w:w="15608" w:type="dxa"/>
            <w:gridSpan w:val="12"/>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Задачи: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2. Обеспечение безопасности и соблюдения правил дорожного движения.</w:t>
            </w:r>
          </w:p>
        </w:tc>
      </w:tr>
      <w:tr w:rsidR="00C52B19" w:rsidRPr="00C52B19" w:rsidTr="00341AA7">
        <w:trPr>
          <w:gridAfter w:val="1"/>
          <w:wAfter w:w="14" w:type="dxa"/>
          <w:trHeight w:val="30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Итого по муниципальной подпрограмме</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1 197,1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227,0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1 197,1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227,0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52"/>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Мероприятия, направленные на повышение безопасности дорожного движения</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1 197,1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227,0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печать А4 (листовка БДД, цифровая печать);</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баннеры 6*3 (баннер БДД, «Сбавь скорость! </w:t>
            </w:r>
            <w:r w:rsidRPr="00C52B19">
              <w:rPr>
                <w:rFonts w:ascii="Times New Roman" w:eastAsia="Times New Roman" w:hAnsi="Times New Roman" w:cs="Times New Roman"/>
                <w:sz w:val="20"/>
                <w:szCs w:val="20"/>
                <w:lang w:eastAsia="ru-RU"/>
              </w:rPr>
              <w:lastRenderedPageBreak/>
              <w:t>Сохрани жизнь!»).</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-светоотражающих значков, 300 шт.- светоотражающих браслетов, 150 шт. – грамот, размер А4, 50 шт. -</w:t>
            </w:r>
            <w:r w:rsidRPr="00C52B19">
              <w:rPr>
                <w:rFonts w:ascii="Times New Roman" w:eastAsia="Times New Roman" w:hAnsi="Times New Roman" w:cs="Times New Roman"/>
                <w:sz w:val="18"/>
                <w:szCs w:val="18"/>
                <w:lang w:eastAsia="ru-RU"/>
              </w:rPr>
              <w:t>брендированных</w:t>
            </w:r>
            <w:r w:rsidRPr="00C52B19">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(изготовление/ монтаж/предоставление места для размещения), 50 шт. </w:t>
            </w:r>
            <w:r w:rsidRPr="00C52B19">
              <w:rPr>
                <w:rFonts w:ascii="Times New Roman" w:eastAsia="Times New Roman" w:hAnsi="Times New Roman" w:cs="Times New Roman"/>
                <w:sz w:val="20"/>
                <w:szCs w:val="20"/>
                <w:lang w:eastAsia="ru-RU"/>
              </w:rPr>
              <w:lastRenderedPageBreak/>
              <w:t>карточек со знаками БДД для детей в картинках, 45 шт. – памяток, 220 шт. – плакатов А2, 160 шт. - брелоков «знак дорожного движения».</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Ежегодное привлечение 2 ед. техники (грузоподъемный кран и эвакуатор) для ликвидации аварийных и заторовых ситуаций на улично-дорожной сети города.</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208"/>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1 197,1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227,0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8"/>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3"/>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32"/>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1.1</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Изготовление полиграфической продукции по вопросам соблюдения правил безопасности дорожного движения</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997,1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127,0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 печать А4 (листовка БДД, </w:t>
            </w:r>
            <w:r w:rsidRPr="00C52B19">
              <w:rPr>
                <w:rFonts w:ascii="Times New Roman" w:eastAsia="Times New Roman" w:hAnsi="Times New Roman" w:cs="Times New Roman"/>
                <w:sz w:val="20"/>
                <w:szCs w:val="20"/>
                <w:lang w:eastAsia="ru-RU"/>
              </w:rPr>
              <w:lastRenderedPageBreak/>
              <w:t>цифровая печать);</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баннеры 6*3 (баннер БДД, «Сбавь скорость! Сохрани жизнь!»).</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  светоотражающих значков, 300 шт. - светоотражающих браслетов, 150 шт. – грамот, размер А4, 50 шт. -</w:t>
            </w:r>
            <w:r w:rsidRPr="00C52B19">
              <w:rPr>
                <w:rFonts w:ascii="Times New Roman" w:eastAsia="Times New Roman" w:hAnsi="Times New Roman" w:cs="Times New Roman"/>
                <w:sz w:val="18"/>
                <w:szCs w:val="18"/>
                <w:lang w:eastAsia="ru-RU"/>
              </w:rPr>
              <w:t>брендированных</w:t>
            </w:r>
            <w:r w:rsidRPr="00C52B19">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w:t>
            </w:r>
            <w:r w:rsidRPr="00C52B19">
              <w:rPr>
                <w:rFonts w:ascii="Times New Roman" w:eastAsia="Times New Roman" w:hAnsi="Times New Roman" w:cs="Times New Roman"/>
                <w:sz w:val="20"/>
                <w:szCs w:val="20"/>
                <w:lang w:eastAsia="ru-RU"/>
              </w:rPr>
              <w:lastRenderedPageBreak/>
              <w:t>(изготовление/ монтаж/предоставление места для размещения), 50 шт. карточек со знаками БДД для детей в картинках, 45 шт. – памяток, 220 шт. – плакатов А2, 160 шт. - брелоков «знак дорожного движения».</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C52B19" w:rsidRPr="00C52B19" w:rsidTr="00341AA7">
        <w:trPr>
          <w:gridAfter w:val="1"/>
          <w:wAfter w:w="14" w:type="dxa"/>
          <w:trHeight w:val="27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997,1</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108,0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509,5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127,0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68"/>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0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9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11"/>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p w:rsidR="00C52B19" w:rsidRPr="00C52B19" w:rsidRDefault="00C52B19" w:rsidP="00C52B19">
            <w:pPr>
              <w:spacing w:after="0" w:line="240" w:lineRule="auto"/>
              <w:rPr>
                <w:rFonts w:ascii="Times New Roman" w:eastAsia="Times New Roman" w:hAnsi="Times New Roman" w:cs="Times New Roman"/>
                <w:sz w:val="20"/>
                <w:szCs w:val="20"/>
                <w:lang w:eastAsia="ru-RU"/>
              </w:rPr>
            </w:pPr>
          </w:p>
          <w:p w:rsidR="00C52B19" w:rsidRPr="00C52B19" w:rsidRDefault="00C52B19" w:rsidP="00C52B19">
            <w:pPr>
              <w:spacing w:after="0" w:line="240" w:lineRule="auto"/>
              <w:rPr>
                <w:rFonts w:ascii="Times New Roman" w:eastAsia="Times New Roman" w:hAnsi="Times New Roman" w:cs="Times New Roman"/>
                <w:sz w:val="20"/>
                <w:szCs w:val="20"/>
                <w:lang w:eastAsia="ru-RU"/>
              </w:rPr>
            </w:pP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1.2</w:t>
            </w:r>
          </w:p>
        </w:tc>
        <w:tc>
          <w:tcPr>
            <w:tcW w:w="1984"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100,0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Привлечение 2 ед. техники (грузоподъем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ный кран и эвакуатор) для ликвидации аварийных и заторовых ситуаций на улично-дорожной сети города в 2022г., 2024 г.</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управление транспорта и дорожного хозяйства.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4"/>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100,0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9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97"/>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trHeight w:val="45"/>
        </w:trPr>
        <w:tc>
          <w:tcPr>
            <w:tcW w:w="15608" w:type="dxa"/>
            <w:gridSpan w:val="12"/>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Муниципальная подпрограмма «Дорожное хозяйство на 2020-2024 годы»</w:t>
            </w:r>
          </w:p>
        </w:tc>
      </w:tr>
      <w:tr w:rsidR="00C52B19" w:rsidRPr="00C52B19" w:rsidTr="00341AA7">
        <w:trPr>
          <w:trHeight w:val="45"/>
        </w:trPr>
        <w:tc>
          <w:tcPr>
            <w:tcW w:w="15608" w:type="dxa"/>
            <w:gridSpan w:val="12"/>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 xml:space="preserve">Цель: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lastRenderedPageBreak/>
              <w:t>Развитие дорожно-транспортной сети местного значения в городском и сельских округах муниципального образования город Новороссийск.</w:t>
            </w:r>
          </w:p>
        </w:tc>
      </w:tr>
      <w:tr w:rsidR="00C52B19" w:rsidRPr="00C52B19" w:rsidTr="00341AA7">
        <w:trPr>
          <w:trHeight w:val="45"/>
        </w:trPr>
        <w:tc>
          <w:tcPr>
            <w:tcW w:w="15608" w:type="dxa"/>
            <w:gridSpan w:val="12"/>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lastRenderedPageBreak/>
              <w:t xml:space="preserve">Задачи: </w:t>
            </w:r>
          </w:p>
          <w:p w:rsidR="00C52B19" w:rsidRPr="00C52B19" w:rsidRDefault="00C52B19" w:rsidP="00C52B19">
            <w:pPr>
              <w:spacing w:after="0" w:line="240" w:lineRule="auto"/>
              <w:rPr>
                <w:rFonts w:ascii="Times New Roman" w:eastAsia="Times New Roman" w:hAnsi="Times New Roman" w:cs="Times New Roman"/>
                <w:sz w:val="24"/>
                <w:szCs w:val="24"/>
                <w:lang w:eastAsia="ru-RU"/>
              </w:rPr>
            </w:pPr>
            <w:r w:rsidRPr="00C52B19">
              <w:rPr>
                <w:rFonts w:ascii="Times New Roman" w:eastAsia="Times New Roman" w:hAnsi="Times New Roman" w:cs="Times New Roman"/>
                <w:sz w:val="24"/>
                <w:szCs w:val="24"/>
                <w:lang w:eastAsia="ru-RU"/>
              </w:rPr>
              <w:t>Обеспечение развития и содержания объектов транспортной инфраструктуры.</w:t>
            </w:r>
          </w:p>
        </w:tc>
      </w:tr>
      <w:tr w:rsidR="00C52B19" w:rsidRPr="00C52B19" w:rsidTr="00341AA7">
        <w:trPr>
          <w:gridAfter w:val="1"/>
          <w:wAfter w:w="14" w:type="dxa"/>
          <w:trHeight w:val="16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4"/>
                <w:szCs w:val="24"/>
                <w:lang w:eastAsia="ru-RU"/>
              </w:rPr>
              <w:t>Итого по муниципальной подпрограмме</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4 952 723,7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1 225 640,7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690 475,2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1 348 475,6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837 979,2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850 153,0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16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1 724 760,1</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195 984,1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320 990,5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454 941,3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373 713,2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379 131,0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2 345 317,1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180 956,6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335 538,2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464 266,0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471 022,0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5"/>
        </w:trPr>
        <w:tc>
          <w:tcPr>
            <w:tcW w:w="852"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882 646,5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33 946,5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5"/>
        </w:trPr>
        <w:tc>
          <w:tcPr>
            <w:tcW w:w="852"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Финансовое обеспечение дорожной деятельности в рамках национального проекта «Безопасные и качественные автомобильные дороги» (Безопасные качественные дороги), (в т. ч. в рамках муниципального проекта)</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2 211 702,2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943 000,0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157 000,0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805 851,1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305 851,1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2020 год – ремонт 59,3</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 xml:space="preserve"> км дорог;</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2021 год – ремонт 6 км дорог;</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2022 год – ремонт 35,8 км дорог;</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2023 год – ремонт 13,9 км дорог.</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121 702,2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7 850,0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48 351,1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18 351,1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1 207 353,5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115 203,5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757 500,0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287 500,0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882 646,5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33 946,5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Расходы на содержание, ремонт, </w:t>
            </w:r>
            <w:r w:rsidRPr="00C52B19">
              <w:rPr>
                <w:rFonts w:ascii="Times New Roman" w:eastAsia="Times New Roman" w:hAnsi="Times New Roman" w:cs="Times New Roman"/>
                <w:sz w:val="20"/>
                <w:szCs w:val="20"/>
                <w:lang w:eastAsia="ru-RU"/>
              </w:rPr>
              <w:lastRenderedPageBreak/>
              <w:t>капитальный ремонт и строительство автомобильных дорог города</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2 443 179,5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261 380,1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463 511,4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448 195,1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472 301,1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797 791,8</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Капитальный ремонт дорог, строительство, </w:t>
            </w:r>
            <w:r w:rsidRPr="00C52B19">
              <w:rPr>
                <w:rFonts w:ascii="Times New Roman" w:eastAsia="Times New Roman" w:hAnsi="Times New Roman" w:cs="Times New Roman"/>
                <w:sz w:val="20"/>
                <w:szCs w:val="20"/>
                <w:lang w:eastAsia="ru-RU"/>
              </w:rPr>
              <w:lastRenderedPageBreak/>
              <w:t>реконструкция и проектирование дорог.</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МКУ «Управление по развитию и реконструкции автомобильных дорог».</w:t>
            </w:r>
          </w:p>
        </w:tc>
      </w:tr>
      <w:tr w:rsidR="00C52B19" w:rsidRPr="00C52B19" w:rsidTr="00341AA7">
        <w:trPr>
          <w:gridAfter w:val="1"/>
          <w:wAfter w:w="14" w:type="dxa"/>
          <w:trHeight w:val="18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1 325 222,7</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127 713,0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263 044,0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312 160,8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295 535,1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326 769,8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1 117 956,8</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133 667,1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200 467,4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136 034,3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176 766,0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471 022,0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20"/>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1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 ч. в рамках муниципального проекта) </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353 178,4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104 140,9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160 048,6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2020 год – ремонт 1,8 км;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год – ремонт 1,7 км;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2022 год – 1,19 км.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37 599,5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6 248,5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26 011,6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5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315 578,9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97 892,4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134 037,0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8"/>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2.1.1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Капитальный ремонт автомобильной дороги по ул. Пионерская от ул. Южной до ул. Мурата Ахеджака в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(от ПК0+00 до ПК4+00)</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70 434,7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70 434,7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капитальный ремонт ул. Пионерской, общей протяженностью 0,39 км</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4 902,0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4 902,0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65 532,7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65 532,7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2.1.2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Капитальный ремонт автомобильной дороги по ул. Чапаева от ул. Шоссейная до ул. </w:t>
            </w:r>
            <w:r w:rsidRPr="00C52B19">
              <w:rPr>
                <w:rFonts w:ascii="Times New Roman" w:eastAsia="Times New Roman" w:hAnsi="Times New Roman" w:cs="Times New Roman"/>
                <w:sz w:val="20"/>
                <w:szCs w:val="20"/>
                <w:lang w:eastAsia="ru-RU"/>
              </w:rPr>
              <w:lastRenderedPageBreak/>
              <w:t xml:space="preserve">Малахитовая        с. Борисовка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(от ПК0+00 до ПК8+20)</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89 613,9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89 613,9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2022 году капитальный ремонт ул. Чапаева,              с. Борисовка, общей </w:t>
            </w:r>
            <w:r w:rsidRPr="00C52B19">
              <w:rPr>
                <w:rFonts w:ascii="Times New Roman" w:eastAsia="Times New Roman" w:hAnsi="Times New Roman" w:cs="Times New Roman"/>
                <w:sz w:val="20"/>
                <w:szCs w:val="20"/>
                <w:lang w:eastAsia="ru-RU"/>
              </w:rPr>
              <w:lastRenderedPageBreak/>
              <w:t>протяженностью 0,8 км.</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21 109,6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21 109,6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68 504,3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68 504,3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10"/>
        </w:trPr>
        <w:tc>
          <w:tcPr>
            <w:tcW w:w="852"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2.1.3</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 включая проектно-изыскательские  работы</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193 129,8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104 140,9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2020 год – ремонт 1,8 км.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11 587,9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6 248,5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8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181 541,9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97 892,4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8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Строительство и реконструкция автомобильных дорог муниципального значения, включая проектно-изыскательские  работы</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827 579,4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154 960,4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42 932,6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40 728,7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581 508,7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2021 году строительство автомобильной дороги по         ул. Мурата Ахеджака, </w:t>
            </w:r>
            <w:r w:rsidRPr="00C52B19">
              <w:rPr>
                <w:rFonts w:ascii="Times New Roman" w:eastAsia="Times New Roman" w:hAnsi="Times New Roman" w:cs="Times New Roman"/>
                <w:sz w:val="18"/>
                <w:szCs w:val="18"/>
                <w:lang w:eastAsia="ru-RU"/>
              </w:rPr>
              <w:t>протяженностью</w:t>
            </w:r>
            <w:r w:rsidRPr="00C52B19">
              <w:rPr>
                <w:rFonts w:ascii="Times New Roman" w:eastAsia="Times New Roman" w:hAnsi="Times New Roman" w:cs="Times New Roman"/>
                <w:sz w:val="20"/>
                <w:szCs w:val="20"/>
                <w:lang w:eastAsia="ru-RU"/>
              </w:rPr>
              <w:t xml:space="preserve"> 1,2 км. В 2022 году обустройство подпорной стены по ул. Мурата Ахеджака.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2020-2021 гг. ПСД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ул. Шоссейная.</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 2021 году ПСД пр. Дзержинского. В 2022 году ПСД – участка автомобильной дороги на пересечении ул. Горького, ул. Видова и ул. Анапское шоссе.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2022 году разработка ПСД объекта «Ремонт мостового сооружения, </w:t>
            </w:r>
            <w:r w:rsidRPr="00C52B19">
              <w:rPr>
                <w:rFonts w:ascii="Times New Roman" w:eastAsia="Times New Roman" w:hAnsi="Times New Roman" w:cs="Times New Roman"/>
                <w:sz w:val="19"/>
                <w:szCs w:val="19"/>
                <w:lang w:eastAsia="ru-RU"/>
              </w:rPr>
              <w:t>расположенного</w:t>
            </w:r>
            <w:r w:rsidRPr="00C52B19">
              <w:rPr>
                <w:rFonts w:ascii="Times New Roman" w:eastAsia="Times New Roman" w:hAnsi="Times New Roman" w:cs="Times New Roman"/>
                <w:sz w:val="20"/>
                <w:szCs w:val="20"/>
                <w:lang w:eastAsia="ru-RU"/>
              </w:rPr>
              <w:t xml:space="preserve"> в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 Васильевка, район ул. Садовая».</w:t>
            </w:r>
          </w:p>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r w:rsidRPr="00C52B19">
              <w:rPr>
                <w:rFonts w:ascii="Times New Roman" w:eastAsia="Times New Roman" w:hAnsi="Times New Roman" w:cs="Times New Roman"/>
                <w:bCs/>
                <w:sz w:val="20"/>
                <w:szCs w:val="20"/>
                <w:lang w:eastAsia="ru-RU"/>
              </w:rPr>
              <w:t>В 2024 году реконструкция участка автомобильной дороги на пересечении ул. Горького, Анапское шоссе, ул. Видова.</w:t>
            </w:r>
          </w:p>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r w:rsidRPr="00C52B19">
              <w:rPr>
                <w:rFonts w:ascii="Times New Roman" w:eastAsia="Times New Roman" w:hAnsi="Times New Roman" w:cs="Times New Roman"/>
                <w:bCs/>
                <w:sz w:val="20"/>
                <w:szCs w:val="20"/>
                <w:lang w:eastAsia="ru-RU"/>
              </w:rPr>
              <w:t>В 2024 году</w:t>
            </w:r>
          </w:p>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r w:rsidRPr="00C52B19">
              <w:rPr>
                <w:rFonts w:ascii="Times New Roman" w:eastAsia="Times New Roman" w:hAnsi="Times New Roman" w:cs="Times New Roman"/>
                <w:bCs/>
                <w:sz w:val="20"/>
                <w:szCs w:val="20"/>
                <w:lang w:eastAsia="ru-RU"/>
              </w:rPr>
              <w:lastRenderedPageBreak/>
              <w:t>реконструкция автомобильной дороги по ул. Шоссейная.</w:t>
            </w:r>
          </w:p>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r w:rsidRPr="00C52B19">
              <w:rPr>
                <w:rFonts w:ascii="Times New Roman" w:eastAsia="Times New Roman" w:hAnsi="Times New Roman" w:cs="Times New Roman"/>
                <w:bCs/>
                <w:sz w:val="20"/>
                <w:szCs w:val="20"/>
                <w:lang w:eastAsia="ru-RU"/>
              </w:rPr>
              <w:t>Реконструкция автомобильной дороги по ул. Котанова (от ул. Шоссейная до пр. Дзержинского).</w:t>
            </w:r>
          </w:p>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r w:rsidRPr="00C52B19">
              <w:rPr>
                <w:rFonts w:ascii="Times New Roman" w:eastAsia="Times New Roman" w:hAnsi="Times New Roman" w:cs="Times New Roman"/>
                <w:bCs/>
                <w:sz w:val="20"/>
                <w:szCs w:val="20"/>
                <w:lang w:eastAsia="ru-RU"/>
              </w:rPr>
              <w:t xml:space="preserve">В 2023 году реконструкция пр. Дзержинского </w:t>
            </w:r>
            <w:r w:rsidRPr="00C52B19">
              <w:rPr>
                <w:rFonts w:ascii="Times New Roman" w:eastAsia="Times New Roman" w:hAnsi="Times New Roman" w:cs="Times New Roman"/>
                <w:bCs/>
                <w:sz w:val="18"/>
                <w:szCs w:val="18"/>
                <w:lang w:eastAsia="ru-RU"/>
              </w:rPr>
              <w:t>протяженностью</w:t>
            </w:r>
            <w:r w:rsidRPr="00C52B19">
              <w:rPr>
                <w:rFonts w:ascii="Times New Roman" w:eastAsia="Times New Roman" w:hAnsi="Times New Roman" w:cs="Times New Roman"/>
                <w:bCs/>
                <w:sz w:val="20"/>
                <w:szCs w:val="20"/>
                <w:lang w:eastAsia="ru-RU"/>
              </w:rPr>
              <w:t xml:space="preserve"> 0,7 км.</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219 767,4</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52 385,4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42 932,6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13 962, 7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110 486,7</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6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607 812,0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102 575,0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26 766,0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471 022,0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6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2.2.1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Строительство автомобильной дороги по ул. Мурата Ахеджака</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165 683,5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136 239,4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29 444,1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2021 году строительство автомобильной дороги по      ул. Мурата Ахеджака, протяженностью 1,2 км. В 2022 году обустройство подпорной стены по        ул. Мурата Ахеджака.</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63 108,5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33 664,4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29 444,1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102 575,0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102 575,0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13"/>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97"/>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3"/>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2.2.2</w:t>
            </w:r>
          </w:p>
        </w:tc>
        <w:tc>
          <w:tcPr>
            <w:tcW w:w="1984" w:type="dxa"/>
            <w:vMerge w:val="restart"/>
            <w:shd w:val="clear" w:color="auto" w:fill="auto"/>
          </w:tcPr>
          <w:p w:rsidR="00C52B19" w:rsidRPr="00C52B19" w:rsidRDefault="00C52B19" w:rsidP="00C52B19">
            <w:pPr>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Разработка проектной документации, инженерные изыскания, проведение государственных экспертиз.</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47 342,7</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18 721,0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13 488,5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7 684,2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2020-2021 гг. ПСД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ул. Шоссейная.</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2021 году ПСД пр. Дзержинского. В 2022 году ПСД – участка автомобильной дороги на пересечении ул. Горького, ул. Видова и ул. Анапское шоссе.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разработка ПСД объекта «Ремонт мостового сооружения, расположенно-</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го в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 Васильевка, район ул. Садовая».</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2023 год – ПСД «Реконструк-ция пр. Дзержинского от ул. Южная до ул. Мурата Ахеджака с </w:t>
            </w:r>
            <w:r w:rsidRPr="00C52B19">
              <w:rPr>
                <w:rFonts w:ascii="Times New Roman" w:eastAsia="Times New Roman" w:hAnsi="Times New Roman" w:cs="Times New Roman"/>
                <w:sz w:val="20"/>
                <w:szCs w:val="20"/>
                <w:lang w:eastAsia="ru-RU"/>
              </w:rPr>
              <w:lastRenderedPageBreak/>
              <w:t xml:space="preserve">устройством пересечения кольцевого типа и выездом на ул. Котанова в      </w:t>
            </w:r>
            <w:r w:rsidRPr="00C52B19">
              <w:rPr>
                <w:rFonts w:ascii="Times New Roman" w:eastAsia="Times New Roman" w:hAnsi="Times New Roman" w:cs="Times New Roman"/>
                <w:sz w:val="18"/>
                <w:szCs w:val="18"/>
                <w:lang w:eastAsia="ru-RU"/>
              </w:rPr>
              <w:t>г. Новороссийск</w:t>
            </w:r>
            <w:r w:rsidRPr="00C52B19">
              <w:rPr>
                <w:rFonts w:ascii="Times New Roman" w:eastAsia="Times New Roman" w:hAnsi="Times New Roman" w:cs="Times New Roman"/>
                <w:sz w:val="20"/>
                <w:szCs w:val="20"/>
                <w:lang w:eastAsia="ru-RU"/>
              </w:rPr>
              <w:t>, 2023 год – инженерные изыскания «Южный Обход».</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178"/>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39 893,7</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18 721,0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13 488,5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7 684,2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37"/>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7 449,0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2"/>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7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2.2.3</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Строительство автомобильных дорог</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bCs/>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16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7"/>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8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2.2.4</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Реконструкция пр. Дзержинского от    ул. Южная до ул. Мурата Ахеджака с устройством пересечения кольцевого типа и выездом на ул. Котанова в                 г. Новороссийск</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146 793,9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33 044,5</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113 749,4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переустройство сетей водоснабжения</w:t>
            </w:r>
            <w:r w:rsidRPr="00C52B19">
              <w:rPr>
                <w:rFonts w:ascii="Times New Roman" w:eastAsia="Times New Roman" w:hAnsi="Times New Roman" w:cs="Times New Roman"/>
                <w:sz w:val="10"/>
                <w:szCs w:val="10"/>
                <w:lang w:eastAsia="ru-RU"/>
              </w:rPr>
              <w:t xml:space="preserve">, </w:t>
            </w:r>
            <w:r w:rsidRPr="00C52B19">
              <w:rPr>
                <w:rFonts w:ascii="Times New Roman" w:eastAsia="Times New Roman" w:hAnsi="Times New Roman" w:cs="Times New Roman"/>
                <w:sz w:val="20"/>
                <w:szCs w:val="20"/>
                <w:lang w:eastAsia="ru-RU"/>
              </w:rPr>
              <w:t xml:space="preserve">канализации, подготовительные работы по расчистке территории строительства, вырубка деревьев. В </w:t>
            </w:r>
            <w:r w:rsidRPr="00C52B19">
              <w:rPr>
                <w:rFonts w:ascii="Times New Roman" w:eastAsia="Times New Roman" w:hAnsi="Times New Roman" w:cs="Times New Roman"/>
                <w:sz w:val="20"/>
                <w:szCs w:val="20"/>
                <w:lang w:eastAsia="ru-RU"/>
              </w:rPr>
              <w:lastRenderedPageBreak/>
              <w:t xml:space="preserve">2024 году реконструкция пр. Дзержинского с устройством пересечения кольцевого типа на           ул. Котанова, </w:t>
            </w:r>
            <w:r w:rsidRPr="00C52B19">
              <w:rPr>
                <w:rFonts w:ascii="Times New Roman" w:eastAsia="Times New Roman" w:hAnsi="Times New Roman" w:cs="Times New Roman"/>
                <w:sz w:val="18"/>
                <w:szCs w:val="18"/>
                <w:lang w:eastAsia="ru-RU"/>
              </w:rPr>
              <w:t>протяженностью</w:t>
            </w:r>
            <w:r w:rsidRPr="00C52B19">
              <w:rPr>
                <w:rFonts w:ascii="Times New Roman" w:eastAsia="Times New Roman" w:hAnsi="Times New Roman" w:cs="Times New Roman"/>
                <w:sz w:val="20"/>
                <w:szCs w:val="20"/>
                <w:lang w:eastAsia="ru-RU"/>
              </w:rPr>
              <w:t xml:space="preserve"> 0,7 км.</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27 890,9</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6 278,5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21 612,4</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118 903,0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26 766,0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92 137,0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2.2.5</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Реконструкция участка автомобильной дороги на пересечении            ул. Горького,           ул. Видова и Анапского шоссе в    г. Новороссийске</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467 759,3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467 759,3</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2024 году реконструкция  участка автомобильной дороги на пересечении ул. Горького, ул. Видова и Анапского шоссе в            </w:t>
            </w:r>
            <w:r w:rsidRPr="00C52B19">
              <w:rPr>
                <w:rFonts w:ascii="Times New Roman" w:eastAsia="Times New Roman" w:hAnsi="Times New Roman" w:cs="Times New Roman"/>
                <w:sz w:val="18"/>
                <w:szCs w:val="18"/>
                <w:lang w:eastAsia="ru-RU"/>
              </w:rPr>
              <w:t>г. Новороссийск</w:t>
            </w:r>
            <w:r w:rsidRPr="00C52B19">
              <w:rPr>
                <w:rFonts w:ascii="Times New Roman" w:eastAsia="Times New Roman" w:hAnsi="Times New Roman" w:cs="Times New Roman"/>
                <w:sz w:val="19"/>
                <w:szCs w:val="19"/>
                <w:lang w:eastAsia="ru-RU"/>
              </w:rPr>
              <w:t>,</w:t>
            </w:r>
            <w:r w:rsidRPr="00C52B19">
              <w:rPr>
                <w:rFonts w:ascii="Times New Roman" w:eastAsia="Times New Roman" w:hAnsi="Times New Roman" w:cs="Times New Roman"/>
                <w:sz w:val="20"/>
                <w:szCs w:val="20"/>
                <w:lang w:eastAsia="ru-RU"/>
              </w:rPr>
              <w:t xml:space="preserve"> </w:t>
            </w:r>
            <w:r w:rsidRPr="00C52B19">
              <w:rPr>
                <w:rFonts w:ascii="Times New Roman" w:eastAsia="Times New Roman" w:hAnsi="Times New Roman" w:cs="Times New Roman"/>
                <w:sz w:val="18"/>
                <w:szCs w:val="18"/>
                <w:lang w:eastAsia="ru-RU"/>
              </w:rPr>
              <w:t xml:space="preserve">протяженностью </w:t>
            </w:r>
            <w:r w:rsidRPr="00C52B19">
              <w:rPr>
                <w:rFonts w:ascii="Times New Roman" w:eastAsia="Times New Roman" w:hAnsi="Times New Roman" w:cs="Times New Roman"/>
                <w:sz w:val="20"/>
                <w:szCs w:val="20"/>
                <w:lang w:eastAsia="ru-RU"/>
              </w:rPr>
              <w:t>1,2 км.</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88 874,3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88 874,3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378 885,0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378 885,0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2.3</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Развитие и содержание автомобильных дорог муниципального значения (в т. ч. </w:t>
            </w:r>
            <w:r w:rsidRPr="00C52B19">
              <w:rPr>
                <w:rFonts w:ascii="Times New Roman" w:eastAsia="Times New Roman" w:hAnsi="Times New Roman" w:cs="Times New Roman"/>
                <w:sz w:val="20"/>
                <w:szCs w:val="20"/>
                <w:lang w:eastAsia="ru-RU"/>
              </w:rPr>
              <w:lastRenderedPageBreak/>
              <w:t>лабораторный контроль)</w:t>
            </w: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1 239 257,0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200 204,8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239 934,8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425 744,7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208 815,0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Текущее содержание дорог, проездов, тротуаров, </w:t>
            </w:r>
            <w:r w:rsidRPr="00C52B19">
              <w:rPr>
                <w:rFonts w:ascii="Times New Roman" w:eastAsia="Times New Roman" w:hAnsi="Times New Roman" w:cs="Times New Roman"/>
                <w:color w:val="000000"/>
                <w:sz w:val="20"/>
                <w:szCs w:val="20"/>
                <w:lang w:eastAsia="ru-RU"/>
              </w:rPr>
              <w:t xml:space="preserve">дорожной и вертикальной </w:t>
            </w:r>
            <w:r w:rsidRPr="00C52B19">
              <w:rPr>
                <w:rFonts w:ascii="Times New Roman" w:eastAsia="Times New Roman" w:hAnsi="Times New Roman" w:cs="Times New Roman"/>
                <w:color w:val="000000"/>
                <w:sz w:val="20"/>
                <w:szCs w:val="20"/>
                <w:lang w:eastAsia="ru-RU"/>
              </w:rPr>
              <w:lastRenderedPageBreak/>
              <w:t>разметки. В 2021-2024 гг. выполнение работ по решениям комиссии по ОБДД.</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1 044 691,1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200 204,8  </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237 937,5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275 744,7</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208 815,0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194 565,9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1 997,3</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150 000,0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4"/>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078"/>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3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2.3.1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Содержание автомобильных дорог муниципального значения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1 216 611,5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193 194,0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232 616,1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417 428,7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208 815,0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2020 год –содержание 114,7 км дорожной разметки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- 27 323м3 по 129 улицам города. В 2021-2024 гг. выполнение </w:t>
            </w:r>
            <w:r w:rsidRPr="00C52B19">
              <w:rPr>
                <w:rFonts w:ascii="Times New Roman" w:eastAsia="Times New Roman" w:hAnsi="Times New Roman" w:cs="Times New Roman"/>
                <w:sz w:val="20"/>
                <w:szCs w:val="20"/>
                <w:lang w:eastAsia="ru-RU"/>
              </w:rPr>
              <w:lastRenderedPageBreak/>
              <w:t>работ по решениям комиссии по ОБДД. (ремонт тротуаров, устройство ограждений, устройство светофорных объектов, установка дорожных знаков, установка элементов дорог).</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xml:space="preserve">, санитарное содержание улично-дорожной сети, механизированная уборка, зимнее содержание улично-дорожной сети, обновление </w:t>
            </w:r>
            <w:r w:rsidRPr="00C52B19">
              <w:rPr>
                <w:rFonts w:ascii="Times New Roman" w:eastAsia="Times New Roman" w:hAnsi="Times New Roman" w:cs="Times New Roman"/>
                <w:sz w:val="20"/>
                <w:szCs w:val="20"/>
                <w:lang w:eastAsia="ru-RU"/>
              </w:rPr>
              <w:lastRenderedPageBreak/>
              <w:t>дорожной разметки (более 100 улиц) 256 тыс.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xml:space="preserve">, текущее содержание дорог, тротуаров,        в т. ч. лабораторный контроль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2021 году устройство лифтов на надземных пешеходных переходах.</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2021 году ремонт 18 межквартальных проездов.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2023 году – обустройство 10 тротуаров, 4 парковочных кармана, бетонирование 2-х улиц. </w:t>
            </w:r>
            <w:r w:rsidRPr="00C52B19">
              <w:rPr>
                <w:rFonts w:ascii="Times New Roman" w:eastAsia="Times New Roman" w:hAnsi="Times New Roman" w:cs="Times New Roman"/>
                <w:sz w:val="20"/>
                <w:szCs w:val="20"/>
                <w:lang w:eastAsia="ru-RU"/>
              </w:rPr>
              <w:lastRenderedPageBreak/>
              <w:t>Ямочный ремонт на 57 улицах. Содержание автомобильных дорог (механизированная уборка, зимнее содержание, санитарное содержание).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Обновление дорожной разметки.</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1 022 045,6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121 989,1</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193 194,0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230 618,8</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267 428,7</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208 815,0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194 565,9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1 997,3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150 000,0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6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2.3.1.1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159 574,5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159 574,5</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2023 году 2 654,72 м пешеходных ограждений, устройство ИДН на 66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установка бортовых камней 250 м, устройство тротуаров на     3 933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xml:space="preserve">, установка 6 шт. светофоров Т-7, 1700 шт. дорожных знаков, нанесение      </w:t>
            </w:r>
            <w:r w:rsidRPr="00C52B19">
              <w:rPr>
                <w:rFonts w:ascii="Times New Roman" w:eastAsia="Times New Roman" w:hAnsi="Times New Roman" w:cs="Times New Roman"/>
                <w:sz w:val="20"/>
                <w:szCs w:val="20"/>
                <w:lang w:eastAsia="ru-RU"/>
              </w:rPr>
              <w:lastRenderedPageBreak/>
              <w:t>50 000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xml:space="preserve"> дорожной разметки, ямочный ремонт на 78 улиц.</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9 574,5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9 574,5</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150 000,0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150 000,0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2.3.1.2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Содержание автомобильных дорог муниципального значения</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1 057 037,0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193194,0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232616,1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257 854,2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208 815,0</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2020 год –содержание 114,7км дорожной разметки (более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не менее 27 323м3 по 129 улицам города. В 2021-2024 гг. выполнение работ по </w:t>
            </w:r>
            <w:r w:rsidRPr="00C52B19">
              <w:rPr>
                <w:rFonts w:ascii="Times New Roman" w:eastAsia="Times New Roman" w:hAnsi="Times New Roman" w:cs="Times New Roman"/>
                <w:sz w:val="20"/>
                <w:szCs w:val="20"/>
                <w:lang w:eastAsia="ru-RU"/>
              </w:rPr>
              <w:lastRenderedPageBreak/>
              <w:t>решениям комиссии по ОБДД (ремонт тротуаров, устройство ограждений, устройство светофорных объектов, установка дорожных знаков, установка элементов дорог).</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xml:space="preserve">, санитарное содержание улично-дорожной сети, механизирован ная уборка, зимнее содержание улично-дорожной сети, обновление дорожной </w:t>
            </w:r>
            <w:r w:rsidRPr="00C52B19">
              <w:rPr>
                <w:rFonts w:ascii="Times New Roman" w:eastAsia="Times New Roman" w:hAnsi="Times New Roman" w:cs="Times New Roman"/>
                <w:sz w:val="20"/>
                <w:szCs w:val="20"/>
                <w:lang w:eastAsia="ru-RU"/>
              </w:rPr>
              <w:lastRenderedPageBreak/>
              <w:t>разметки (более 100 улиц) 256 тыс. м</w:t>
            </w:r>
            <w:r w:rsidRPr="00C52B19">
              <w:rPr>
                <w:rFonts w:ascii="Times New Roman" w:eastAsia="Times New Roman" w:hAnsi="Times New Roman" w:cs="Times New Roman"/>
                <w:sz w:val="20"/>
                <w:szCs w:val="20"/>
                <w:vertAlign w:val="superscript"/>
                <w:lang w:eastAsia="ru-RU"/>
              </w:rPr>
              <w:t>2</w:t>
            </w:r>
            <w:r w:rsidRPr="00C52B19">
              <w:rPr>
                <w:rFonts w:ascii="Times New Roman" w:eastAsia="Times New Roman" w:hAnsi="Times New Roman" w:cs="Times New Roman"/>
                <w:sz w:val="20"/>
                <w:szCs w:val="20"/>
                <w:lang w:eastAsia="ru-RU"/>
              </w:rPr>
              <w:t>, текущее содержание дорог, тротуаров,       в т. ч. лабораторный контроль.</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2021 году устройство лифтов на надземных пешеходных переходах.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2021 году ремонт 18 межквартальных проездов.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2023 году – обустройство 18 тротуаров, 4 парковочных кармана, бетонирование 8-ми улиц, восстановление </w:t>
            </w:r>
            <w:r w:rsidRPr="00C52B19">
              <w:rPr>
                <w:rFonts w:ascii="Times New Roman" w:eastAsia="Times New Roman" w:hAnsi="Times New Roman" w:cs="Times New Roman"/>
                <w:sz w:val="20"/>
                <w:szCs w:val="20"/>
                <w:lang w:eastAsia="ru-RU"/>
              </w:rPr>
              <w:lastRenderedPageBreak/>
              <w:t>колодцев на проезжей части, выполнение работ по устройству искусственных неровностей, обустройство 1 остановочного кармана, 6 парковок. Ямочный ремонт на 65 улицах. Содержание автомобильных дорог (механизированная уборка, зимнее содержание, санитарное содержание).</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Обновление дорожной разметки.</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1 012 471,1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193194,0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230618,8</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257 854,2</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208 815,0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44 565,9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1997,3</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20"/>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10"/>
        </w:trPr>
        <w:tc>
          <w:tcPr>
            <w:tcW w:w="852" w:type="dxa"/>
            <w:vMerge w:val="restart"/>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2.3.2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депутатам городской Думы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(городские дороги)</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22 645,5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7 010,8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8 316,0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Обустройство и ремонт тротуаров, ямочный ремонт, бетонирование межкварталь-</w:t>
            </w:r>
            <w:r w:rsidRPr="00C52B19">
              <w:rPr>
                <w:rFonts w:ascii="Times New Roman" w:eastAsia="Times New Roman" w:hAnsi="Times New Roman" w:cs="Times New Roman"/>
                <w:sz w:val="20"/>
                <w:szCs w:val="20"/>
                <w:lang w:eastAsia="ru-RU"/>
              </w:rPr>
              <w:lastRenderedPageBreak/>
              <w:t>ных проездов, грейдирование, обустройство пешеходных переходов в 2021 -  21 улица, в 2022 –13 улиц, в 2023 – 24 улицы</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22 645,5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7 010,8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nil"/>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8 316,0</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3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80"/>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9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2.4</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Установка и содержание остановок</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23 164,7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384,5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4 205,3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5 279,1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5 827,7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7 468,1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Ежегодное обслуживание и содержание 141 остановочного комплекса, в том числе 5-ти «умных остановок».</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18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23 164,7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384,5</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4 205,3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5 279,1  </w:t>
            </w:r>
          </w:p>
        </w:tc>
        <w:tc>
          <w:tcPr>
            <w:tcW w:w="1276" w:type="dxa"/>
            <w:tcBorders>
              <w:top w:val="nil"/>
              <w:left w:val="nil"/>
              <w:bottom w:val="nil"/>
              <w:right w:val="nil"/>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5 827,7</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7 468,1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63"/>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19"/>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4"/>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5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3</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сельских территорий</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70 788,8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12 387,7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24 532,1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19 480,5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14 201,2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2020 году ремонт парковочного кармана. В 2021 году обустройство и ремонт тротуаров, ямочный ремонт, бетонирование межкварталь- ных проездов, грейдирование, обустройство </w:t>
            </w:r>
            <w:r w:rsidRPr="00C52B19">
              <w:rPr>
                <w:rFonts w:ascii="Times New Roman" w:eastAsia="Times New Roman" w:hAnsi="Times New Roman" w:cs="Times New Roman"/>
                <w:sz w:val="20"/>
                <w:szCs w:val="20"/>
                <w:lang w:eastAsia="ru-RU"/>
              </w:rPr>
              <w:lastRenderedPageBreak/>
              <w:t>пешеходных переходов в более 9 улиц, в 2022 году 4 улицы, в 2023 – 3 улицы.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2022 году текущее содержание Новороссийского района, выполнение мероприятий в рамках программы «Дом-школа-дом». В 2023-2024 гг. ямочный ремонт Новороссийского района.       В 2023 г. обустройство разворотной площадки в п. Убых. </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г. Новороссийск;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70 788,8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187,3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12 387,7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24 532,1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19 480,5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14 201,2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7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5"/>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8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3.1</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Содержание, ремонт, капитальный ремонт и строительство автомобильных дорог сельских </w:t>
            </w:r>
            <w:r w:rsidRPr="00C52B19">
              <w:rPr>
                <w:rFonts w:ascii="Times New Roman" w:eastAsia="Times New Roman" w:hAnsi="Times New Roman" w:cs="Times New Roman"/>
                <w:sz w:val="20"/>
                <w:szCs w:val="20"/>
                <w:lang w:eastAsia="ru-RU"/>
              </w:rPr>
              <w:lastRenderedPageBreak/>
              <w:t>территорий, включая проектные работы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64 656,0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8 796,5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23 468,3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18 190,0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14 201,2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2021 год – текущее содержание Новороссийского района.</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2022 год –  текущее </w:t>
            </w:r>
            <w:r w:rsidRPr="00C52B19">
              <w:rPr>
                <w:rFonts w:ascii="Times New Roman" w:eastAsia="Times New Roman" w:hAnsi="Times New Roman" w:cs="Times New Roman"/>
                <w:sz w:val="20"/>
                <w:szCs w:val="20"/>
                <w:lang w:eastAsia="ru-RU"/>
              </w:rPr>
              <w:lastRenderedPageBreak/>
              <w:t xml:space="preserve">содержание Новороссийско-го района, выполнение мероприятий в рамках программы «Дом-школа-дом» на 8 улицах.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2023 год – обустройство 5 тротуаров, ямочный ремонт на 153 улицах Новороссийского района.        В 2023 г. обустройство разворотной площадки в п. Убых.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2024 г. - ямочный ремонт 3 923</w:t>
            </w:r>
            <w:r w:rsidRPr="00C52B19">
              <w:t xml:space="preserve"> </w:t>
            </w:r>
            <w:r w:rsidRPr="00C52B19">
              <w:rPr>
                <w:rFonts w:ascii="Times New Roman" w:eastAsia="Times New Roman" w:hAnsi="Times New Roman" w:cs="Times New Roman"/>
                <w:sz w:val="20"/>
                <w:szCs w:val="20"/>
                <w:lang w:eastAsia="ru-RU"/>
              </w:rPr>
              <w:t>м2 в Новороссийском районе.</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37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64 656,0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8 796,5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23 468,3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18 190,0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14 201,2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2"/>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12"/>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579"/>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8"/>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3.2</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w:t>
            </w:r>
            <w:r w:rsidRPr="00C52B19">
              <w:rPr>
                <w:rFonts w:ascii="Times New Roman" w:eastAsia="Times New Roman" w:hAnsi="Times New Roman" w:cs="Times New Roman"/>
                <w:sz w:val="20"/>
                <w:szCs w:val="20"/>
                <w:lang w:eastAsia="ru-RU"/>
              </w:rPr>
              <w:lastRenderedPageBreak/>
              <w:t>депутатам городской Думы</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(сельские дороги)</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6 132,8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3 591,2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1 063,8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1 290,5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В 2020 году ремонт парковочного кармана.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В 2021 году обустройство и ремонт тротуаров, ямочный ремонт, бетонирование межкварталь- ных проездов, грейдирование, обустройство пешеходных переходов в более 9 улиц, в 2022 году 4 улицы, в 2023 – 3 улицы.</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МКУ «Управление по развитию и реконструкции </w:t>
            </w:r>
            <w:r w:rsidRPr="00C52B19">
              <w:rPr>
                <w:rFonts w:ascii="Times New Roman" w:eastAsia="Times New Roman" w:hAnsi="Times New Roman" w:cs="Times New Roman"/>
                <w:sz w:val="20"/>
                <w:szCs w:val="20"/>
                <w:lang w:eastAsia="ru-RU"/>
              </w:rPr>
              <w:lastRenderedPageBreak/>
              <w:t>автомобильных дорог».</w:t>
            </w:r>
          </w:p>
        </w:tc>
      </w:tr>
      <w:tr w:rsidR="00C52B19" w:rsidRPr="00C52B19" w:rsidTr="00341AA7">
        <w:trPr>
          <w:gridAfter w:val="1"/>
          <w:wAfter w:w="14" w:type="dxa"/>
          <w:trHeight w:val="327"/>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6 132,8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187,3</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3 591,2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1 063,8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1 290,5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56"/>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41"/>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698"/>
        </w:trPr>
        <w:tc>
          <w:tcPr>
            <w:tcW w:w="852" w:type="dxa"/>
            <w:vMerge/>
            <w:tcBorders>
              <w:bottom w:val="single" w:sz="4" w:space="0" w:color="auto"/>
            </w:tcBorders>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467"/>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4</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95 881,9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15 639,9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47 000,0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17 219,0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16 023,0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Выполнение работ по грейдированию улично-дорожной сети в рамках инициативного бюджетирования в 2021 году более 89 улиц, объем используемых материалов 16 015,4 м</w:t>
            </w:r>
            <w:r w:rsidRPr="00C52B19">
              <w:rPr>
                <w:rFonts w:ascii="Times New Roman" w:eastAsia="Times New Roman" w:hAnsi="Times New Roman" w:cs="Times New Roman"/>
                <w:color w:val="000000"/>
                <w:sz w:val="20"/>
                <w:szCs w:val="20"/>
                <w:vertAlign w:val="superscript"/>
                <w:lang w:eastAsia="ru-RU"/>
              </w:rPr>
              <w:t>3</w:t>
            </w:r>
            <w:r w:rsidRPr="00C52B19">
              <w:rPr>
                <w:rFonts w:ascii="Times New Roman" w:eastAsia="Times New Roman" w:hAnsi="Times New Roman" w:cs="Times New Roman"/>
                <w:color w:val="000000"/>
                <w:sz w:val="20"/>
                <w:szCs w:val="20"/>
                <w:lang w:eastAsia="ru-RU"/>
              </w:rPr>
              <w:t xml:space="preserve">. </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 xml:space="preserve">В 2022 г. - 120 объектов, объем </w:t>
            </w:r>
            <w:r w:rsidRPr="00C52B19">
              <w:rPr>
                <w:rFonts w:ascii="Times New Roman" w:eastAsia="Times New Roman" w:hAnsi="Times New Roman" w:cs="Times New Roman"/>
                <w:color w:val="000000"/>
                <w:sz w:val="20"/>
                <w:szCs w:val="20"/>
                <w:lang w:eastAsia="ru-RU"/>
              </w:rPr>
              <w:lastRenderedPageBreak/>
              <w:t>используемых материалов 51 155,15 м</w:t>
            </w:r>
            <w:r w:rsidRPr="00C52B19">
              <w:rPr>
                <w:rFonts w:ascii="Times New Roman" w:eastAsia="Times New Roman" w:hAnsi="Times New Roman" w:cs="Times New Roman"/>
                <w:color w:val="000000"/>
                <w:sz w:val="20"/>
                <w:szCs w:val="20"/>
                <w:vertAlign w:val="superscript"/>
                <w:lang w:eastAsia="ru-RU"/>
              </w:rPr>
              <w:t>3</w:t>
            </w:r>
            <w:r w:rsidRPr="00C52B19">
              <w:rPr>
                <w:rFonts w:ascii="Times New Roman" w:eastAsia="Times New Roman" w:hAnsi="Times New Roman" w:cs="Times New Roman"/>
                <w:color w:val="000000"/>
                <w:sz w:val="20"/>
                <w:szCs w:val="20"/>
                <w:lang w:eastAsia="ru-RU"/>
              </w:rPr>
              <w:t xml:space="preserve">. </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В 2023– 118 объектов, объем используемых материалов 15 615 м</w:t>
            </w:r>
            <w:r w:rsidRPr="00C52B19">
              <w:rPr>
                <w:rFonts w:ascii="Times New Roman" w:eastAsia="Times New Roman" w:hAnsi="Times New Roman" w:cs="Times New Roman"/>
                <w:color w:val="000000"/>
                <w:sz w:val="20"/>
                <w:szCs w:val="20"/>
                <w:vertAlign w:val="superscript"/>
                <w:lang w:eastAsia="ru-RU"/>
              </w:rPr>
              <w:t>3</w:t>
            </w:r>
            <w:r w:rsidRPr="00C52B19">
              <w:rPr>
                <w:rFonts w:ascii="Times New Roman" w:eastAsia="Times New Roman" w:hAnsi="Times New Roman" w:cs="Times New Roman"/>
                <w:color w:val="000000"/>
                <w:sz w:val="20"/>
                <w:szCs w:val="20"/>
                <w:lang w:eastAsia="ru-RU"/>
              </w:rPr>
              <w:t>.</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Аренда специализированной техники на выполнение работ по грейдированию</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В 2024 году  – 118 объектов, объем используемых материалов 15 615 м</w:t>
            </w:r>
            <w:r w:rsidRPr="00C52B19">
              <w:rPr>
                <w:rFonts w:ascii="Times New Roman" w:eastAsia="Times New Roman" w:hAnsi="Times New Roman" w:cs="Times New Roman"/>
                <w:color w:val="000000"/>
                <w:sz w:val="20"/>
                <w:szCs w:val="20"/>
                <w:vertAlign w:val="superscript"/>
                <w:lang w:eastAsia="ru-RU"/>
              </w:rPr>
              <w:t>3</w:t>
            </w:r>
            <w:r w:rsidRPr="00C52B19">
              <w:rPr>
                <w:rFonts w:ascii="Times New Roman" w:eastAsia="Times New Roman" w:hAnsi="Times New Roman" w:cs="Times New Roman"/>
                <w:color w:val="000000"/>
                <w:sz w:val="20"/>
                <w:szCs w:val="20"/>
                <w:lang w:eastAsia="ru-RU"/>
              </w:rPr>
              <w:t>.</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95 881,9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15 639,9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47 000,0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17 219,0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16 023,0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8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4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30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75"/>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lastRenderedPageBreak/>
              <w:t>5</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Ликвидация последствий чрезвычайных ситуаций на автомобильных дорогах общего пользования местного значения</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19 846,7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19 846,7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В 2021 году ликвидация последствий ЧС на 43 объектах.</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Администрация МО                     г. Новороссийск;</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1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992,7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992,7</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5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18 854,0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18 854,0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5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088"/>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0,0</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240"/>
        </w:trPr>
        <w:tc>
          <w:tcPr>
            <w:tcW w:w="852"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6</w:t>
            </w:r>
          </w:p>
        </w:tc>
        <w:tc>
          <w:tcPr>
            <w:tcW w:w="1984"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Обеспечение деятельности муниципальных учреждений</w:t>
            </w: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111 511,9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21 260,6  </w:t>
            </w:r>
          </w:p>
        </w:tc>
        <w:tc>
          <w:tcPr>
            <w:tcW w:w="1134"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22 089,5  </w:t>
            </w:r>
          </w:p>
        </w:tc>
        <w:tc>
          <w:tcPr>
            <w:tcW w:w="1275"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22 897,3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23 127,5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22 137,0  </w:t>
            </w:r>
          </w:p>
        </w:tc>
        <w:tc>
          <w:tcPr>
            <w:tcW w:w="1559"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 xml:space="preserve">Обеспечение деятельности МКУ «Управление по развитию и реконструкции автомобильных дорог», приобретение программного обеспечения, канцелярия, ремонт и заправка оргтехники, нотариальные услуги, обучение сотрудников, почтовые расходы. Осуществление руководства и управления в сфере установленных функций на 2020-2023 не менее 25 сотрудников. Осуществление руководства и управления в сфере </w:t>
            </w:r>
            <w:r w:rsidRPr="00C52B19">
              <w:rPr>
                <w:rFonts w:ascii="Times New Roman" w:eastAsia="Times New Roman" w:hAnsi="Times New Roman" w:cs="Times New Roman"/>
                <w:sz w:val="20"/>
                <w:szCs w:val="20"/>
                <w:lang w:eastAsia="ru-RU"/>
              </w:rPr>
              <w:lastRenderedPageBreak/>
              <w:t>установленных функций в 2024 году не менее 33 сотрудников.</w:t>
            </w:r>
          </w:p>
        </w:tc>
        <w:tc>
          <w:tcPr>
            <w:tcW w:w="1985" w:type="dxa"/>
            <w:vMerge w:val="restart"/>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lastRenderedPageBreak/>
              <w:t xml:space="preserve">Администрация МО  </w:t>
            </w:r>
          </w:p>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г. Новороссийск;</w:t>
            </w:r>
          </w:p>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r w:rsidRPr="00C52B19">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C52B19" w:rsidRPr="00C52B19" w:rsidTr="00341AA7">
        <w:trPr>
          <w:gridAfter w:val="1"/>
          <w:wAfter w:w="14" w:type="dxa"/>
          <w:trHeight w:val="27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r w:rsidRPr="00C52B19">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110 359,1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21 121,1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21 076,2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22 897,3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23 127,5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22 137,0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95"/>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1 152,8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139,5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1 013,3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5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r w:rsidR="00C52B19" w:rsidRPr="00C52B19" w:rsidTr="00341AA7">
        <w:trPr>
          <w:gridAfter w:val="1"/>
          <w:wAfter w:w="14" w:type="dxa"/>
          <w:trHeight w:val="180"/>
        </w:trPr>
        <w:tc>
          <w:tcPr>
            <w:tcW w:w="852" w:type="dxa"/>
            <w:vMerge/>
            <w:shd w:val="clear" w:color="auto" w:fill="auto"/>
          </w:tcPr>
          <w:p w:rsidR="00C52B19" w:rsidRPr="00C52B19" w:rsidRDefault="00C52B19" w:rsidP="00C52B19">
            <w:pPr>
              <w:spacing w:after="0" w:line="240" w:lineRule="auto"/>
              <w:rPr>
                <w:rFonts w:ascii="Times New Roman" w:eastAsia="Times New Roman" w:hAnsi="Times New Roman" w:cs="Times New Roman"/>
                <w:sz w:val="20"/>
                <w:szCs w:val="20"/>
                <w:lang w:val="en-US" w:eastAsia="ru-RU"/>
              </w:rPr>
            </w:pPr>
          </w:p>
        </w:tc>
        <w:tc>
          <w:tcPr>
            <w:tcW w:w="1984"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val="en-US" w:eastAsia="ru-RU"/>
              </w:rPr>
            </w:pPr>
            <w:r w:rsidRPr="00C52B19">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C52B19" w:rsidRPr="00C52B19" w:rsidRDefault="00C52B19" w:rsidP="00C52B19">
            <w:pPr>
              <w:jc w:val="center"/>
              <w:rPr>
                <w:rFonts w:ascii="Times New Roman" w:hAnsi="Times New Roman" w:cs="Times New Roman"/>
                <w:sz w:val="20"/>
                <w:szCs w:val="20"/>
              </w:rPr>
            </w:pPr>
            <w:r w:rsidRPr="00C52B19">
              <w:rPr>
                <w:rFonts w:ascii="Times New Roman" w:hAnsi="Times New Roman" w:cs="Times New Roman"/>
                <w:sz w:val="20"/>
                <w:szCs w:val="20"/>
              </w:rPr>
              <w:t xml:space="preserve">0,0  </w:t>
            </w:r>
          </w:p>
        </w:tc>
        <w:tc>
          <w:tcPr>
            <w:tcW w:w="1559"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C52B19" w:rsidRPr="00C52B19" w:rsidRDefault="00C52B19" w:rsidP="00C52B19">
            <w:pPr>
              <w:spacing w:after="0" w:line="240" w:lineRule="auto"/>
              <w:jc w:val="center"/>
              <w:rPr>
                <w:rFonts w:ascii="Times New Roman" w:eastAsia="Times New Roman" w:hAnsi="Times New Roman" w:cs="Times New Roman"/>
                <w:sz w:val="20"/>
                <w:szCs w:val="20"/>
                <w:lang w:eastAsia="ru-RU"/>
              </w:rPr>
            </w:pPr>
          </w:p>
        </w:tc>
      </w:tr>
    </w:tbl>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firstLine="709"/>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 xml:space="preserve">Средства бюджетов всех уровней и внебюджетных источников, направляемые на финансирование мероприятий Программы, подлежат ежегодному уточнению при принятии бюджетов на соответствующий финансовый год. 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C52B19" w:rsidRPr="00C52B19" w:rsidRDefault="00C52B19" w:rsidP="00C52B19">
      <w:pPr>
        <w:spacing w:after="0" w:line="240" w:lineRule="auto"/>
        <w:ind w:right="-1" w:firstLine="840"/>
        <w:jc w:val="both"/>
        <w:rPr>
          <w:rFonts w:ascii="Times New Roman" w:eastAsia="Times New Roman" w:hAnsi="Times New Roman" w:cs="Times New Roman"/>
          <w:sz w:val="28"/>
          <w:szCs w:val="28"/>
          <w:lang w:eastAsia="ru-RU"/>
        </w:rPr>
      </w:pPr>
      <w:r w:rsidRPr="00C52B19">
        <w:rPr>
          <w:rFonts w:ascii="Times New Roman" w:eastAsia="Times New Roman" w:hAnsi="Times New Roman" w:cs="Times New Roman"/>
          <w:sz w:val="28"/>
          <w:szCs w:val="28"/>
          <w:lang w:eastAsia="ru-RU"/>
        </w:rPr>
        <w:t>Координатор Программы,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52B19" w:rsidRPr="00C52B19" w:rsidRDefault="00C52B19" w:rsidP="00C52B19">
      <w:pPr>
        <w:spacing w:after="0" w:line="240" w:lineRule="auto"/>
        <w:ind w:right="-1" w:firstLine="840"/>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ind w:right="-1" w:firstLine="840"/>
        <w:jc w:val="both"/>
        <w:rPr>
          <w:rFonts w:ascii="Times New Roman" w:eastAsia="Times New Roman" w:hAnsi="Times New Roman" w:cs="Times New Roman"/>
          <w:sz w:val="28"/>
          <w:szCs w:val="28"/>
          <w:lang w:eastAsia="ru-RU"/>
        </w:rPr>
      </w:pP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bidi="x-none"/>
        </w:rPr>
      </w:pP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Times New Roman" w:hAnsi="Times New Roman" w:cs="Times New Roman"/>
          <w:sz w:val="28"/>
          <w:szCs w:val="28"/>
          <w:lang w:eastAsia="ru-RU"/>
        </w:rPr>
        <w:t xml:space="preserve"> </w:t>
      </w:r>
    </w:p>
    <w:p w:rsidR="00C52B19" w:rsidRPr="00C52B19" w:rsidRDefault="00C52B19" w:rsidP="00C52B19">
      <w:pPr>
        <w:spacing w:after="0" w:line="240" w:lineRule="auto"/>
        <w:jc w:val="both"/>
        <w:rPr>
          <w:rFonts w:ascii="Times New Roman" w:eastAsia="Calibri" w:hAnsi="Times New Roman" w:cs="Times New Roman"/>
          <w:sz w:val="28"/>
          <w:szCs w:val="28"/>
          <w:shd w:val="clear" w:color="auto" w:fill="FFFFFF"/>
          <w:lang w:val="x-none" w:bidi="x-none"/>
        </w:rPr>
      </w:pPr>
      <w:r w:rsidRPr="00C52B19">
        <w:rPr>
          <w:rFonts w:ascii="Times New Roman" w:eastAsia="Calibri" w:hAnsi="Times New Roman" w:cs="Times New Roman"/>
          <w:sz w:val="28"/>
          <w:szCs w:val="28"/>
          <w:shd w:val="clear" w:color="auto" w:fill="FFFFFF"/>
          <w:lang w:bidi="x-none"/>
        </w:rPr>
        <w:t>Заместитель</w:t>
      </w:r>
      <w:r w:rsidRPr="00C52B19">
        <w:rPr>
          <w:rFonts w:ascii="Times New Roman" w:eastAsia="Calibri" w:hAnsi="Times New Roman" w:cs="Times New Roman"/>
          <w:sz w:val="28"/>
          <w:szCs w:val="28"/>
          <w:shd w:val="clear" w:color="auto" w:fill="FFFFFF"/>
          <w:lang w:val="x-none" w:bidi="x-none"/>
        </w:rPr>
        <w:t xml:space="preserve"> главы </w:t>
      </w:r>
    </w:p>
    <w:p w:rsidR="00C52B19" w:rsidRPr="009B2771" w:rsidRDefault="00C52B19" w:rsidP="009B2771">
      <w:pPr>
        <w:spacing w:after="0" w:line="240" w:lineRule="auto"/>
        <w:jc w:val="both"/>
        <w:rPr>
          <w:rFonts w:ascii="Times New Roman" w:eastAsia="Calibri" w:hAnsi="Times New Roman" w:cs="Times New Roman"/>
          <w:sz w:val="28"/>
          <w:szCs w:val="28"/>
          <w:shd w:val="clear" w:color="auto" w:fill="FFFFFF"/>
          <w:lang w:bidi="x-none"/>
        </w:rPr>
        <w:sectPr w:rsidR="00C52B19" w:rsidRPr="009B2771" w:rsidSect="00C52B19">
          <w:pgSz w:w="16838" w:h="11906" w:orient="landscape" w:code="9"/>
          <w:pgMar w:top="1701" w:right="851" w:bottom="851" w:left="1134" w:header="425" w:footer="709" w:gutter="0"/>
          <w:cols w:space="708"/>
          <w:titlePg/>
          <w:docGrid w:linePitch="360"/>
        </w:sectPr>
      </w:pPr>
      <w:r w:rsidRPr="00C52B19">
        <w:rPr>
          <w:rFonts w:ascii="Times New Roman" w:eastAsia="Calibri" w:hAnsi="Times New Roman" w:cs="Times New Roman"/>
          <w:sz w:val="28"/>
          <w:szCs w:val="28"/>
          <w:shd w:val="clear" w:color="auto" w:fill="FFFFFF"/>
          <w:lang w:val="x-none" w:bidi="x-none"/>
        </w:rPr>
        <w:t xml:space="preserve">муниципального образования </w:t>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bidi="x-none"/>
        </w:rPr>
        <w:t xml:space="preserve">                                                                         </w:t>
      </w:r>
      <w:r w:rsidRPr="00C52B19">
        <w:rPr>
          <w:rFonts w:ascii="Times New Roman" w:eastAsia="Calibri" w:hAnsi="Times New Roman" w:cs="Times New Roman"/>
          <w:sz w:val="28"/>
          <w:szCs w:val="28"/>
          <w:shd w:val="clear" w:color="auto" w:fill="FFFFFF"/>
          <w:lang w:val="x-none" w:bidi="x-none"/>
        </w:rPr>
        <w:tab/>
      </w:r>
      <w:r w:rsidRPr="00C52B19">
        <w:rPr>
          <w:rFonts w:ascii="Times New Roman" w:eastAsia="Calibri" w:hAnsi="Times New Roman" w:cs="Times New Roman"/>
          <w:sz w:val="28"/>
          <w:szCs w:val="28"/>
          <w:shd w:val="clear" w:color="auto" w:fill="FFFFFF"/>
          <w:lang w:bidi="x-none"/>
        </w:rPr>
        <w:t xml:space="preserve">       А.И. </w:t>
      </w:r>
      <w:r w:rsidR="009B2771">
        <w:rPr>
          <w:rFonts w:ascii="Times New Roman" w:eastAsia="Calibri" w:hAnsi="Times New Roman" w:cs="Times New Roman"/>
          <w:sz w:val="28"/>
          <w:szCs w:val="28"/>
          <w:shd w:val="clear" w:color="auto" w:fill="FFFFFF"/>
          <w:lang w:bidi="x-none"/>
        </w:rPr>
        <w:t>Яменсков</w:t>
      </w:r>
    </w:p>
    <w:p w:rsidR="00C52B19" w:rsidRDefault="00C52B19" w:rsidP="00E51BFD">
      <w:pPr>
        <w:spacing w:after="0" w:line="240" w:lineRule="auto"/>
        <w:rPr>
          <w:rFonts w:ascii="Times New Roman" w:eastAsia="Times New Roman" w:hAnsi="Times New Roman" w:cs="Times New Roman"/>
          <w:sz w:val="28"/>
          <w:szCs w:val="28"/>
          <w:lang w:eastAsia="ru-RU"/>
        </w:rPr>
      </w:pPr>
    </w:p>
    <w:p w:rsidR="009B2771" w:rsidRPr="009B2771" w:rsidRDefault="009B2771" w:rsidP="009B27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2771">
        <w:rPr>
          <w:rFonts w:ascii="Times New Roman" w:eastAsia="Times New Roman" w:hAnsi="Times New Roman" w:cs="Times New Roman"/>
          <w:sz w:val="28"/>
          <w:szCs w:val="28"/>
          <w:lang w:eastAsia="ru-RU"/>
        </w:rPr>
        <w:t>Приложение № 6</w:t>
      </w:r>
    </w:p>
    <w:p w:rsidR="009B2771" w:rsidRPr="009B2771" w:rsidRDefault="009B2771" w:rsidP="009B2771">
      <w:pPr>
        <w:spacing w:after="0" w:line="240" w:lineRule="auto"/>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 xml:space="preserve">                                                                                                                                      УТВЕРЖДЕН</w:t>
      </w:r>
    </w:p>
    <w:p w:rsidR="009B2771" w:rsidRPr="009B2771" w:rsidRDefault="009B2771" w:rsidP="009B2771">
      <w:pPr>
        <w:spacing w:after="0" w:line="240" w:lineRule="auto"/>
        <w:ind w:firstLine="9356"/>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 xml:space="preserve">постановлением администрации </w:t>
      </w:r>
    </w:p>
    <w:p w:rsidR="009B2771" w:rsidRPr="009B2771" w:rsidRDefault="009B2771" w:rsidP="009B2771">
      <w:pPr>
        <w:spacing w:after="0" w:line="240" w:lineRule="auto"/>
        <w:ind w:firstLine="9356"/>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 xml:space="preserve">муниципального образования </w:t>
      </w:r>
    </w:p>
    <w:p w:rsidR="009B2771" w:rsidRPr="009B2771" w:rsidRDefault="009B2771" w:rsidP="009B2771">
      <w:pPr>
        <w:spacing w:after="0" w:line="240" w:lineRule="auto"/>
        <w:ind w:firstLine="9356"/>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 xml:space="preserve">город Новороссийск </w:t>
      </w:r>
    </w:p>
    <w:p w:rsidR="009B2771" w:rsidRPr="009B2771" w:rsidRDefault="009B2771" w:rsidP="009B2771">
      <w:pPr>
        <w:spacing w:after="0" w:line="240" w:lineRule="auto"/>
        <w:ind w:firstLine="9356"/>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от _______________№___________</w:t>
      </w:r>
    </w:p>
    <w:p w:rsidR="009B2771" w:rsidRPr="009B2771" w:rsidRDefault="009B2771" w:rsidP="009B2771">
      <w:pPr>
        <w:spacing w:after="0" w:line="240" w:lineRule="auto"/>
        <w:rPr>
          <w:rFonts w:ascii="Times New Roman" w:eastAsia="Times New Roman" w:hAnsi="Times New Roman" w:cs="Times New Roman"/>
          <w:sz w:val="24"/>
          <w:szCs w:val="24"/>
          <w:lang w:eastAsia="ru-RU"/>
        </w:rPr>
      </w:pPr>
    </w:p>
    <w:p w:rsidR="009B2771" w:rsidRPr="009B2771" w:rsidRDefault="009B2771" w:rsidP="009B2771">
      <w:pPr>
        <w:spacing w:after="0" w:line="240" w:lineRule="auto"/>
        <w:ind w:right="-676"/>
        <w:rPr>
          <w:rFonts w:ascii="Times New Roman" w:eastAsia="Times New Roman" w:hAnsi="Times New Roman" w:cs="Times New Roman"/>
          <w:sz w:val="28"/>
          <w:szCs w:val="28"/>
          <w:lang w:eastAsia="ru-RU"/>
        </w:rPr>
      </w:pPr>
    </w:p>
    <w:p w:rsidR="009B2771" w:rsidRPr="009B2771" w:rsidRDefault="009B2771" w:rsidP="009B2771">
      <w:pPr>
        <w:spacing w:after="0" w:line="240" w:lineRule="auto"/>
        <w:jc w:val="center"/>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ПЕРЕЧЕНЬ</w:t>
      </w:r>
    </w:p>
    <w:p w:rsidR="009B2771" w:rsidRPr="009B2771" w:rsidRDefault="009B2771" w:rsidP="009B2771">
      <w:pPr>
        <w:spacing w:after="0" w:line="240" w:lineRule="auto"/>
        <w:jc w:val="center"/>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 xml:space="preserve">ЦЕЛЕЙ, ЗАДАЧ И ЦЕЛЕВЫХ ПОКАЗАТЕЛЕЙ МУНИЦИПАЛЬНОЙ ПРОГРАММЫ </w:t>
      </w:r>
    </w:p>
    <w:p w:rsidR="009B2771" w:rsidRPr="009B2771" w:rsidRDefault="009B2771" w:rsidP="009B2771">
      <w:pPr>
        <w:spacing w:after="0" w:line="240" w:lineRule="auto"/>
        <w:jc w:val="center"/>
        <w:rPr>
          <w:rFonts w:ascii="Times New Roman" w:eastAsia="Times New Roman" w:hAnsi="Times New Roman" w:cs="Times New Roman"/>
          <w:sz w:val="28"/>
          <w:szCs w:val="28"/>
          <w:lang w:eastAsia="ru-RU"/>
        </w:rPr>
      </w:pPr>
      <w:r w:rsidRPr="009B2771">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9B2771" w:rsidRPr="009B2771" w:rsidRDefault="009B2771" w:rsidP="009B2771">
      <w:pPr>
        <w:spacing w:after="0" w:line="240" w:lineRule="auto"/>
        <w:jc w:val="center"/>
        <w:rPr>
          <w:rFonts w:ascii="Times New Roman" w:eastAsia="Times New Roman" w:hAnsi="Times New Roman" w:cs="Times New Roman"/>
          <w:sz w:val="28"/>
          <w:szCs w:val="28"/>
          <w:lang w:eastAsia="ru-RU"/>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68"/>
        <w:gridCol w:w="19"/>
        <w:gridCol w:w="1274"/>
        <w:gridCol w:w="984"/>
        <w:gridCol w:w="8"/>
        <w:gridCol w:w="1126"/>
        <w:gridCol w:w="1134"/>
        <w:gridCol w:w="6"/>
        <w:gridCol w:w="1128"/>
        <w:gridCol w:w="1276"/>
        <w:gridCol w:w="992"/>
        <w:gridCol w:w="1986"/>
        <w:gridCol w:w="18"/>
      </w:tblGrid>
      <w:tr w:rsidR="009B2771" w:rsidRPr="009B2771" w:rsidTr="00341AA7">
        <w:trPr>
          <w:gridAfter w:val="1"/>
          <w:wAfter w:w="18" w:type="dxa"/>
          <w:trHeight w:val="279"/>
          <w:tblHeader/>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п/п</w:t>
            </w:r>
          </w:p>
        </w:tc>
        <w:tc>
          <w:tcPr>
            <w:tcW w:w="4687" w:type="dxa"/>
            <w:gridSpan w:val="2"/>
            <w:vMerge w:val="restart"/>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Наименование целевого показателя</w:t>
            </w:r>
          </w:p>
        </w:tc>
        <w:tc>
          <w:tcPr>
            <w:tcW w:w="1274" w:type="dxa"/>
            <w:vMerge w:val="restart"/>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Единица измерения</w:t>
            </w:r>
          </w:p>
        </w:tc>
        <w:tc>
          <w:tcPr>
            <w:tcW w:w="992" w:type="dxa"/>
            <w:gridSpan w:val="2"/>
            <w:vMerge w:val="restart"/>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Статус</w:t>
            </w:r>
          </w:p>
        </w:tc>
        <w:tc>
          <w:tcPr>
            <w:tcW w:w="7648" w:type="dxa"/>
            <w:gridSpan w:val="7"/>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Значения показателя</w:t>
            </w:r>
          </w:p>
        </w:tc>
      </w:tr>
      <w:tr w:rsidR="009B2771" w:rsidRPr="009B2771" w:rsidTr="00341AA7">
        <w:trPr>
          <w:trHeight w:val="166"/>
          <w:tblHeader/>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4687" w:type="dxa"/>
            <w:gridSpan w:val="2"/>
            <w:vMerge/>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1274" w:type="dxa"/>
            <w:vMerge/>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992" w:type="dxa"/>
            <w:gridSpan w:val="2"/>
            <w:vMerge/>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1126"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2020 год </w:t>
            </w:r>
          </w:p>
        </w:tc>
        <w:tc>
          <w:tcPr>
            <w:tcW w:w="1140" w:type="dxa"/>
            <w:gridSpan w:val="2"/>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2021 год </w:t>
            </w:r>
          </w:p>
        </w:tc>
        <w:tc>
          <w:tcPr>
            <w:tcW w:w="1128"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2022 год </w:t>
            </w:r>
          </w:p>
        </w:tc>
        <w:tc>
          <w:tcPr>
            <w:tcW w:w="1276"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2023 год</w:t>
            </w:r>
          </w:p>
        </w:tc>
        <w:tc>
          <w:tcPr>
            <w:tcW w:w="992"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2024 год</w:t>
            </w:r>
          </w:p>
        </w:tc>
        <w:tc>
          <w:tcPr>
            <w:tcW w:w="2004" w:type="dxa"/>
            <w:gridSpan w:val="2"/>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года реализации</w:t>
            </w:r>
          </w:p>
        </w:tc>
      </w:tr>
      <w:tr w:rsidR="009B2771" w:rsidRPr="009B2771" w:rsidTr="00341AA7">
        <w:trPr>
          <w:gridAfter w:val="1"/>
          <w:wAfter w:w="18" w:type="dxa"/>
          <w:trHeight w:val="279"/>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4687" w:type="dxa"/>
            <w:gridSpan w:val="2"/>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w:t>
            </w:r>
          </w:p>
        </w:tc>
        <w:tc>
          <w:tcPr>
            <w:tcW w:w="1274"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992" w:type="dxa"/>
            <w:gridSpan w:val="2"/>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w:t>
            </w:r>
          </w:p>
        </w:tc>
        <w:tc>
          <w:tcPr>
            <w:tcW w:w="1126"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40" w:type="dxa"/>
            <w:gridSpan w:val="2"/>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6</w:t>
            </w:r>
          </w:p>
        </w:tc>
        <w:tc>
          <w:tcPr>
            <w:tcW w:w="1128"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7</w:t>
            </w:r>
          </w:p>
        </w:tc>
        <w:tc>
          <w:tcPr>
            <w:tcW w:w="1276"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8</w:t>
            </w:r>
          </w:p>
        </w:tc>
        <w:tc>
          <w:tcPr>
            <w:tcW w:w="992"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9</w:t>
            </w:r>
          </w:p>
        </w:tc>
        <w:tc>
          <w:tcPr>
            <w:tcW w:w="1986"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14601" w:type="dxa"/>
            <w:gridSpan w:val="1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Муниципальная программа «Развитие транспортной системы муниципального образования город Новороссийск на 2020-2024 годы»</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w:t>
            </w:r>
          </w:p>
        </w:tc>
        <w:tc>
          <w:tcPr>
            <w:tcW w:w="14601" w:type="dxa"/>
            <w:gridSpan w:val="1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9B2771" w:rsidRPr="009B2771" w:rsidTr="00341AA7">
        <w:trPr>
          <w:gridAfter w:val="1"/>
          <w:wAfter w:w="18" w:type="dxa"/>
          <w:trHeight w:val="296"/>
          <w:jc w:val="center"/>
        </w:trPr>
        <w:tc>
          <w:tcPr>
            <w:tcW w:w="15164" w:type="dxa"/>
            <w:gridSpan w:val="13"/>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Цель: Удовлетворение потребностей населения муниципального образования город Новороссийск в качественных транспортных перевозках</w:t>
            </w:r>
          </w:p>
        </w:tc>
      </w:tr>
      <w:tr w:rsidR="009B2771" w:rsidRPr="009B2771" w:rsidTr="00341AA7">
        <w:trPr>
          <w:gridAfter w:val="1"/>
          <w:wAfter w:w="18" w:type="dxa"/>
          <w:trHeight w:val="296"/>
          <w:jc w:val="center"/>
        </w:trPr>
        <w:tc>
          <w:tcPr>
            <w:tcW w:w="15164" w:type="dxa"/>
            <w:gridSpan w:val="13"/>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Задачи: </w:t>
            </w:r>
          </w:p>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 Создание условий для бесперебойного функционирования городского транспорта.</w:t>
            </w:r>
          </w:p>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2.1</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приобретенного пассажирского транспорта от общего количества пассажирского транспорта, в том числе:</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10,4</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4,76</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3,4</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20,0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17,04</w:t>
            </w:r>
          </w:p>
        </w:tc>
        <w:tc>
          <w:tcPr>
            <w:tcW w:w="1986" w:type="dxa"/>
            <w:shd w:val="clear" w:color="auto" w:fill="auto"/>
            <w:vAlign w:val="center"/>
          </w:tcPr>
          <w:p w:rsidR="009B2771" w:rsidRPr="009B2771" w:rsidRDefault="009B2771" w:rsidP="009B2771">
            <w:pPr>
              <w:spacing w:after="0" w:line="240" w:lineRule="auto"/>
              <w:ind w:right="-86"/>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296"/>
          <w:jc w:val="center"/>
        </w:trPr>
        <w:tc>
          <w:tcPr>
            <w:tcW w:w="563" w:type="dxa"/>
            <w:vMerge w:val="restart"/>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Автобусы </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10,9</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ind w:right="-86"/>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 2023г.</w:t>
            </w:r>
          </w:p>
        </w:tc>
      </w:tr>
      <w:tr w:rsidR="009B2771" w:rsidRPr="009B2771" w:rsidTr="00341AA7">
        <w:trPr>
          <w:trHeight w:val="296"/>
          <w:jc w:val="center"/>
        </w:trPr>
        <w:tc>
          <w:tcPr>
            <w:tcW w:w="563" w:type="dxa"/>
            <w:vMerge/>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Троллейбусы </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5,71</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4,76</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3,4</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17,04</w:t>
            </w:r>
          </w:p>
        </w:tc>
        <w:tc>
          <w:tcPr>
            <w:tcW w:w="2004" w:type="dxa"/>
            <w:gridSpan w:val="2"/>
            <w:shd w:val="clear" w:color="auto" w:fill="auto"/>
            <w:vAlign w:val="center"/>
          </w:tcPr>
          <w:p w:rsidR="009B2771" w:rsidRPr="009B2771" w:rsidRDefault="009B2771" w:rsidP="009B2771">
            <w:pPr>
              <w:spacing w:after="0" w:line="240" w:lineRule="auto"/>
              <w:ind w:right="-86"/>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2020г.-2022г., 2024г.</w:t>
            </w:r>
          </w:p>
        </w:tc>
      </w:tr>
      <w:tr w:rsidR="009B2771" w:rsidRPr="009B2771" w:rsidTr="00341AA7">
        <w:trPr>
          <w:gridAfter w:val="1"/>
          <w:wAfter w:w="18" w:type="dxa"/>
          <w:trHeight w:val="612"/>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lastRenderedPageBreak/>
              <w:t>2.2</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транспортных средств пассажирского транспорта (автобусы, троллейбусы, маршрутные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rPr>
                <w:rFonts w:ascii="Times New Roman" w:eastAsia="Times New Roman" w:hAnsi="Times New Roman" w:cs="Times New Roman"/>
                <w:lang w:eastAsia="ru-RU"/>
              </w:rPr>
            </w:pPr>
          </w:p>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1140" w:type="dxa"/>
            <w:gridSpan w:val="2"/>
            <w:shd w:val="clear" w:color="auto" w:fill="auto"/>
            <w:vAlign w:val="center"/>
          </w:tcPr>
          <w:p w:rsidR="009B2771" w:rsidRPr="009B2771" w:rsidRDefault="009B2771" w:rsidP="009B2771">
            <w:pPr>
              <w:spacing w:after="0" w:line="240" w:lineRule="auto"/>
              <w:rPr>
                <w:rFonts w:ascii="Times New Roman" w:eastAsia="Times New Roman" w:hAnsi="Times New Roman" w:cs="Times New Roman"/>
                <w:lang w:eastAsia="ru-RU"/>
              </w:rPr>
            </w:pPr>
          </w:p>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p w:rsidR="009B2771" w:rsidRPr="009B2771" w:rsidRDefault="009B2771" w:rsidP="009B2771">
            <w:pPr>
              <w:spacing w:after="0" w:line="240" w:lineRule="auto"/>
              <w:jc w:val="center"/>
              <w:rPr>
                <w:rFonts w:ascii="Times New Roman" w:eastAsia="Times New Roman" w:hAnsi="Times New Roman" w:cs="Times New Roman"/>
                <w:lang w:eastAsia="ru-RU"/>
              </w:rPr>
            </w:pP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2020г.-2021г.</w:t>
            </w:r>
          </w:p>
        </w:tc>
      </w:tr>
      <w:tr w:rsidR="009B2771" w:rsidRPr="009B2771" w:rsidTr="00341AA7">
        <w:trPr>
          <w:gridAfter w:val="1"/>
          <w:wAfter w:w="18" w:type="dxa"/>
          <w:trHeight w:val="612"/>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2.3</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перевезенных пассажиров муниципальным транспортом по отношению к прошлому году</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4,5</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10,4</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32,7</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17,41</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1,1</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84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2.4</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удовлетворенности населения качеством транспортного обеспечения</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30</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31</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32</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34</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2.5</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Увеличение поступлений в бюджет города от доходов на платных парковках (показатель в рамках муниципального проекта)</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тыс. руб.</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11 758,3</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17 514,2</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2020г.-2021г.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2.6</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Количество парковочных машино-мест от общего количества запланированных к открытию (показатель в рамках муниципального проекта)</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шт.</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245</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661</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2020г.-2021г.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2.7</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новых платных парковок от общего количества запланированных к открытию до 2024 года</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17,4</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2021г.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2.8</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Увеличение доли неналоговых поступлений от платных парковочных пространств в сравнении с АППГ</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14</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16</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18</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2022г.-2024г.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2.9</w:t>
            </w:r>
          </w:p>
        </w:tc>
        <w:tc>
          <w:tcPr>
            <w:tcW w:w="4687" w:type="dxa"/>
            <w:gridSpan w:val="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выездов транспорта от общего числа запланированных выездов</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2022г.-2024г.</w:t>
            </w:r>
          </w:p>
        </w:tc>
      </w:tr>
      <w:tr w:rsidR="009B2771" w:rsidRPr="009B2771" w:rsidTr="00341AA7">
        <w:trPr>
          <w:gridAfter w:val="1"/>
          <w:wAfter w:w="18" w:type="dxa"/>
          <w:trHeight w:val="532"/>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4601" w:type="dxa"/>
            <w:gridSpan w:val="1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Муниципальная подпрограмма «Повышение безопасности дорожного движения в муниципальном образовании город Новороссийск на 2020-2024 годы»</w:t>
            </w:r>
          </w:p>
        </w:tc>
      </w:tr>
      <w:tr w:rsidR="009B2771" w:rsidRPr="009B2771" w:rsidTr="00341AA7">
        <w:trPr>
          <w:gridAfter w:val="1"/>
          <w:wAfter w:w="18" w:type="dxa"/>
          <w:trHeight w:val="296"/>
          <w:jc w:val="center"/>
        </w:trPr>
        <w:tc>
          <w:tcPr>
            <w:tcW w:w="15164" w:type="dxa"/>
            <w:gridSpan w:val="13"/>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Цель: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9B2771" w:rsidRPr="009B2771" w:rsidTr="00341AA7">
        <w:trPr>
          <w:gridAfter w:val="1"/>
          <w:wAfter w:w="18" w:type="dxa"/>
          <w:trHeight w:val="296"/>
          <w:jc w:val="center"/>
        </w:trPr>
        <w:tc>
          <w:tcPr>
            <w:tcW w:w="15164" w:type="dxa"/>
            <w:gridSpan w:val="13"/>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lastRenderedPageBreak/>
              <w:t>Задачи: о</w:t>
            </w:r>
            <w:r w:rsidRPr="009B2771">
              <w:rPr>
                <w:rFonts w:ascii="Times New Roman" w:eastAsia="Times New Roman" w:hAnsi="Times New Roman" w:cs="Times New Roman"/>
                <w:shd w:val="clear" w:color="auto" w:fill="FFFFFF"/>
                <w:lang w:eastAsia="ru-RU"/>
              </w:rPr>
              <w:t>беспечение охраны жизни, здоровья граждан и их имущества, гарантии их законных прав на безопасные условия движения на дорогах; п</w:t>
            </w:r>
            <w:r w:rsidRPr="009B2771">
              <w:rPr>
                <w:rFonts w:ascii="Times New Roman" w:eastAsia="Times New Roman" w:hAnsi="Times New Roman" w:cs="Times New Roman"/>
                <w:lang w:eastAsia="ru-RU"/>
              </w:rPr>
              <w:t>овышение правового сознания и предупреждение опасного поведения участников дорожного движения; обеспечение безопасности и соблюдения правил дорожного движения.</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3.1</w:t>
            </w:r>
          </w:p>
        </w:tc>
        <w:tc>
          <w:tcPr>
            <w:tcW w:w="4687" w:type="dxa"/>
            <w:gridSpan w:val="2"/>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дорожно-транспортных происшествий в сравнении с АППГ</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3.2</w:t>
            </w:r>
          </w:p>
        </w:tc>
        <w:tc>
          <w:tcPr>
            <w:tcW w:w="4687" w:type="dxa"/>
            <w:gridSpan w:val="2"/>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погибших в сравнении с АППГ</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3.3</w:t>
            </w:r>
          </w:p>
        </w:tc>
        <w:tc>
          <w:tcPr>
            <w:tcW w:w="4687" w:type="dxa"/>
            <w:gridSpan w:val="2"/>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пострадавших в сравнении с АППГ</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5</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296"/>
          <w:jc w:val="center"/>
        </w:trPr>
        <w:tc>
          <w:tcPr>
            <w:tcW w:w="563" w:type="dxa"/>
            <w:shd w:val="clear" w:color="auto" w:fill="auto"/>
          </w:tcPr>
          <w:p w:rsidR="009B2771" w:rsidRPr="009B2771" w:rsidRDefault="009B2771" w:rsidP="009B2771">
            <w:pPr>
              <w:spacing w:after="0" w:line="240" w:lineRule="auto"/>
              <w:ind w:right="-108"/>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3.4</w:t>
            </w:r>
          </w:p>
        </w:tc>
        <w:tc>
          <w:tcPr>
            <w:tcW w:w="4687" w:type="dxa"/>
            <w:gridSpan w:val="2"/>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Ликвидация очагов аварийности на улично-дорожной сети </w:t>
            </w:r>
          </w:p>
        </w:tc>
        <w:tc>
          <w:tcPr>
            <w:tcW w:w="127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92"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2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140"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128"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346"/>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w:t>
            </w:r>
          </w:p>
        </w:tc>
        <w:tc>
          <w:tcPr>
            <w:tcW w:w="14601" w:type="dxa"/>
            <w:gridSpan w:val="12"/>
            <w:shd w:val="clear" w:color="auto" w:fill="auto"/>
          </w:tcPr>
          <w:p w:rsidR="009B2771" w:rsidRPr="009B2771" w:rsidRDefault="009B2771" w:rsidP="009B2771">
            <w:pPr>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Подпрограмма «Дорожное хозяйство на 2020-2024 годы»</w:t>
            </w:r>
          </w:p>
        </w:tc>
      </w:tr>
      <w:tr w:rsidR="009B2771" w:rsidRPr="009B2771" w:rsidTr="00341AA7">
        <w:trPr>
          <w:gridAfter w:val="1"/>
          <w:wAfter w:w="18" w:type="dxa"/>
          <w:jc w:val="center"/>
        </w:trPr>
        <w:tc>
          <w:tcPr>
            <w:tcW w:w="15164" w:type="dxa"/>
            <w:gridSpan w:val="13"/>
            <w:shd w:val="clear" w:color="auto" w:fill="auto"/>
          </w:tcPr>
          <w:p w:rsidR="009B2771" w:rsidRPr="009B2771" w:rsidRDefault="009B2771" w:rsidP="009B2771">
            <w:pPr>
              <w:autoSpaceDE w:val="0"/>
              <w:autoSpaceDN w:val="0"/>
              <w:adjustRightInd w:val="0"/>
              <w:spacing w:after="0" w:line="240" w:lineRule="auto"/>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Цель: Развитие дорожно-транспортной сети местного значения в городском и  сельских округах муниципального образования город Новороссийск.</w:t>
            </w:r>
          </w:p>
        </w:tc>
      </w:tr>
      <w:tr w:rsidR="009B2771" w:rsidRPr="009B2771" w:rsidTr="00341AA7">
        <w:trPr>
          <w:gridAfter w:val="1"/>
          <w:wAfter w:w="18" w:type="dxa"/>
          <w:jc w:val="center"/>
        </w:trPr>
        <w:tc>
          <w:tcPr>
            <w:tcW w:w="15164" w:type="dxa"/>
            <w:gridSpan w:val="13"/>
            <w:shd w:val="clear" w:color="auto" w:fill="auto"/>
          </w:tcPr>
          <w:p w:rsidR="009B2771" w:rsidRPr="009B2771" w:rsidRDefault="009B2771" w:rsidP="009B2771">
            <w:pPr>
              <w:tabs>
                <w:tab w:val="left" w:pos="312"/>
              </w:tabs>
              <w:spacing w:after="0" w:line="240" w:lineRule="auto"/>
              <w:ind w:left="12"/>
              <w:jc w:val="both"/>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Задачи: Обеспечение развития и содержания объектов транспортной инфраструктуры.</w:t>
            </w:r>
          </w:p>
        </w:tc>
      </w:tr>
      <w:tr w:rsidR="009B2771" w:rsidRPr="009B2771" w:rsidTr="00341AA7">
        <w:trPr>
          <w:gridAfter w:val="1"/>
          <w:wAfter w:w="18" w:type="dxa"/>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4.1</w:t>
            </w:r>
          </w:p>
        </w:tc>
        <w:tc>
          <w:tcPr>
            <w:tcW w:w="4668" w:type="dxa"/>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 xml:space="preserve">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red"/>
                <w:lang w:eastAsia="ru-RU"/>
              </w:rPr>
            </w:pPr>
            <w:r w:rsidRPr="009B2771">
              <w:rPr>
                <w:rFonts w:ascii="Times New Roman" w:eastAsia="Times New Roman" w:hAnsi="Times New Roman" w:cs="Times New Roman"/>
                <w:lang w:eastAsia="ru-RU"/>
              </w:rPr>
              <w:t>64</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68</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eastAsia="ru-RU"/>
              </w:rPr>
            </w:pPr>
            <w:r w:rsidRPr="009B2771">
              <w:rPr>
                <w:rFonts w:ascii="Times New Roman" w:eastAsia="Times New Roman" w:hAnsi="Times New Roman" w:cs="Times New Roman"/>
                <w:color w:val="000000"/>
                <w:lang w:eastAsia="ru-RU"/>
              </w:rPr>
              <w:t>73</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val="en-US" w:eastAsia="ru-RU"/>
              </w:rPr>
            </w:pPr>
            <w:r w:rsidRPr="009B2771">
              <w:rPr>
                <w:rFonts w:ascii="Times New Roman" w:eastAsia="Times New Roman" w:hAnsi="Times New Roman" w:cs="Times New Roman"/>
                <w:color w:val="000000"/>
                <w:lang w:eastAsia="ru-RU"/>
              </w:rPr>
              <w:t>88,25</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eastAsia="ru-RU"/>
              </w:rPr>
            </w:pPr>
            <w:r w:rsidRPr="009B2771">
              <w:rPr>
                <w:rFonts w:ascii="Times New Roman" w:eastAsia="Times New Roman" w:hAnsi="Times New Roman" w:cs="Times New Roman"/>
                <w:color w:val="000000"/>
                <w:lang w:eastAsia="ru-RU"/>
              </w:rPr>
              <w:t>89,8</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4.2</w:t>
            </w:r>
          </w:p>
        </w:tc>
        <w:tc>
          <w:tcPr>
            <w:tcW w:w="4668" w:type="dxa"/>
            <w:shd w:val="clear" w:color="auto" w:fill="auto"/>
          </w:tcPr>
          <w:p w:rsidR="009B2771" w:rsidRPr="009B2771" w:rsidRDefault="009B2771" w:rsidP="009B2771">
            <w:pPr>
              <w:spacing w:after="0" w:line="240" w:lineRule="auto"/>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36</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32</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eastAsia="ru-RU"/>
              </w:rPr>
            </w:pPr>
            <w:r w:rsidRPr="009B2771">
              <w:rPr>
                <w:rFonts w:ascii="Times New Roman" w:eastAsia="Times New Roman" w:hAnsi="Times New Roman" w:cs="Times New Roman"/>
                <w:color w:val="000000"/>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eastAsia="ru-RU"/>
              </w:rPr>
            </w:pPr>
            <w:r w:rsidRPr="009B2771">
              <w:rPr>
                <w:rFonts w:ascii="Times New Roman" w:eastAsia="Times New Roman" w:hAnsi="Times New Roman" w:cs="Times New Roman"/>
                <w:color w:val="000000"/>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color w:val="000000"/>
                <w:lang w:eastAsia="ru-RU"/>
              </w:rPr>
            </w:pPr>
            <w:r w:rsidRPr="009B2771">
              <w:rPr>
                <w:rFonts w:ascii="Times New Roman" w:eastAsia="Times New Roman" w:hAnsi="Times New Roman" w:cs="Times New Roman"/>
                <w:color w:val="000000"/>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2020г.-2021г.</w:t>
            </w:r>
          </w:p>
        </w:tc>
      </w:tr>
      <w:tr w:rsidR="009B2771" w:rsidRPr="009B2771" w:rsidTr="00341AA7">
        <w:trPr>
          <w:gridAfter w:val="1"/>
          <w:wAfter w:w="18" w:type="dxa"/>
          <w:trHeight w:val="404"/>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x-none" w:bidi="x-none"/>
              </w:rPr>
            </w:pPr>
            <w:r w:rsidRPr="009B2771">
              <w:rPr>
                <w:rFonts w:ascii="Times New Roman" w:eastAsia="Times New Roman" w:hAnsi="Times New Roman" w:cs="Times New Roman"/>
                <w:lang w:eastAsia="ru-RU"/>
              </w:rPr>
              <w:t>4.3</w:t>
            </w:r>
          </w:p>
        </w:tc>
        <w:tc>
          <w:tcPr>
            <w:tcW w:w="4668" w:type="dxa"/>
            <w:shd w:val="clear" w:color="auto" w:fill="auto"/>
          </w:tcPr>
          <w:p w:rsidR="009B2771" w:rsidRPr="009B2771" w:rsidRDefault="009B2771" w:rsidP="009B2771">
            <w:pPr>
              <w:tabs>
                <w:tab w:val="left" w:pos="312"/>
              </w:tabs>
              <w:spacing w:after="0" w:line="240" w:lineRule="auto"/>
              <w:ind w:left="12"/>
              <w:jc w:val="both"/>
              <w:rPr>
                <w:rFonts w:ascii="Times New Roman" w:eastAsia="Times New Roman" w:hAnsi="Times New Roman" w:cs="Times New Roman"/>
                <w:lang w:eastAsia="ru-RU"/>
              </w:rPr>
            </w:pPr>
            <w:r w:rsidRPr="009B2771">
              <w:rPr>
                <w:rFonts w:ascii="Times New Roman" w:eastAsia="Calibri" w:hAnsi="Times New Roman" w:cs="Times New Roman"/>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red"/>
                <w:lang w:eastAsia="ru-RU"/>
              </w:rPr>
            </w:pPr>
            <w:r w:rsidRPr="009B2771">
              <w:rPr>
                <w:rFonts w:ascii="Times New Roman" w:eastAsia="Times New Roman" w:hAnsi="Times New Roman" w:cs="Times New Roman"/>
                <w:lang w:eastAsia="ru-RU"/>
              </w:rPr>
              <w:t>12,4</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7,8</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highlight w:val="yellow"/>
                <w:lang w:eastAsia="ru-RU"/>
              </w:rPr>
            </w:pPr>
            <w:r w:rsidRPr="009B2771">
              <w:rPr>
                <w:rFonts w:ascii="Times New Roman" w:eastAsia="Times New Roman" w:hAnsi="Times New Roman" w:cs="Times New Roman"/>
                <w:lang w:eastAsia="ru-RU"/>
              </w:rPr>
              <w:t>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2020г.-2021г.</w:t>
            </w:r>
          </w:p>
        </w:tc>
      </w:tr>
      <w:tr w:rsidR="009B2771" w:rsidRPr="009B2771" w:rsidTr="00341AA7">
        <w:trPr>
          <w:gridAfter w:val="1"/>
          <w:wAfter w:w="18" w:type="dxa"/>
          <w:trHeight w:val="404"/>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lastRenderedPageBreak/>
              <w:t>4.4</w:t>
            </w:r>
          </w:p>
        </w:tc>
        <w:tc>
          <w:tcPr>
            <w:tcW w:w="4668" w:type="dxa"/>
            <w:shd w:val="clear" w:color="auto" w:fill="auto"/>
          </w:tcPr>
          <w:p w:rsidR="009B2771" w:rsidRPr="009B2771" w:rsidRDefault="009B2771" w:rsidP="009B2771">
            <w:pPr>
              <w:tabs>
                <w:tab w:val="left" w:pos="312"/>
              </w:tabs>
              <w:spacing w:after="0" w:line="240" w:lineRule="auto"/>
              <w:ind w:left="12"/>
              <w:jc w:val="both"/>
              <w:rPr>
                <w:rFonts w:ascii="Times New Roman" w:eastAsia="Calibri" w:hAnsi="Times New Roman" w:cs="Times New Roman"/>
                <w:lang w:eastAsia="ru-RU"/>
              </w:rPr>
            </w:pPr>
            <w:r w:rsidRPr="009B2771">
              <w:rPr>
                <w:rFonts w:ascii="Times New Roman" w:eastAsia="Calibri" w:hAnsi="Times New Roman" w:cs="Times New Roman"/>
                <w:lang w:eastAsia="ru-RU"/>
              </w:rPr>
              <w:t>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0</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11,2</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11,9</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12,0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2022г.-2024г.</w:t>
            </w:r>
          </w:p>
        </w:tc>
      </w:tr>
      <w:tr w:rsidR="009B2771" w:rsidRPr="009B2771" w:rsidTr="00341AA7">
        <w:trPr>
          <w:gridAfter w:val="1"/>
          <w:wAfter w:w="18" w:type="dxa"/>
          <w:trHeight w:val="404"/>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4.5</w:t>
            </w:r>
          </w:p>
        </w:tc>
        <w:tc>
          <w:tcPr>
            <w:tcW w:w="4668" w:type="dxa"/>
            <w:shd w:val="clear" w:color="auto" w:fill="auto"/>
          </w:tcPr>
          <w:p w:rsidR="009B2771" w:rsidRPr="009B2771" w:rsidRDefault="009B2771" w:rsidP="009B2771">
            <w:pPr>
              <w:tabs>
                <w:tab w:val="left" w:pos="312"/>
              </w:tabs>
              <w:spacing w:after="0" w:line="240" w:lineRule="auto"/>
              <w:ind w:left="12"/>
              <w:jc w:val="both"/>
              <w:rPr>
                <w:rFonts w:ascii="Times New Roman" w:eastAsia="Calibri" w:hAnsi="Times New Roman" w:cs="Times New Roman"/>
                <w:lang w:eastAsia="ru-RU"/>
              </w:rPr>
            </w:pPr>
            <w:r w:rsidRPr="009B2771">
              <w:rPr>
                <w:rFonts w:ascii="Times New Roman" w:eastAsia="Calibri" w:hAnsi="Times New Roman" w:cs="Times New Roman"/>
                <w:lang w:eastAsia="ru-RU"/>
              </w:rPr>
              <w:t>Доля дорожной сети, работающей в режиме перегрузки</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14,5</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14,0</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13,5</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13,0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12,5</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r w:rsidR="009B2771" w:rsidRPr="009B2771" w:rsidTr="00341AA7">
        <w:trPr>
          <w:gridAfter w:val="1"/>
          <w:wAfter w:w="18" w:type="dxa"/>
          <w:trHeight w:val="404"/>
          <w:jc w:val="center"/>
        </w:trPr>
        <w:tc>
          <w:tcPr>
            <w:tcW w:w="563" w:type="dxa"/>
            <w:shd w:val="clear" w:color="auto" w:fill="auto"/>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4.6</w:t>
            </w:r>
          </w:p>
        </w:tc>
        <w:tc>
          <w:tcPr>
            <w:tcW w:w="4668" w:type="dxa"/>
            <w:shd w:val="clear" w:color="auto" w:fill="auto"/>
          </w:tcPr>
          <w:p w:rsidR="009B2771" w:rsidRPr="009B2771" w:rsidRDefault="009B2771" w:rsidP="009B2771">
            <w:pPr>
              <w:tabs>
                <w:tab w:val="left" w:pos="312"/>
              </w:tabs>
              <w:spacing w:after="0" w:line="240" w:lineRule="auto"/>
              <w:ind w:left="12"/>
              <w:jc w:val="both"/>
              <w:rPr>
                <w:rFonts w:ascii="Times New Roman" w:eastAsia="Calibri" w:hAnsi="Times New Roman" w:cs="Times New Roman"/>
                <w:lang w:eastAsia="ru-RU"/>
              </w:rPr>
            </w:pPr>
            <w:r w:rsidRPr="009B2771">
              <w:rPr>
                <w:rFonts w:ascii="Times New Roman" w:eastAsia="Calibri" w:hAnsi="Times New Roman" w:cs="Times New Roman"/>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1293"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км</w:t>
            </w:r>
          </w:p>
        </w:tc>
        <w:tc>
          <w:tcPr>
            <w:tcW w:w="98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3</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851,6</w:t>
            </w:r>
          </w:p>
        </w:tc>
        <w:tc>
          <w:tcPr>
            <w:tcW w:w="1134"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1005,1</w:t>
            </w:r>
          </w:p>
        </w:tc>
        <w:tc>
          <w:tcPr>
            <w:tcW w:w="1134" w:type="dxa"/>
            <w:gridSpan w:val="2"/>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1020,5</w:t>
            </w:r>
          </w:p>
        </w:tc>
        <w:tc>
          <w:tcPr>
            <w:tcW w:w="127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1051,0</w:t>
            </w:r>
          </w:p>
        </w:tc>
        <w:tc>
          <w:tcPr>
            <w:tcW w:w="992"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1051,0</w:t>
            </w:r>
          </w:p>
        </w:tc>
        <w:tc>
          <w:tcPr>
            <w:tcW w:w="1986" w:type="dxa"/>
            <w:shd w:val="clear" w:color="auto" w:fill="auto"/>
            <w:vAlign w:val="center"/>
          </w:tcPr>
          <w:p w:rsidR="009B2771" w:rsidRPr="009B2771" w:rsidRDefault="009B2771" w:rsidP="009B2771">
            <w:pPr>
              <w:spacing w:after="0" w:line="240" w:lineRule="auto"/>
              <w:jc w:val="center"/>
              <w:rPr>
                <w:rFonts w:ascii="Times New Roman" w:eastAsia="Times New Roman" w:hAnsi="Times New Roman" w:cs="Times New Roman"/>
                <w:lang w:eastAsia="ru-RU"/>
              </w:rPr>
            </w:pPr>
            <w:r w:rsidRPr="009B2771">
              <w:rPr>
                <w:rFonts w:ascii="Times New Roman" w:eastAsia="Times New Roman" w:hAnsi="Times New Roman" w:cs="Times New Roman"/>
                <w:lang w:eastAsia="ru-RU"/>
              </w:rPr>
              <w:t>2020г.-2024г.</w:t>
            </w:r>
          </w:p>
        </w:tc>
      </w:tr>
    </w:tbl>
    <w:p w:rsidR="009B2771" w:rsidRPr="009B2771" w:rsidRDefault="009B2771" w:rsidP="009B2771">
      <w:pPr>
        <w:spacing w:after="0" w:line="240" w:lineRule="auto"/>
        <w:jc w:val="both"/>
        <w:rPr>
          <w:rFonts w:ascii="Times New Roman" w:eastAsia="Times New Roman" w:hAnsi="Times New Roman" w:cs="Times New Roman"/>
          <w:lang w:eastAsia="ru-RU"/>
        </w:rPr>
      </w:pPr>
    </w:p>
    <w:p w:rsidR="009B2771" w:rsidRPr="009B2771" w:rsidRDefault="009B2771" w:rsidP="009B2771">
      <w:pPr>
        <w:spacing w:after="0" w:line="240" w:lineRule="auto"/>
        <w:jc w:val="both"/>
        <w:rPr>
          <w:rFonts w:ascii="Times New Roman" w:eastAsia="Times New Roman" w:hAnsi="Times New Roman" w:cs="Times New Roman"/>
          <w:lang w:eastAsia="ru-RU"/>
        </w:rPr>
      </w:pPr>
    </w:p>
    <w:p w:rsidR="009B2771" w:rsidRPr="009B2771" w:rsidRDefault="009B2771" w:rsidP="009B2771">
      <w:pPr>
        <w:spacing w:after="0" w:line="240" w:lineRule="auto"/>
        <w:jc w:val="both"/>
        <w:rPr>
          <w:rFonts w:ascii="Times New Roman" w:eastAsia="Calibri" w:hAnsi="Times New Roman" w:cs="Times New Roman"/>
          <w:sz w:val="28"/>
          <w:szCs w:val="28"/>
          <w:shd w:val="clear" w:color="auto" w:fill="FFFFFF"/>
          <w:lang w:val="x-none" w:bidi="x-none"/>
        </w:rPr>
      </w:pPr>
      <w:r w:rsidRPr="009B2771">
        <w:rPr>
          <w:rFonts w:ascii="Times New Roman" w:eastAsia="Calibri" w:hAnsi="Times New Roman" w:cs="Times New Roman"/>
          <w:sz w:val="28"/>
          <w:szCs w:val="28"/>
          <w:shd w:val="clear" w:color="auto" w:fill="FFFFFF"/>
          <w:lang w:bidi="x-none"/>
        </w:rPr>
        <w:t>Заместитель</w:t>
      </w:r>
      <w:r w:rsidRPr="009B2771">
        <w:rPr>
          <w:rFonts w:ascii="Times New Roman" w:eastAsia="Calibri" w:hAnsi="Times New Roman" w:cs="Times New Roman"/>
          <w:sz w:val="28"/>
          <w:szCs w:val="28"/>
          <w:shd w:val="clear" w:color="auto" w:fill="FFFFFF"/>
          <w:lang w:val="x-none" w:bidi="x-none"/>
        </w:rPr>
        <w:t xml:space="preserve"> главы </w:t>
      </w:r>
    </w:p>
    <w:p w:rsidR="009B2771" w:rsidRPr="009B2771" w:rsidRDefault="009B2771" w:rsidP="009B2771">
      <w:pPr>
        <w:spacing w:after="0" w:line="240" w:lineRule="auto"/>
        <w:jc w:val="both"/>
        <w:rPr>
          <w:rFonts w:ascii="Times New Roman" w:eastAsia="Calibri" w:hAnsi="Times New Roman" w:cs="Times New Roman"/>
          <w:sz w:val="28"/>
          <w:szCs w:val="28"/>
          <w:shd w:val="clear" w:color="auto" w:fill="FFFFFF"/>
          <w:lang w:bidi="x-none"/>
        </w:rPr>
      </w:pPr>
      <w:r w:rsidRPr="009B2771">
        <w:rPr>
          <w:rFonts w:ascii="Times New Roman" w:eastAsia="Calibri" w:hAnsi="Times New Roman" w:cs="Times New Roman"/>
          <w:sz w:val="28"/>
          <w:szCs w:val="28"/>
          <w:shd w:val="clear" w:color="auto" w:fill="FFFFFF"/>
          <w:lang w:val="x-none" w:bidi="x-none"/>
        </w:rPr>
        <w:t xml:space="preserve">муниципального образования </w:t>
      </w:r>
      <w:r w:rsidRPr="009B2771">
        <w:rPr>
          <w:rFonts w:ascii="Times New Roman" w:eastAsia="Calibri" w:hAnsi="Times New Roman" w:cs="Times New Roman"/>
          <w:sz w:val="28"/>
          <w:szCs w:val="28"/>
          <w:shd w:val="clear" w:color="auto" w:fill="FFFFFF"/>
          <w:lang w:val="x-none" w:bidi="x-none"/>
        </w:rPr>
        <w:tab/>
      </w:r>
      <w:r w:rsidRPr="009B2771">
        <w:rPr>
          <w:rFonts w:ascii="Times New Roman" w:eastAsia="Calibri" w:hAnsi="Times New Roman" w:cs="Times New Roman"/>
          <w:sz w:val="28"/>
          <w:szCs w:val="28"/>
          <w:shd w:val="clear" w:color="auto" w:fill="FFFFFF"/>
          <w:lang w:val="x-none" w:bidi="x-none"/>
        </w:rPr>
        <w:tab/>
      </w:r>
      <w:r w:rsidRPr="009B2771">
        <w:rPr>
          <w:rFonts w:ascii="Times New Roman" w:eastAsia="Calibri" w:hAnsi="Times New Roman" w:cs="Times New Roman"/>
          <w:sz w:val="28"/>
          <w:szCs w:val="28"/>
          <w:shd w:val="clear" w:color="auto" w:fill="FFFFFF"/>
          <w:lang w:val="x-none" w:bidi="x-none"/>
        </w:rPr>
        <w:tab/>
      </w:r>
      <w:r w:rsidRPr="009B2771">
        <w:rPr>
          <w:rFonts w:ascii="Times New Roman" w:eastAsia="Calibri" w:hAnsi="Times New Roman" w:cs="Times New Roman"/>
          <w:sz w:val="28"/>
          <w:szCs w:val="28"/>
          <w:shd w:val="clear" w:color="auto" w:fill="FFFFFF"/>
          <w:lang w:val="x-none" w:bidi="x-none"/>
        </w:rPr>
        <w:tab/>
      </w:r>
      <w:r w:rsidRPr="009B2771">
        <w:rPr>
          <w:rFonts w:ascii="Times New Roman" w:eastAsia="Calibri" w:hAnsi="Times New Roman" w:cs="Times New Roman"/>
          <w:sz w:val="28"/>
          <w:szCs w:val="28"/>
          <w:shd w:val="clear" w:color="auto" w:fill="FFFFFF"/>
          <w:lang w:bidi="x-none"/>
        </w:rPr>
        <w:t xml:space="preserve">                                                                                  </w:t>
      </w:r>
      <w:r w:rsidRPr="009B2771">
        <w:rPr>
          <w:rFonts w:ascii="Times New Roman" w:eastAsia="Calibri" w:hAnsi="Times New Roman" w:cs="Times New Roman"/>
          <w:sz w:val="28"/>
          <w:szCs w:val="28"/>
          <w:shd w:val="clear" w:color="auto" w:fill="FFFFFF"/>
          <w:lang w:val="x-none" w:bidi="x-none"/>
        </w:rPr>
        <w:tab/>
      </w:r>
      <w:r>
        <w:rPr>
          <w:rFonts w:ascii="Times New Roman" w:eastAsia="Calibri" w:hAnsi="Times New Roman" w:cs="Times New Roman"/>
          <w:sz w:val="28"/>
          <w:szCs w:val="28"/>
          <w:shd w:val="clear" w:color="auto" w:fill="FFFFFF"/>
          <w:lang w:bidi="x-none"/>
        </w:rPr>
        <w:t xml:space="preserve">   </w:t>
      </w:r>
      <w:r w:rsidRPr="009B2771">
        <w:rPr>
          <w:rFonts w:ascii="Times New Roman" w:eastAsia="Calibri" w:hAnsi="Times New Roman" w:cs="Times New Roman"/>
          <w:sz w:val="28"/>
          <w:szCs w:val="28"/>
          <w:shd w:val="clear" w:color="auto" w:fill="FFFFFF"/>
          <w:lang w:bidi="x-none"/>
        </w:rPr>
        <w:t>А.И. Яменсков</w:t>
      </w:r>
    </w:p>
    <w:p w:rsidR="009B2771" w:rsidRDefault="009B2771" w:rsidP="009B2771">
      <w:pPr>
        <w:spacing w:after="0" w:line="240" w:lineRule="auto"/>
        <w:rPr>
          <w:rFonts w:ascii="Times New Roman" w:eastAsia="Calibri" w:hAnsi="Times New Roman" w:cs="Times New Roman"/>
          <w:sz w:val="28"/>
          <w:szCs w:val="28"/>
          <w:shd w:val="clear" w:color="auto" w:fill="FFFFFF"/>
          <w:lang w:bidi="x-none"/>
        </w:rPr>
        <w:sectPr w:rsidR="009B2771" w:rsidSect="009B2771">
          <w:pgSz w:w="16838" w:h="11906" w:orient="landscape" w:code="9"/>
          <w:pgMar w:top="1701" w:right="851" w:bottom="851" w:left="1134" w:header="425" w:footer="709" w:gutter="0"/>
          <w:cols w:space="708"/>
          <w:titlePg/>
          <w:docGrid w:linePitch="360"/>
        </w:sect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A0" w:firstRow="1" w:lastRow="0" w:firstColumn="1" w:lastColumn="0" w:noHBand="0" w:noVBand="0"/>
      </w:tblPr>
      <w:tblGrid>
        <w:gridCol w:w="4500"/>
        <w:gridCol w:w="4854"/>
      </w:tblGrid>
      <w:tr w:rsidR="00776190" w:rsidRPr="00776190" w:rsidTr="00341AA7">
        <w:trPr>
          <w:trHeight w:val="1985"/>
        </w:trPr>
        <w:tc>
          <w:tcPr>
            <w:tcW w:w="4927" w:type="dxa"/>
            <w:shd w:val="clear" w:color="auto" w:fill="auto"/>
          </w:tcPr>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p>
        </w:tc>
        <w:tc>
          <w:tcPr>
            <w:tcW w:w="4927" w:type="dxa"/>
            <w:shd w:val="clear" w:color="auto" w:fill="auto"/>
          </w:tcPr>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Приложение № 7</w:t>
            </w: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УТВЕРЖДЕНО</w:t>
            </w: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 xml:space="preserve">постановлением администрации </w:t>
            </w: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 xml:space="preserve">муниципального образования </w:t>
            </w: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 xml:space="preserve">город Новороссийск </w:t>
            </w:r>
          </w:p>
          <w:p w:rsidR="00776190" w:rsidRPr="00776190" w:rsidRDefault="00776190" w:rsidP="00776190">
            <w:pPr>
              <w:spacing w:after="0" w:line="240" w:lineRule="auto"/>
              <w:jc w:val="both"/>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rPr>
              <w:t>от _______________№___________</w:t>
            </w:r>
          </w:p>
        </w:tc>
      </w:tr>
    </w:tbl>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val="x-none" w:bidi="x-none"/>
        </w:rPr>
      </w:pPr>
    </w:p>
    <w:p w:rsidR="00776190" w:rsidRPr="00776190" w:rsidRDefault="00776190" w:rsidP="00776190">
      <w:pPr>
        <w:spacing w:after="0" w:line="240" w:lineRule="auto"/>
        <w:jc w:val="center"/>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lang w:val="x-none" w:bidi="x-none"/>
        </w:rPr>
        <w:t>ОБОСНОВАНИЕ РЕСУРСНОГО ОБЕСПЕЧЕНИЯ</w:t>
      </w:r>
      <w:r>
        <w:rPr>
          <w:rFonts w:ascii="Times New Roman" w:eastAsia="Calibri" w:hAnsi="Times New Roman" w:cs="Times New Roman"/>
          <w:bCs/>
          <w:sz w:val="28"/>
          <w:szCs w:val="28"/>
          <w:shd w:val="clear" w:color="auto" w:fill="FFFFFF"/>
          <w:lang w:bidi="x-none"/>
        </w:rPr>
        <w:t xml:space="preserve"> </w:t>
      </w:r>
      <w:bookmarkStart w:id="3" w:name="_GoBack"/>
      <w:bookmarkEnd w:id="3"/>
      <w:r w:rsidRPr="00776190">
        <w:rPr>
          <w:rFonts w:ascii="Times New Roman" w:eastAsia="Calibri" w:hAnsi="Times New Roman" w:cs="Times New Roman"/>
          <w:bCs/>
          <w:sz w:val="28"/>
          <w:szCs w:val="28"/>
          <w:shd w:val="clear" w:color="auto" w:fill="FFFFFF"/>
          <w:lang w:val="x-none" w:bidi="x-none"/>
        </w:rPr>
        <w:t>муниципальной программы</w:t>
      </w:r>
      <w:r>
        <w:rPr>
          <w:rFonts w:ascii="Times New Roman" w:eastAsia="Calibri" w:hAnsi="Times New Roman" w:cs="Times New Roman"/>
          <w:bCs/>
          <w:sz w:val="28"/>
          <w:szCs w:val="28"/>
          <w:shd w:val="clear" w:color="auto" w:fill="FFFFFF"/>
          <w:lang w:val="x-none" w:bidi="x-none"/>
        </w:rPr>
        <w:t xml:space="preserve"> «Развитие транспортной системы </w:t>
      </w:r>
      <w:r w:rsidRPr="00776190">
        <w:rPr>
          <w:rFonts w:ascii="Times New Roman" w:eastAsia="Calibri" w:hAnsi="Times New Roman" w:cs="Times New Roman"/>
          <w:bCs/>
          <w:sz w:val="28"/>
          <w:szCs w:val="28"/>
          <w:shd w:val="clear" w:color="auto" w:fill="FFFFFF"/>
          <w:lang w:val="x-none" w:bidi="x-none"/>
        </w:rPr>
        <w:t>муниципального</w:t>
      </w:r>
    </w:p>
    <w:p w:rsidR="00776190" w:rsidRPr="00776190" w:rsidRDefault="00776190" w:rsidP="00776190">
      <w:pPr>
        <w:spacing w:after="0" w:line="240" w:lineRule="auto"/>
        <w:jc w:val="center"/>
        <w:rPr>
          <w:rFonts w:ascii="Times New Roman" w:eastAsia="Calibri" w:hAnsi="Times New Roman" w:cs="Times New Roman"/>
          <w:bCs/>
          <w:sz w:val="28"/>
          <w:szCs w:val="28"/>
          <w:shd w:val="clear" w:color="auto" w:fill="FFFFFF"/>
          <w:lang w:val="x-none" w:bidi="x-none"/>
        </w:rPr>
      </w:pPr>
      <w:r w:rsidRPr="00776190">
        <w:rPr>
          <w:rFonts w:ascii="Times New Roman" w:eastAsia="Calibri" w:hAnsi="Times New Roman" w:cs="Times New Roman"/>
          <w:bCs/>
          <w:sz w:val="28"/>
          <w:szCs w:val="28"/>
          <w:shd w:val="clear" w:color="auto" w:fill="FFFFFF"/>
          <w:lang w:val="x-none" w:bidi="x-none"/>
        </w:rPr>
        <w:t>образования город Новороссийск на 2020-2024 годы»</w:t>
      </w:r>
    </w:p>
    <w:p w:rsidR="00776190" w:rsidRPr="00776190" w:rsidRDefault="00776190" w:rsidP="00776190">
      <w:pPr>
        <w:spacing w:after="0" w:line="240" w:lineRule="auto"/>
        <w:jc w:val="center"/>
        <w:rPr>
          <w:rFonts w:ascii="Times New Roman" w:eastAsia="Calibri" w:hAnsi="Times New Roman" w:cs="Times New Roman"/>
          <w:bCs/>
          <w:sz w:val="28"/>
          <w:szCs w:val="28"/>
          <w:shd w:val="clear" w:color="auto" w:fill="FFFFFF"/>
          <w:lang w:val="x-none" w:bidi="x-none"/>
        </w:rPr>
      </w:pPr>
    </w:p>
    <w:tbl>
      <w:tblPr>
        <w:tblW w:w="9761" w:type="dxa"/>
        <w:tblInd w:w="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634"/>
        <w:gridCol w:w="1418"/>
        <w:gridCol w:w="1417"/>
        <w:gridCol w:w="1882"/>
        <w:gridCol w:w="8"/>
      </w:tblGrid>
      <w:tr w:rsidR="00776190" w:rsidRPr="00776190" w:rsidTr="00341AA7">
        <w:trPr>
          <w:cantSplit/>
          <w:trHeight w:val="225"/>
          <w:tblHead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Годы реализации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Объем финансирования, тыс. рублей</w:t>
            </w:r>
          </w:p>
        </w:tc>
      </w:tr>
      <w:tr w:rsidR="00776190" w:rsidRPr="00776190" w:rsidTr="00341AA7">
        <w:trPr>
          <w:gridAfter w:val="1"/>
          <w:wAfter w:w="8" w:type="dxa"/>
          <w:cantSplit/>
          <w:trHeight w:val="161"/>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всего</w:t>
            </w:r>
          </w:p>
        </w:tc>
        <w:tc>
          <w:tcPr>
            <w:tcW w:w="6351" w:type="dxa"/>
            <w:gridSpan w:val="4"/>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в разрезе источников финансирования</w:t>
            </w:r>
          </w:p>
        </w:tc>
      </w:tr>
      <w:tr w:rsidR="00776190" w:rsidRPr="00776190" w:rsidTr="00341AA7">
        <w:trPr>
          <w:gridAfter w:val="1"/>
          <w:wAfter w:w="8" w:type="dxa"/>
          <w:cantSplit/>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val="x-none" w:bidi="x-non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val="x-none" w:bidi="x-none"/>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краевой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местный бюджет</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4"/>
                <w:szCs w:val="24"/>
                <w:shd w:val="clear" w:color="auto" w:fill="FFFFFF"/>
                <w:lang w:val="x-none" w:bidi="x-none"/>
              </w:rPr>
            </w:pPr>
            <w:r w:rsidRPr="00776190">
              <w:rPr>
                <w:rFonts w:ascii="Times New Roman" w:eastAsia="Calibri" w:hAnsi="Times New Roman" w:cs="Times New Roman"/>
                <w:sz w:val="24"/>
                <w:szCs w:val="24"/>
                <w:shd w:val="clear" w:color="auto" w:fill="FFFFFF"/>
              </w:rPr>
              <w:t>внебюджетные источники</w:t>
            </w:r>
          </w:p>
        </w:tc>
      </w:tr>
      <w:tr w:rsidR="00776190" w:rsidRPr="00776190" w:rsidTr="00341AA7">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6"/>
                <w:szCs w:val="26"/>
                <w:shd w:val="clear" w:color="auto" w:fill="FFFFFF"/>
                <w:lang w:val="x-none" w:bidi="x-none"/>
              </w:rPr>
            </w:pPr>
            <w:r w:rsidRPr="00776190">
              <w:rPr>
                <w:rFonts w:ascii="Times New Roman" w:eastAsia="Calibri" w:hAnsi="Times New Roman" w:cs="Times New Roman"/>
                <w:sz w:val="26"/>
                <w:szCs w:val="26"/>
                <w:shd w:val="clear" w:color="auto" w:fill="FFFFFF"/>
              </w:rPr>
              <w:t xml:space="preserve">Муниципальная подпрограмма </w:t>
            </w:r>
            <w:r w:rsidRPr="00776190">
              <w:rPr>
                <w:rFonts w:ascii="Times New Roman" w:eastAsia="Calibri" w:hAnsi="Times New Roman" w:cs="Times New Roman"/>
                <w:bCs/>
                <w:sz w:val="26"/>
                <w:szCs w:val="26"/>
                <w:shd w:val="clear" w:color="auto" w:fill="FFFFFF"/>
              </w:rPr>
              <w:t>«Организация транспортного обслуживания муниципального образования город Новороссийск на 2020-2024 годы»</w:t>
            </w:r>
          </w:p>
        </w:tc>
      </w:tr>
      <w:tr w:rsidR="00776190" w:rsidRPr="00776190" w:rsidTr="00341AA7">
        <w:trPr>
          <w:gridAfter w:val="1"/>
          <w:wAfter w:w="8" w:type="dxa"/>
          <w:cantSplit/>
          <w:trHeight w:val="40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108 260,1</w:t>
            </w:r>
          </w:p>
        </w:tc>
        <w:tc>
          <w:tcPr>
            <w:tcW w:w="1634"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6 136,3</w:t>
            </w:r>
          </w:p>
        </w:tc>
        <w:tc>
          <w:tcPr>
            <w:tcW w:w="1417"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102 123,8</w:t>
            </w:r>
          </w:p>
        </w:tc>
        <w:tc>
          <w:tcPr>
            <w:tcW w:w="1882"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144 603,8</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276,8</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144 327,0</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272 500,6</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272 500,6</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707 673,6</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340 374,0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367 299,8</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567 729,6</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567 729,6</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1 800 767,9</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346 787,1</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1 453 980,8</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6"/>
                <w:szCs w:val="26"/>
                <w:shd w:val="clear" w:color="auto" w:fill="FFFFFF"/>
                <w:lang w:val="x-none" w:bidi="x-none"/>
              </w:rPr>
            </w:pPr>
            <w:r w:rsidRPr="00776190">
              <w:rPr>
                <w:rFonts w:ascii="Times New Roman" w:eastAsia="Calibri" w:hAnsi="Times New Roman" w:cs="Times New Roman"/>
                <w:sz w:val="26"/>
                <w:szCs w:val="26"/>
                <w:shd w:val="clear" w:color="auto" w:fill="FFFFFF"/>
              </w:rPr>
              <w:t xml:space="preserve">Муниципальная подпрограмма </w:t>
            </w:r>
            <w:r w:rsidRPr="00776190">
              <w:rPr>
                <w:rFonts w:ascii="Times New Roman" w:eastAsia="Calibri" w:hAnsi="Times New Roman" w:cs="Times New Roman"/>
                <w:bCs/>
                <w:sz w:val="26"/>
                <w:szCs w:val="26"/>
                <w:shd w:val="clear" w:color="auto" w:fill="FFFFFF"/>
              </w:rPr>
              <w:t>«Повышение безопасности дорожного движения в муниципальном образовании город Новороссийск на 2020-2024 годы»</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126,6</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126,6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108,0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108,0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226,0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226,0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509,5</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509,5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2024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227,0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227,0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Calibri" w:eastAsia="Times New Roman" w:hAnsi="Calibri" w:cs="Calibri"/>
                <w:color w:val="000000"/>
                <w:sz w:val="24"/>
                <w:szCs w:val="24"/>
                <w:lang w:eastAsia="ru-RU"/>
              </w:rPr>
            </w:pPr>
            <w:r w:rsidRPr="00776190">
              <w:rPr>
                <w:rFonts w:ascii="Calibri" w:eastAsia="Times New Roman" w:hAnsi="Calibri" w:cs="Calibri"/>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1 197,1</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1 197,1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002"/>
        </w:trPr>
        <w:tc>
          <w:tcPr>
            <w:tcW w:w="9753" w:type="dxa"/>
            <w:gridSpan w:val="6"/>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Times New Roman" w:hAnsi="Times New Roman" w:cs="Times New Roman"/>
                <w:sz w:val="26"/>
                <w:szCs w:val="26"/>
                <w:lang w:eastAsia="ru-RU"/>
              </w:rPr>
            </w:pPr>
          </w:p>
          <w:p w:rsidR="00776190" w:rsidRPr="00776190" w:rsidRDefault="00776190" w:rsidP="00776190">
            <w:pPr>
              <w:spacing w:after="0" w:line="240" w:lineRule="auto"/>
              <w:rPr>
                <w:rFonts w:ascii="Times New Roman" w:eastAsia="Times New Roman" w:hAnsi="Times New Roman" w:cs="Times New Roman"/>
                <w:sz w:val="26"/>
                <w:szCs w:val="26"/>
                <w:lang w:eastAsia="ru-RU"/>
              </w:rPr>
            </w:pPr>
          </w:p>
          <w:p w:rsidR="00776190" w:rsidRPr="00776190" w:rsidRDefault="00776190" w:rsidP="00776190">
            <w:pPr>
              <w:spacing w:after="0" w:line="240" w:lineRule="auto"/>
              <w:jc w:val="center"/>
              <w:rPr>
                <w:rFonts w:ascii="Times New Roman" w:eastAsia="Times New Roman" w:hAnsi="Times New Roman" w:cs="Times New Roman"/>
                <w:sz w:val="26"/>
                <w:szCs w:val="26"/>
                <w:lang w:eastAsia="ru-RU"/>
              </w:rPr>
            </w:pPr>
            <w:r w:rsidRPr="00776190">
              <w:rPr>
                <w:rFonts w:ascii="Times New Roman" w:eastAsia="Times New Roman" w:hAnsi="Times New Roman" w:cs="Times New Roman"/>
                <w:sz w:val="26"/>
                <w:szCs w:val="26"/>
                <w:lang w:eastAsia="ru-RU"/>
              </w:rPr>
              <w:t>Муниципальная подпрограмма «Дорожное хозяйство на 2020-2024 годы»</w:t>
            </w:r>
          </w:p>
          <w:p w:rsidR="00776190" w:rsidRPr="00776190" w:rsidRDefault="00776190" w:rsidP="00776190">
            <w:pPr>
              <w:spacing w:after="0" w:line="240" w:lineRule="auto"/>
              <w:jc w:val="center"/>
              <w:rPr>
                <w:rFonts w:ascii="Times New Roman" w:eastAsia="Times New Roman" w:hAnsi="Times New Roman" w:cs="Times New Roman"/>
                <w:bCs/>
                <w:sz w:val="26"/>
                <w:szCs w:val="26"/>
                <w:lang w:eastAsia="ru-RU"/>
              </w:rPr>
            </w:pP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1 225 640,7</w:t>
            </w:r>
          </w:p>
        </w:tc>
        <w:tc>
          <w:tcPr>
            <w:tcW w:w="1634"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180 956,6</w:t>
            </w:r>
          </w:p>
        </w:tc>
        <w:tc>
          <w:tcPr>
            <w:tcW w:w="1417"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195 984,1</w:t>
            </w:r>
          </w:p>
        </w:tc>
        <w:tc>
          <w:tcPr>
            <w:tcW w:w="1882"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690 475,2</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335 538,2</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320 990,5</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 xml:space="preserve">2022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1 348 475,6</w:t>
            </w:r>
          </w:p>
        </w:tc>
        <w:tc>
          <w:tcPr>
            <w:tcW w:w="1634"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893 534,3</w:t>
            </w:r>
          </w:p>
        </w:tc>
        <w:tc>
          <w:tcPr>
            <w:tcW w:w="1417"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454 941,3</w:t>
            </w:r>
          </w:p>
        </w:tc>
        <w:tc>
          <w:tcPr>
            <w:tcW w:w="1882"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837 979,2</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464 266,0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373 713,2</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850 153,0</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471 022,0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379 131,0</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4 952 723,7</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2 345 317,1</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1 724 760,1</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 xml:space="preserve">Всего по муниципальной программе </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1 334 027,4</w:t>
            </w:r>
          </w:p>
        </w:tc>
        <w:tc>
          <w:tcPr>
            <w:tcW w:w="1634"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187 092,9</w:t>
            </w:r>
          </w:p>
        </w:tc>
        <w:tc>
          <w:tcPr>
            <w:tcW w:w="1417"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298 234,5</w:t>
            </w:r>
          </w:p>
        </w:tc>
        <w:tc>
          <w:tcPr>
            <w:tcW w:w="1882" w:type="dxa"/>
            <w:tcBorders>
              <w:top w:val="single" w:sz="4" w:space="0" w:color="auto"/>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835 187,0</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335 815,0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465 425,5</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1 621 202,2</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893 534,3</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727 667,9</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1 546 162,5</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804 640,0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741 522,5</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1 418 109,6</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471 022,0</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947 087,6</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r w:rsidR="00776190" w:rsidRPr="00776190" w:rsidTr="00341AA7">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76190" w:rsidRPr="00776190" w:rsidRDefault="00776190" w:rsidP="00776190">
            <w:pPr>
              <w:spacing w:after="0" w:line="240" w:lineRule="auto"/>
              <w:jc w:val="center"/>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6 754 688,7</w:t>
            </w:r>
          </w:p>
        </w:tc>
        <w:tc>
          <w:tcPr>
            <w:tcW w:w="1634"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2 692 104,2</w:t>
            </w:r>
          </w:p>
        </w:tc>
        <w:tc>
          <w:tcPr>
            <w:tcW w:w="1417"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3 179 938,0</w:t>
            </w:r>
          </w:p>
        </w:tc>
        <w:tc>
          <w:tcPr>
            <w:tcW w:w="1882" w:type="dxa"/>
            <w:tcBorders>
              <w:top w:val="nil"/>
              <w:left w:val="nil"/>
              <w:bottom w:val="single" w:sz="4" w:space="0" w:color="auto"/>
              <w:right w:val="single" w:sz="4" w:space="0" w:color="auto"/>
            </w:tcBorders>
            <w:shd w:val="clear" w:color="auto" w:fill="auto"/>
            <w:vAlign w:val="center"/>
          </w:tcPr>
          <w:p w:rsidR="00776190" w:rsidRPr="00776190" w:rsidRDefault="00776190" w:rsidP="00776190">
            <w:pPr>
              <w:spacing w:after="0" w:line="240" w:lineRule="auto"/>
              <w:jc w:val="center"/>
              <w:rPr>
                <w:rFonts w:ascii="Times New Roman" w:eastAsia="Times New Roman" w:hAnsi="Times New Roman" w:cs="Times New Roman"/>
                <w:color w:val="000000"/>
                <w:sz w:val="24"/>
                <w:szCs w:val="24"/>
                <w:lang w:eastAsia="ru-RU"/>
              </w:rPr>
            </w:pPr>
            <w:r w:rsidRPr="00776190">
              <w:rPr>
                <w:rFonts w:ascii="Times New Roman" w:eastAsia="Times New Roman" w:hAnsi="Times New Roman" w:cs="Times New Roman"/>
                <w:color w:val="000000"/>
                <w:sz w:val="24"/>
                <w:szCs w:val="24"/>
                <w:lang w:eastAsia="ru-RU"/>
              </w:rPr>
              <w:t>0,0</w:t>
            </w:r>
          </w:p>
        </w:tc>
      </w:tr>
    </w:tbl>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bidi="x-none"/>
        </w:rPr>
      </w:pPr>
    </w:p>
    <w:p w:rsidR="00776190" w:rsidRPr="00776190" w:rsidRDefault="00776190" w:rsidP="00776190">
      <w:pPr>
        <w:spacing w:after="0" w:line="240" w:lineRule="auto"/>
        <w:jc w:val="both"/>
        <w:rPr>
          <w:rFonts w:ascii="Times New Roman" w:eastAsia="Times New Roman" w:hAnsi="Times New Roman" w:cs="Times New Roman"/>
          <w:sz w:val="28"/>
          <w:szCs w:val="28"/>
          <w:lang w:eastAsia="ru-RU"/>
        </w:rPr>
      </w:pPr>
    </w:p>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val="x-none" w:bidi="x-none"/>
        </w:rPr>
      </w:pPr>
      <w:r w:rsidRPr="00776190">
        <w:rPr>
          <w:rFonts w:ascii="Times New Roman" w:eastAsia="Calibri" w:hAnsi="Times New Roman" w:cs="Times New Roman"/>
          <w:sz w:val="28"/>
          <w:szCs w:val="28"/>
          <w:shd w:val="clear" w:color="auto" w:fill="FFFFFF"/>
          <w:lang w:bidi="x-none"/>
        </w:rPr>
        <w:t>Заместитель</w:t>
      </w:r>
      <w:r w:rsidRPr="00776190">
        <w:rPr>
          <w:rFonts w:ascii="Times New Roman" w:eastAsia="Calibri" w:hAnsi="Times New Roman" w:cs="Times New Roman"/>
          <w:sz w:val="28"/>
          <w:szCs w:val="28"/>
          <w:shd w:val="clear" w:color="auto" w:fill="FFFFFF"/>
          <w:lang w:val="x-none" w:bidi="x-none"/>
        </w:rPr>
        <w:t xml:space="preserve"> главы </w:t>
      </w:r>
    </w:p>
    <w:p w:rsidR="00776190" w:rsidRPr="00776190" w:rsidRDefault="00776190" w:rsidP="00776190">
      <w:pPr>
        <w:spacing w:after="0" w:line="240" w:lineRule="auto"/>
        <w:jc w:val="both"/>
        <w:rPr>
          <w:rFonts w:ascii="Times New Roman" w:eastAsia="Calibri" w:hAnsi="Times New Roman" w:cs="Times New Roman"/>
          <w:sz w:val="28"/>
          <w:szCs w:val="28"/>
          <w:shd w:val="clear" w:color="auto" w:fill="FFFFFF"/>
          <w:lang w:bidi="x-none"/>
        </w:rPr>
      </w:pPr>
      <w:r w:rsidRPr="00776190">
        <w:rPr>
          <w:rFonts w:ascii="Times New Roman" w:eastAsia="Calibri" w:hAnsi="Times New Roman" w:cs="Times New Roman"/>
          <w:sz w:val="28"/>
          <w:szCs w:val="28"/>
          <w:shd w:val="clear" w:color="auto" w:fill="FFFFFF"/>
          <w:lang w:val="x-none" w:bidi="x-none"/>
        </w:rPr>
        <w:t xml:space="preserve">муниципального образования </w:t>
      </w:r>
      <w:r w:rsidRPr="00776190">
        <w:rPr>
          <w:rFonts w:ascii="Times New Roman" w:eastAsia="Calibri" w:hAnsi="Times New Roman" w:cs="Times New Roman"/>
          <w:sz w:val="28"/>
          <w:szCs w:val="28"/>
          <w:shd w:val="clear" w:color="auto" w:fill="FFFFFF"/>
          <w:lang w:val="x-none" w:bidi="x-none"/>
        </w:rPr>
        <w:tab/>
      </w:r>
      <w:r w:rsidRPr="00776190">
        <w:rPr>
          <w:rFonts w:ascii="Times New Roman" w:eastAsia="Calibri" w:hAnsi="Times New Roman" w:cs="Times New Roman"/>
          <w:sz w:val="28"/>
          <w:szCs w:val="28"/>
          <w:shd w:val="clear" w:color="auto" w:fill="FFFFFF"/>
          <w:lang w:val="x-none" w:bidi="x-none"/>
        </w:rPr>
        <w:tab/>
      </w:r>
      <w:r w:rsidRPr="00776190">
        <w:rPr>
          <w:rFonts w:ascii="Times New Roman" w:eastAsia="Calibri" w:hAnsi="Times New Roman" w:cs="Times New Roman"/>
          <w:sz w:val="28"/>
          <w:szCs w:val="28"/>
          <w:shd w:val="clear" w:color="auto" w:fill="FFFFFF"/>
          <w:lang w:val="x-none" w:bidi="x-none"/>
        </w:rPr>
        <w:tab/>
      </w:r>
      <w:r w:rsidRPr="00776190">
        <w:rPr>
          <w:rFonts w:ascii="Times New Roman" w:eastAsia="Calibri" w:hAnsi="Times New Roman" w:cs="Times New Roman"/>
          <w:sz w:val="28"/>
          <w:szCs w:val="28"/>
          <w:shd w:val="clear" w:color="auto" w:fill="FFFFFF"/>
          <w:lang w:val="x-none" w:bidi="x-none"/>
        </w:rPr>
        <w:tab/>
      </w:r>
      <w:r w:rsidRPr="00776190">
        <w:rPr>
          <w:rFonts w:ascii="Times New Roman" w:eastAsia="Calibri" w:hAnsi="Times New Roman" w:cs="Times New Roman"/>
          <w:sz w:val="28"/>
          <w:szCs w:val="28"/>
          <w:shd w:val="clear" w:color="auto" w:fill="FFFFFF"/>
          <w:lang w:val="x-none" w:bidi="x-none"/>
        </w:rPr>
        <w:tab/>
      </w:r>
      <w:r w:rsidRPr="00776190">
        <w:rPr>
          <w:rFonts w:ascii="Times New Roman" w:eastAsia="Calibri" w:hAnsi="Times New Roman" w:cs="Times New Roman"/>
          <w:sz w:val="28"/>
          <w:szCs w:val="28"/>
          <w:shd w:val="clear" w:color="auto" w:fill="FFFFFF"/>
          <w:lang w:bidi="x-none"/>
        </w:rPr>
        <w:t xml:space="preserve">       А.И. Яменсков</w:t>
      </w:r>
    </w:p>
    <w:p w:rsidR="00776190" w:rsidRPr="00776190" w:rsidRDefault="00776190" w:rsidP="00776190">
      <w:pPr>
        <w:spacing w:after="0" w:line="240" w:lineRule="auto"/>
        <w:rPr>
          <w:rFonts w:ascii="Times New Roman" w:eastAsia="Times New Roman" w:hAnsi="Times New Roman" w:cs="Times New Roman"/>
          <w:sz w:val="24"/>
          <w:szCs w:val="24"/>
          <w:lang w:eastAsia="ru-RU"/>
        </w:rPr>
      </w:pPr>
    </w:p>
    <w:p w:rsidR="009B2771" w:rsidRPr="009B2771" w:rsidRDefault="009B2771" w:rsidP="009B2771">
      <w:pPr>
        <w:spacing w:after="0" w:line="240" w:lineRule="auto"/>
        <w:rPr>
          <w:rFonts w:ascii="Times New Roman" w:eastAsia="Calibri" w:hAnsi="Times New Roman" w:cs="Times New Roman"/>
          <w:sz w:val="28"/>
          <w:szCs w:val="28"/>
          <w:shd w:val="clear" w:color="auto" w:fill="FFFFFF"/>
          <w:lang w:bidi="x-none"/>
        </w:rPr>
      </w:pPr>
    </w:p>
    <w:p w:rsidR="00D457CB" w:rsidRDefault="00D457CB" w:rsidP="00E51BFD">
      <w:pPr>
        <w:spacing w:after="0" w:line="240" w:lineRule="auto"/>
        <w:rPr>
          <w:rFonts w:ascii="Times New Roman" w:eastAsia="Times New Roman" w:hAnsi="Times New Roman" w:cs="Times New Roman"/>
          <w:sz w:val="28"/>
          <w:szCs w:val="28"/>
          <w:lang w:eastAsia="ru-RU"/>
        </w:rPr>
      </w:pPr>
    </w:p>
    <w:p w:rsidR="00D457CB" w:rsidRDefault="00D457CB" w:rsidP="00E51B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D457CB" w:rsidSect="00E51BFD">
      <w:pgSz w:w="11906" w:h="16838" w:code="9"/>
      <w:pgMar w:top="851"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26" w:rsidRDefault="00140C26">
      <w:pPr>
        <w:spacing w:after="0" w:line="240" w:lineRule="auto"/>
      </w:pPr>
      <w:r>
        <w:separator/>
      </w:r>
    </w:p>
  </w:endnote>
  <w:endnote w:type="continuationSeparator" w:id="0">
    <w:p w:rsidR="00140C26" w:rsidRDefault="0014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26" w:rsidRDefault="00140C26">
      <w:pPr>
        <w:spacing w:after="0" w:line="240" w:lineRule="auto"/>
      </w:pPr>
      <w:r>
        <w:separator/>
      </w:r>
    </w:p>
  </w:footnote>
  <w:footnote w:type="continuationSeparator" w:id="0">
    <w:p w:rsidR="00140C26" w:rsidRDefault="0014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66D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6C00CF30"/>
    <w:lvl w:ilvl="0" w:tplc="3F646F0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15:restartNumberingAfterBreak="0">
    <w:nsid w:val="00000003"/>
    <w:multiLevelType w:val="hybridMultilevel"/>
    <w:tmpl w:val="A41A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1F1AAD86"/>
    <w:lvl w:ilvl="0">
      <w:start w:val="2"/>
      <w:numFmt w:val="decimal"/>
      <w:lvlText w:val="%1."/>
      <w:lvlJc w:val="left"/>
      <w:pPr>
        <w:tabs>
          <w:tab w:val="num" w:pos="644"/>
        </w:tabs>
        <w:ind w:left="644" w:hanging="360"/>
      </w:pPr>
      <w:rPr>
        <w:rFonts w:hint="default"/>
        <w:color w:val="00000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77420F"/>
    <w:multiLevelType w:val="hybridMultilevel"/>
    <w:tmpl w:val="0A78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5E02"/>
    <w:multiLevelType w:val="hybridMultilevel"/>
    <w:tmpl w:val="5AB0A252"/>
    <w:lvl w:ilvl="0" w:tplc="24565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3238"/>
    <w:multiLevelType w:val="hybridMultilevel"/>
    <w:tmpl w:val="FCD28D4E"/>
    <w:lvl w:ilvl="0" w:tplc="EEA830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282AF1"/>
    <w:multiLevelType w:val="hybridMultilevel"/>
    <w:tmpl w:val="7054E4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94B9E"/>
    <w:multiLevelType w:val="hybridMultilevel"/>
    <w:tmpl w:val="E556D528"/>
    <w:lvl w:ilvl="0" w:tplc="1ABE68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DB70E7"/>
    <w:multiLevelType w:val="hybridMultilevel"/>
    <w:tmpl w:val="58284F16"/>
    <w:lvl w:ilvl="0" w:tplc="CCAA386E">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B2B4288"/>
    <w:multiLevelType w:val="hybridMultilevel"/>
    <w:tmpl w:val="47D2A0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9"/>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0019DD"/>
    <w:rsid w:val="00090018"/>
    <w:rsid w:val="0013184F"/>
    <w:rsid w:val="00140C26"/>
    <w:rsid w:val="002948A2"/>
    <w:rsid w:val="00331D7B"/>
    <w:rsid w:val="003E56DB"/>
    <w:rsid w:val="005072BC"/>
    <w:rsid w:val="005260EA"/>
    <w:rsid w:val="0053082E"/>
    <w:rsid w:val="00605DFB"/>
    <w:rsid w:val="00664609"/>
    <w:rsid w:val="0071623D"/>
    <w:rsid w:val="00760604"/>
    <w:rsid w:val="00776190"/>
    <w:rsid w:val="007D7042"/>
    <w:rsid w:val="008B5E5A"/>
    <w:rsid w:val="008C2AAC"/>
    <w:rsid w:val="008C3555"/>
    <w:rsid w:val="008C5EDE"/>
    <w:rsid w:val="00960827"/>
    <w:rsid w:val="009B2771"/>
    <w:rsid w:val="00B07B59"/>
    <w:rsid w:val="00B25430"/>
    <w:rsid w:val="00C52B19"/>
    <w:rsid w:val="00C772EF"/>
    <w:rsid w:val="00CB219D"/>
    <w:rsid w:val="00D457CB"/>
    <w:rsid w:val="00E51BFD"/>
    <w:rsid w:val="00E56F47"/>
    <w:rsid w:val="00E92AC1"/>
    <w:rsid w:val="00F37B89"/>
    <w:rsid w:val="00F44F27"/>
    <w:rsid w:val="00FF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CD9C"/>
  <w15:chartTrackingRefBased/>
  <w15:docId w15:val="{1543EE3C-A347-4B02-B2A1-D1D7CDD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2E"/>
    <w:pPr>
      <w:keepNext/>
      <w:keepLines/>
      <w:spacing w:before="240" w:after="0" w:line="240" w:lineRule="auto"/>
      <w:outlineLvl w:val="0"/>
    </w:pPr>
    <w:rPr>
      <w:rFonts w:ascii="Cambria" w:eastAsia="Times New Roman" w:hAnsi="Cambria" w:cs="Times New Roman"/>
      <w:color w:val="315F97"/>
      <w:sz w:val="32"/>
      <w:szCs w:val="32"/>
      <w:lang w:eastAsia="ru-RU"/>
    </w:rPr>
  </w:style>
  <w:style w:type="paragraph" w:styleId="2">
    <w:name w:val="heading 2"/>
    <w:basedOn w:val="a"/>
    <w:next w:val="a"/>
    <w:link w:val="20"/>
    <w:qFormat/>
    <w:rsid w:val="0053082E"/>
    <w:pPr>
      <w:keepNext/>
      <w:keepLines/>
      <w:spacing w:before="40" w:after="0" w:line="240" w:lineRule="auto"/>
      <w:outlineLvl w:val="1"/>
    </w:pPr>
    <w:rPr>
      <w:rFonts w:ascii="Cambria" w:eastAsia="Times New Roman" w:hAnsi="Cambria" w:cs="Times New Roman"/>
      <w:color w:val="315F97"/>
      <w:sz w:val="26"/>
      <w:szCs w:val="26"/>
      <w:lang w:eastAsia="ru-RU"/>
    </w:rPr>
  </w:style>
  <w:style w:type="paragraph" w:styleId="3">
    <w:name w:val="heading 3"/>
    <w:basedOn w:val="a"/>
    <w:next w:val="a"/>
    <w:link w:val="30"/>
    <w:qFormat/>
    <w:rsid w:val="0053082E"/>
    <w:pPr>
      <w:keepNext/>
      <w:keepLines/>
      <w:spacing w:before="40" w:after="0" w:line="240" w:lineRule="auto"/>
      <w:outlineLvl w:val="2"/>
    </w:pPr>
    <w:rPr>
      <w:rFonts w:ascii="Cambria" w:eastAsia="Times New Roman" w:hAnsi="Cambria" w:cs="Times New Roman"/>
      <w:color w:val="315F97"/>
      <w:sz w:val="24"/>
      <w:szCs w:val="24"/>
      <w:lang w:eastAsia="ru-RU"/>
    </w:rPr>
  </w:style>
  <w:style w:type="paragraph" w:styleId="4">
    <w:name w:val="heading 4"/>
    <w:basedOn w:val="a"/>
    <w:next w:val="a"/>
    <w:link w:val="40"/>
    <w:qFormat/>
    <w:rsid w:val="0053082E"/>
    <w:pPr>
      <w:keepNext/>
      <w:keepLines/>
      <w:spacing w:before="40" w:after="0" w:line="240" w:lineRule="auto"/>
      <w:outlineLvl w:val="3"/>
    </w:pPr>
    <w:rPr>
      <w:rFonts w:ascii="Cambria" w:eastAsia="Times New Roman" w:hAnsi="Cambria" w:cs="Times New Roman"/>
      <w:i/>
      <w:iCs/>
      <w:color w:val="315F97"/>
      <w:sz w:val="24"/>
      <w:szCs w:val="24"/>
      <w:lang w:eastAsia="ru-RU"/>
    </w:rPr>
  </w:style>
  <w:style w:type="paragraph" w:styleId="5">
    <w:name w:val="heading 5"/>
    <w:basedOn w:val="a"/>
    <w:next w:val="a"/>
    <w:link w:val="50"/>
    <w:qFormat/>
    <w:rsid w:val="0053082E"/>
    <w:pPr>
      <w:keepNext/>
      <w:keepLines/>
      <w:spacing w:before="40" w:after="0" w:line="240" w:lineRule="auto"/>
      <w:outlineLvl w:val="4"/>
    </w:pPr>
    <w:rPr>
      <w:rFonts w:ascii="Cambria" w:eastAsia="Times New Roman" w:hAnsi="Cambria" w:cs="Times New Roman"/>
      <w:color w:val="315F97"/>
      <w:sz w:val="24"/>
      <w:szCs w:val="24"/>
      <w:lang w:eastAsia="ru-RU"/>
    </w:rPr>
  </w:style>
  <w:style w:type="paragraph" w:styleId="6">
    <w:name w:val="heading 6"/>
    <w:basedOn w:val="a"/>
    <w:next w:val="a"/>
    <w:link w:val="60"/>
    <w:qFormat/>
    <w:rsid w:val="0053082E"/>
    <w:pPr>
      <w:keepNext/>
      <w:keepLines/>
      <w:spacing w:before="40" w:after="0" w:line="240" w:lineRule="auto"/>
      <w:outlineLvl w:val="5"/>
    </w:pPr>
    <w:rPr>
      <w:rFonts w:ascii="Cambria" w:eastAsia="Times New Roman" w:hAnsi="Cambria" w:cs="Times New Roman"/>
      <w:color w:val="315F97"/>
      <w:sz w:val="24"/>
      <w:szCs w:val="24"/>
      <w:lang w:eastAsia="ru-RU"/>
    </w:rPr>
  </w:style>
  <w:style w:type="paragraph" w:styleId="7">
    <w:name w:val="heading 7"/>
    <w:basedOn w:val="a"/>
    <w:next w:val="a"/>
    <w:link w:val="70"/>
    <w:qFormat/>
    <w:rsid w:val="0053082E"/>
    <w:pPr>
      <w:keepNext/>
      <w:keepLines/>
      <w:spacing w:before="40" w:after="0" w:line="240" w:lineRule="auto"/>
      <w:outlineLvl w:val="6"/>
    </w:pPr>
    <w:rPr>
      <w:rFonts w:ascii="Cambria" w:eastAsia="Times New Roman" w:hAnsi="Cambria" w:cs="Times New Roman"/>
      <w:i/>
      <w:iCs/>
      <w:color w:val="315F97"/>
      <w:sz w:val="24"/>
      <w:szCs w:val="24"/>
      <w:lang w:eastAsia="ru-RU"/>
    </w:rPr>
  </w:style>
  <w:style w:type="paragraph" w:styleId="8">
    <w:name w:val="heading 8"/>
    <w:basedOn w:val="a"/>
    <w:next w:val="a"/>
    <w:link w:val="80"/>
    <w:qFormat/>
    <w:rsid w:val="0053082E"/>
    <w:pPr>
      <w:keepNext/>
      <w:keepLines/>
      <w:spacing w:before="40" w:after="0" w:line="240" w:lineRule="auto"/>
      <w:outlineLvl w:val="7"/>
    </w:pPr>
    <w:rPr>
      <w:rFonts w:ascii="Cambria" w:eastAsia="Times New Roman" w:hAnsi="Cambria" w:cs="Times New Roman"/>
      <w:color w:val="000000"/>
      <w:sz w:val="21"/>
      <w:szCs w:val="20"/>
      <w:lang w:eastAsia="ru-RU"/>
    </w:rPr>
  </w:style>
  <w:style w:type="paragraph" w:styleId="9">
    <w:name w:val="heading 9"/>
    <w:basedOn w:val="a"/>
    <w:next w:val="a"/>
    <w:link w:val="90"/>
    <w:qFormat/>
    <w:rsid w:val="0053082E"/>
    <w:pPr>
      <w:keepNext/>
      <w:keepLines/>
      <w:spacing w:before="40" w:after="0" w:line="240" w:lineRule="auto"/>
      <w:outlineLvl w:val="8"/>
    </w:pPr>
    <w:rPr>
      <w:rFonts w:ascii="Cambria" w:eastAsia="Times New Roman" w:hAnsi="Cambria" w:cs="Times New Roman"/>
      <w:i/>
      <w:iCs/>
      <w:color w:val="000000"/>
      <w:sz w:val="21"/>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5DF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3082E"/>
    <w:rPr>
      <w:rFonts w:ascii="Cambria" w:eastAsia="Times New Roman" w:hAnsi="Cambria" w:cs="Times New Roman"/>
      <w:color w:val="315F97"/>
      <w:sz w:val="32"/>
      <w:szCs w:val="32"/>
      <w:lang w:eastAsia="ru-RU"/>
    </w:rPr>
  </w:style>
  <w:style w:type="character" w:customStyle="1" w:styleId="20">
    <w:name w:val="Заголовок 2 Знак"/>
    <w:basedOn w:val="a0"/>
    <w:link w:val="2"/>
    <w:rsid w:val="0053082E"/>
    <w:rPr>
      <w:rFonts w:ascii="Cambria" w:eastAsia="Times New Roman" w:hAnsi="Cambria" w:cs="Times New Roman"/>
      <w:color w:val="315F97"/>
      <w:sz w:val="26"/>
      <w:szCs w:val="26"/>
      <w:lang w:eastAsia="ru-RU"/>
    </w:rPr>
  </w:style>
  <w:style w:type="character" w:customStyle="1" w:styleId="30">
    <w:name w:val="Заголовок 3 Знак"/>
    <w:basedOn w:val="a0"/>
    <w:link w:val="3"/>
    <w:rsid w:val="0053082E"/>
    <w:rPr>
      <w:rFonts w:ascii="Cambria" w:eastAsia="Times New Roman" w:hAnsi="Cambria" w:cs="Times New Roman"/>
      <w:color w:val="315F97"/>
      <w:sz w:val="24"/>
      <w:szCs w:val="24"/>
      <w:lang w:eastAsia="ru-RU"/>
    </w:rPr>
  </w:style>
  <w:style w:type="character" w:customStyle="1" w:styleId="40">
    <w:name w:val="Заголовок 4 Знак"/>
    <w:basedOn w:val="a0"/>
    <w:link w:val="4"/>
    <w:rsid w:val="0053082E"/>
    <w:rPr>
      <w:rFonts w:ascii="Cambria" w:eastAsia="Times New Roman" w:hAnsi="Cambria" w:cs="Times New Roman"/>
      <w:i/>
      <w:iCs/>
      <w:color w:val="315F97"/>
      <w:sz w:val="24"/>
      <w:szCs w:val="24"/>
      <w:lang w:eastAsia="ru-RU"/>
    </w:rPr>
  </w:style>
  <w:style w:type="character" w:customStyle="1" w:styleId="50">
    <w:name w:val="Заголовок 5 Знак"/>
    <w:basedOn w:val="a0"/>
    <w:link w:val="5"/>
    <w:rsid w:val="0053082E"/>
    <w:rPr>
      <w:rFonts w:ascii="Cambria" w:eastAsia="Times New Roman" w:hAnsi="Cambria" w:cs="Times New Roman"/>
      <w:color w:val="315F97"/>
      <w:sz w:val="24"/>
      <w:szCs w:val="24"/>
      <w:lang w:eastAsia="ru-RU"/>
    </w:rPr>
  </w:style>
  <w:style w:type="character" w:customStyle="1" w:styleId="60">
    <w:name w:val="Заголовок 6 Знак"/>
    <w:basedOn w:val="a0"/>
    <w:link w:val="6"/>
    <w:rsid w:val="0053082E"/>
    <w:rPr>
      <w:rFonts w:ascii="Cambria" w:eastAsia="Times New Roman" w:hAnsi="Cambria" w:cs="Times New Roman"/>
      <w:color w:val="315F97"/>
      <w:sz w:val="24"/>
      <w:szCs w:val="24"/>
      <w:lang w:eastAsia="ru-RU"/>
    </w:rPr>
  </w:style>
  <w:style w:type="character" w:customStyle="1" w:styleId="70">
    <w:name w:val="Заголовок 7 Знак"/>
    <w:basedOn w:val="a0"/>
    <w:link w:val="7"/>
    <w:rsid w:val="0053082E"/>
    <w:rPr>
      <w:rFonts w:ascii="Cambria" w:eastAsia="Times New Roman" w:hAnsi="Cambria" w:cs="Times New Roman"/>
      <w:i/>
      <w:iCs/>
      <w:color w:val="315F97"/>
      <w:sz w:val="24"/>
      <w:szCs w:val="24"/>
      <w:lang w:eastAsia="ru-RU"/>
    </w:rPr>
  </w:style>
  <w:style w:type="character" w:customStyle="1" w:styleId="80">
    <w:name w:val="Заголовок 8 Знак"/>
    <w:basedOn w:val="a0"/>
    <w:link w:val="8"/>
    <w:rsid w:val="0053082E"/>
    <w:rPr>
      <w:rFonts w:ascii="Cambria" w:eastAsia="Times New Roman" w:hAnsi="Cambria" w:cs="Times New Roman"/>
      <w:color w:val="000000"/>
      <w:sz w:val="21"/>
      <w:szCs w:val="20"/>
      <w:lang w:eastAsia="ru-RU"/>
    </w:rPr>
  </w:style>
  <w:style w:type="character" w:customStyle="1" w:styleId="90">
    <w:name w:val="Заголовок 9 Знак"/>
    <w:basedOn w:val="a0"/>
    <w:link w:val="9"/>
    <w:rsid w:val="0053082E"/>
    <w:rPr>
      <w:rFonts w:ascii="Cambria" w:eastAsia="Times New Roman" w:hAnsi="Cambria" w:cs="Times New Roman"/>
      <w:i/>
      <w:iCs/>
      <w:color w:val="000000"/>
      <w:sz w:val="21"/>
      <w:szCs w:val="20"/>
      <w:lang w:eastAsia="ru-RU"/>
    </w:rPr>
  </w:style>
  <w:style w:type="numbering" w:customStyle="1" w:styleId="11">
    <w:name w:val="Нет списка1"/>
    <w:next w:val="a2"/>
    <w:semiHidden/>
    <w:unhideWhenUsed/>
    <w:rsid w:val="0053082E"/>
  </w:style>
  <w:style w:type="numbering" w:customStyle="1" w:styleId="110">
    <w:name w:val="Нет списка11"/>
    <w:next w:val="a2"/>
    <w:semiHidden/>
    <w:unhideWhenUsed/>
    <w:rsid w:val="0053082E"/>
  </w:style>
  <w:style w:type="paragraph" w:styleId="a5">
    <w:name w:val="No Spacing"/>
    <w:uiPriority w:val="1"/>
    <w:qFormat/>
    <w:rsid w:val="0053082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0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53082E"/>
  </w:style>
  <w:style w:type="character" w:customStyle="1" w:styleId="a7">
    <w:name w:val="Текст выноски Знак"/>
    <w:link w:val="a8"/>
    <w:uiPriority w:val="99"/>
    <w:semiHidden/>
    <w:rsid w:val="0053082E"/>
    <w:rPr>
      <w:rFonts w:ascii="Tahoma" w:hAnsi="Tahoma" w:cs="Tahoma"/>
      <w:sz w:val="16"/>
      <w:szCs w:val="16"/>
    </w:rPr>
  </w:style>
  <w:style w:type="paragraph" w:styleId="a8">
    <w:name w:val="Balloon Text"/>
    <w:basedOn w:val="a"/>
    <w:link w:val="a7"/>
    <w:uiPriority w:val="99"/>
    <w:semiHidden/>
    <w:unhideWhenUsed/>
    <w:rsid w:val="0053082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3082E"/>
    <w:rPr>
      <w:rFonts w:ascii="Segoe UI" w:hAnsi="Segoe UI" w:cs="Segoe UI"/>
      <w:sz w:val="18"/>
      <w:szCs w:val="18"/>
    </w:rPr>
  </w:style>
  <w:style w:type="paragraph" w:customStyle="1" w:styleId="formattext">
    <w:name w:val="formattext"/>
    <w:basedOn w:val="a"/>
    <w:rsid w:val="0053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3082E"/>
    <w:rPr>
      <w:color w:val="0000FF"/>
      <w:sz w:val="20"/>
    </w:rPr>
  </w:style>
  <w:style w:type="paragraph" w:styleId="aa">
    <w:name w:val="footer"/>
    <w:basedOn w:val="a"/>
    <w:link w:val="ab"/>
    <w:uiPriority w:val="99"/>
    <w:unhideWhenUsed/>
    <w:rsid w:val="005308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3082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308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082E"/>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92AC1"/>
  </w:style>
  <w:style w:type="numbering" w:customStyle="1" w:styleId="120">
    <w:name w:val="Нет списка12"/>
    <w:next w:val="a2"/>
    <w:semiHidden/>
    <w:unhideWhenUsed/>
    <w:rsid w:val="00E92AC1"/>
  </w:style>
  <w:style w:type="numbering" w:customStyle="1" w:styleId="31">
    <w:name w:val="Нет списка3"/>
    <w:next w:val="a2"/>
    <w:uiPriority w:val="99"/>
    <w:semiHidden/>
    <w:unhideWhenUsed/>
    <w:rsid w:val="00C52B19"/>
  </w:style>
  <w:style w:type="numbering" w:customStyle="1" w:styleId="130">
    <w:name w:val="Нет списка13"/>
    <w:next w:val="a2"/>
    <w:semiHidden/>
    <w:unhideWhenUsed/>
    <w:rsid w:val="00C5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C76B-3A20-4488-B1C4-EC14167D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96</Pages>
  <Words>22609</Words>
  <Characters>128873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2023-10-23T08:10:00Z</dcterms:created>
  <dcterms:modified xsi:type="dcterms:W3CDTF">2023-12-20T15:19:00Z</dcterms:modified>
</cp:coreProperties>
</file>