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104" w:rsidRDefault="00A40104" w:rsidP="00B8629E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B8629E" w:rsidRDefault="00B8629E" w:rsidP="00B8629E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B8629E" w:rsidRPr="00AB3729" w:rsidRDefault="00B8629E" w:rsidP="00B8629E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Pr="00AB3729" w:rsidRDefault="00A40104" w:rsidP="00B8629E">
      <w:pPr>
        <w:pStyle w:val="ConsPlusTitlePage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Pr="00AB3729" w:rsidRDefault="00A40104" w:rsidP="00B8629E">
      <w:pPr>
        <w:pStyle w:val="ConsPlusTitl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0104" w:rsidRPr="0022658D" w:rsidRDefault="00A40104" w:rsidP="00B8629E">
      <w:pPr>
        <w:pStyle w:val="30"/>
        <w:shd w:val="clear" w:color="auto" w:fill="auto"/>
        <w:spacing w:after="600" w:line="240" w:lineRule="auto"/>
        <w:rPr>
          <w:color w:val="000000" w:themeColor="text1"/>
        </w:rPr>
      </w:pPr>
      <w:r w:rsidRPr="0022658D">
        <w:rPr>
          <w:color w:val="000000" w:themeColor="text1"/>
        </w:rPr>
        <w:t>О внесении изменений в постановление администрации муниципального</w:t>
      </w:r>
      <w:r w:rsidRPr="0022658D">
        <w:rPr>
          <w:color w:val="000000" w:themeColor="text1"/>
        </w:rPr>
        <w:br/>
        <w:t>образования город Новороссийск от 12 февраля 2018 года № 538 «Об</w:t>
      </w:r>
      <w:r w:rsidRPr="0022658D">
        <w:rPr>
          <w:color w:val="000000" w:themeColor="text1"/>
        </w:rPr>
        <w:br/>
        <w:t>утверждении положения по организации оказания дополнительных</w:t>
      </w:r>
      <w:r w:rsidRPr="0022658D">
        <w:rPr>
          <w:color w:val="000000" w:themeColor="text1"/>
        </w:rPr>
        <w:br/>
        <w:t>платных услуг и пре</w:t>
      </w:r>
      <w:bookmarkStart w:id="0" w:name="_GoBack"/>
      <w:bookmarkEnd w:id="0"/>
      <w:r w:rsidRPr="0022658D">
        <w:rPr>
          <w:color w:val="000000" w:themeColor="text1"/>
        </w:rPr>
        <w:t>йскуранта цен на дополнительные платные услуги,</w:t>
      </w:r>
      <w:r w:rsidRPr="0022658D">
        <w:rPr>
          <w:color w:val="000000" w:themeColor="text1"/>
        </w:rPr>
        <w:br/>
        <w:t>оказываемые муниципальным унитарным предприятием</w:t>
      </w:r>
      <w:r w:rsidRPr="0022658D">
        <w:rPr>
          <w:color w:val="000000" w:themeColor="text1"/>
        </w:rPr>
        <w:br/>
        <w:t>«Муниципальный пассажирский транспорт Новороссийска»</w:t>
      </w:r>
      <w:r w:rsidRPr="0022658D">
        <w:rPr>
          <w:color w:val="000000" w:themeColor="text1"/>
        </w:rPr>
        <w:br/>
        <w:t>муниципального образования город Новороссийск» и утрате силы</w:t>
      </w:r>
      <w:r w:rsidRPr="0022658D">
        <w:rPr>
          <w:color w:val="000000" w:themeColor="text1"/>
        </w:rPr>
        <w:br/>
        <w:t>постановления администрации муниципального образования город</w:t>
      </w:r>
      <w:r w:rsidRPr="0022658D">
        <w:rPr>
          <w:color w:val="000000" w:themeColor="text1"/>
        </w:rPr>
        <w:br/>
        <w:t xml:space="preserve">Новороссийск от </w:t>
      </w:r>
      <w:r w:rsidR="0073694D">
        <w:rPr>
          <w:color w:val="000000" w:themeColor="text1"/>
        </w:rPr>
        <w:t>28</w:t>
      </w:r>
      <w:r w:rsidRPr="0022658D">
        <w:rPr>
          <w:color w:val="000000" w:themeColor="text1"/>
        </w:rPr>
        <w:t xml:space="preserve"> </w:t>
      </w:r>
      <w:r w:rsidR="0073694D">
        <w:rPr>
          <w:color w:val="000000" w:themeColor="text1"/>
        </w:rPr>
        <w:t>июля</w:t>
      </w:r>
      <w:r w:rsidRPr="0022658D">
        <w:rPr>
          <w:color w:val="000000" w:themeColor="text1"/>
        </w:rPr>
        <w:t xml:space="preserve"> 202</w:t>
      </w:r>
      <w:r w:rsidR="0073694D">
        <w:rPr>
          <w:color w:val="000000" w:themeColor="text1"/>
        </w:rPr>
        <w:t>2</w:t>
      </w:r>
      <w:r w:rsidRPr="0022658D">
        <w:rPr>
          <w:color w:val="000000" w:themeColor="text1"/>
        </w:rPr>
        <w:t xml:space="preserve"> года № </w:t>
      </w:r>
      <w:r w:rsidR="0073694D">
        <w:rPr>
          <w:color w:val="000000" w:themeColor="text1"/>
        </w:rPr>
        <w:t>4297</w:t>
      </w:r>
    </w:p>
    <w:p w:rsidR="00A40104" w:rsidRPr="0055576F" w:rsidRDefault="00A40104" w:rsidP="00B8629E">
      <w:pPr>
        <w:pStyle w:val="20"/>
        <w:shd w:val="clear" w:color="auto" w:fill="auto"/>
        <w:spacing w:before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 xml:space="preserve">В соответствии со статьями 7, 17 и 47 Федерального закона от 6 октября 2003 года № 131-ФЗ «Об общих принципах организации местного самоуправления в Российской Федерации», решением городской Думы муниципального образования город Новороссийск от 29 октября 2018 года № 339 «О порядке установления тарифов на услуги, оказываемые за плату муниципальными унитарными предприятиями и муниципальными учреждениями муниципального образования город Новороссийск» и руководствуясь Уставом муниципального образования город Новороссийск, </w:t>
      </w:r>
      <w:r w:rsidRPr="0055576F">
        <w:rPr>
          <w:rStyle w:val="23pt"/>
          <w:color w:val="000000" w:themeColor="text1"/>
        </w:rPr>
        <w:t>постановляю:</w:t>
      </w:r>
    </w:p>
    <w:p w:rsidR="00A40104" w:rsidRPr="00FF52F2" w:rsidRDefault="00A40104" w:rsidP="00B862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240" w:lineRule="auto"/>
        <w:ind w:firstLine="709"/>
        <w:rPr>
          <w:color w:val="000000" w:themeColor="text1"/>
        </w:rPr>
      </w:pPr>
      <w:r w:rsidRPr="00FF52F2">
        <w:rPr>
          <w:color w:val="000000" w:themeColor="text1"/>
        </w:rPr>
        <w:t>Внести изменения в постановление администрации муниципального образования город Новороссийск от 12 февраля 2018 года № 538 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Новороссийск», признав пункт 2 утратившим силу.</w:t>
      </w:r>
    </w:p>
    <w:p w:rsidR="00A40104" w:rsidRPr="0055576F" w:rsidRDefault="00A40104" w:rsidP="00B862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>Утвердить прейскурант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 в новой редакции (прилагается).</w:t>
      </w:r>
    </w:p>
    <w:p w:rsidR="00A40104" w:rsidRPr="00383C55" w:rsidRDefault="00A40104" w:rsidP="00B8629E">
      <w:pPr>
        <w:pStyle w:val="20"/>
        <w:numPr>
          <w:ilvl w:val="0"/>
          <w:numId w:val="1"/>
        </w:numPr>
        <w:shd w:val="clear" w:color="auto" w:fill="auto"/>
        <w:tabs>
          <w:tab w:val="left" w:pos="1037"/>
        </w:tabs>
        <w:spacing w:before="0" w:after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 xml:space="preserve">Постановление администрации муниципального образования город Новороссийск от </w:t>
      </w:r>
      <w:r w:rsidR="0073694D">
        <w:rPr>
          <w:color w:val="000000" w:themeColor="text1"/>
        </w:rPr>
        <w:t>28</w:t>
      </w:r>
      <w:r w:rsidRPr="0055576F">
        <w:rPr>
          <w:color w:val="000000" w:themeColor="text1"/>
        </w:rPr>
        <w:t xml:space="preserve"> </w:t>
      </w:r>
      <w:r w:rsidR="0073694D">
        <w:rPr>
          <w:color w:val="000000" w:themeColor="text1"/>
        </w:rPr>
        <w:t>июля</w:t>
      </w:r>
      <w:r w:rsidRPr="0055576F">
        <w:rPr>
          <w:color w:val="000000" w:themeColor="text1"/>
        </w:rPr>
        <w:t xml:space="preserve"> 202</w:t>
      </w:r>
      <w:r w:rsidR="0073694D">
        <w:rPr>
          <w:color w:val="000000" w:themeColor="text1"/>
        </w:rPr>
        <w:t>2</w:t>
      </w:r>
      <w:r w:rsidRPr="0055576F">
        <w:rPr>
          <w:color w:val="000000" w:themeColor="text1"/>
        </w:rPr>
        <w:t xml:space="preserve"> года № </w:t>
      </w:r>
      <w:r w:rsidR="0073694D">
        <w:rPr>
          <w:color w:val="000000" w:themeColor="text1"/>
        </w:rPr>
        <w:t>4297</w:t>
      </w:r>
      <w:r w:rsidRPr="0055576F">
        <w:rPr>
          <w:color w:val="000000" w:themeColor="text1"/>
        </w:rPr>
        <w:t xml:space="preserve"> «О внесении изменений в постановление администрации муниципального образования город</w:t>
      </w:r>
      <w:r>
        <w:rPr>
          <w:color w:val="000000" w:themeColor="text1"/>
        </w:rPr>
        <w:t xml:space="preserve"> </w:t>
      </w:r>
      <w:r w:rsidRPr="00383C55">
        <w:rPr>
          <w:color w:val="000000" w:themeColor="text1"/>
        </w:rPr>
        <w:t xml:space="preserve">Новороссийск от 12 февраля 2018 года № 538 «Об утверждении положения по организации оказания дополнительных платных услуг и прейскуранта цен на дополнительные платные услуги, оказываемые муниципальным унитарным предприятием «Муниципальный пассажирский транспорт Новороссийска» муниципального образования город Новороссийск» и утрате силы постановления администрации муниципального образования город </w:t>
      </w:r>
      <w:r w:rsidRPr="00383C55">
        <w:rPr>
          <w:color w:val="000000" w:themeColor="text1"/>
        </w:rPr>
        <w:lastRenderedPageBreak/>
        <w:t xml:space="preserve">Новороссийск от </w:t>
      </w:r>
      <w:r w:rsidR="0073694D">
        <w:rPr>
          <w:color w:val="000000" w:themeColor="text1"/>
        </w:rPr>
        <w:t>15</w:t>
      </w:r>
      <w:r w:rsidRPr="00383C55">
        <w:rPr>
          <w:color w:val="000000" w:themeColor="text1"/>
        </w:rPr>
        <w:t xml:space="preserve"> </w:t>
      </w:r>
      <w:r w:rsidR="0073694D">
        <w:rPr>
          <w:color w:val="000000" w:themeColor="text1"/>
        </w:rPr>
        <w:t>марта</w:t>
      </w:r>
      <w:r w:rsidRPr="00383C55">
        <w:rPr>
          <w:color w:val="000000" w:themeColor="text1"/>
        </w:rPr>
        <w:t xml:space="preserve"> 202</w:t>
      </w:r>
      <w:r w:rsidR="0073694D">
        <w:rPr>
          <w:color w:val="000000" w:themeColor="text1"/>
        </w:rPr>
        <w:t>1</w:t>
      </w:r>
      <w:r w:rsidRPr="00383C55">
        <w:rPr>
          <w:color w:val="000000" w:themeColor="text1"/>
        </w:rPr>
        <w:t xml:space="preserve"> года № </w:t>
      </w:r>
      <w:r w:rsidR="0073694D">
        <w:rPr>
          <w:color w:val="000000" w:themeColor="text1"/>
        </w:rPr>
        <w:t>1490</w:t>
      </w:r>
      <w:r w:rsidRPr="00383C55">
        <w:rPr>
          <w:color w:val="000000" w:themeColor="text1"/>
        </w:rPr>
        <w:t>» признать утратившим силу.</w:t>
      </w:r>
    </w:p>
    <w:p w:rsidR="00A40104" w:rsidRPr="0055576F" w:rsidRDefault="00A40104" w:rsidP="00B8629E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Новороссийск» и разместить на официальном сайте администрации муниципального образования город Новороссийск.</w:t>
      </w:r>
    </w:p>
    <w:p w:rsidR="00A40104" w:rsidRPr="0055576F" w:rsidRDefault="00A40104" w:rsidP="00B8629E">
      <w:pPr>
        <w:pStyle w:val="20"/>
        <w:numPr>
          <w:ilvl w:val="0"/>
          <w:numId w:val="1"/>
        </w:numPr>
        <w:shd w:val="clear" w:color="auto" w:fill="auto"/>
        <w:tabs>
          <w:tab w:val="left" w:pos="1280"/>
        </w:tabs>
        <w:spacing w:before="0" w:after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proofErr w:type="spellStart"/>
      <w:r w:rsidRPr="0055576F">
        <w:rPr>
          <w:color w:val="000000" w:themeColor="text1"/>
        </w:rPr>
        <w:t>Яменскова</w:t>
      </w:r>
      <w:proofErr w:type="spellEnd"/>
      <w:r w:rsidRPr="0055576F">
        <w:rPr>
          <w:color w:val="000000" w:themeColor="text1"/>
        </w:rPr>
        <w:t xml:space="preserve"> А.И.</w:t>
      </w:r>
    </w:p>
    <w:p w:rsidR="00A40104" w:rsidRDefault="00A40104" w:rsidP="009A782F">
      <w:pPr>
        <w:pStyle w:val="20"/>
        <w:numPr>
          <w:ilvl w:val="0"/>
          <w:numId w:val="1"/>
        </w:numPr>
        <w:shd w:val="clear" w:color="auto" w:fill="auto"/>
        <w:tabs>
          <w:tab w:val="left" w:pos="1269"/>
        </w:tabs>
        <w:spacing w:before="0" w:after="0" w:line="240" w:lineRule="auto"/>
        <w:ind w:firstLine="709"/>
        <w:rPr>
          <w:color w:val="000000" w:themeColor="text1"/>
        </w:rPr>
      </w:pPr>
      <w:r w:rsidRPr="0055576F">
        <w:rPr>
          <w:color w:val="000000" w:themeColor="text1"/>
        </w:rPr>
        <w:t>Настоящее постановление вступает в силу со дня его официального опубликования</w:t>
      </w:r>
      <w:r>
        <w:rPr>
          <w:color w:val="000000" w:themeColor="text1"/>
        </w:rPr>
        <w:t>.</w:t>
      </w:r>
    </w:p>
    <w:p w:rsidR="009A782F" w:rsidRDefault="009A782F" w:rsidP="009A782F">
      <w:pPr>
        <w:pStyle w:val="20"/>
        <w:shd w:val="clear" w:color="auto" w:fill="auto"/>
        <w:tabs>
          <w:tab w:val="left" w:pos="1269"/>
        </w:tabs>
        <w:spacing w:before="0" w:after="0" w:line="240" w:lineRule="auto"/>
        <w:rPr>
          <w:color w:val="000000" w:themeColor="text1"/>
        </w:rPr>
      </w:pPr>
    </w:p>
    <w:p w:rsidR="009A782F" w:rsidRPr="0055576F" w:rsidRDefault="009A782F" w:rsidP="009A782F">
      <w:pPr>
        <w:pStyle w:val="20"/>
        <w:shd w:val="clear" w:color="auto" w:fill="auto"/>
        <w:tabs>
          <w:tab w:val="left" w:pos="1269"/>
        </w:tabs>
        <w:spacing w:before="0" w:after="0" w:line="240" w:lineRule="auto"/>
        <w:rPr>
          <w:color w:val="000000" w:themeColor="text1"/>
        </w:rPr>
      </w:pPr>
    </w:p>
    <w:p w:rsidR="00A40104" w:rsidRPr="00AB3729" w:rsidRDefault="00A40104" w:rsidP="009A782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565F85" w:rsidRDefault="00A40104" w:rsidP="009A782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</w:t>
      </w:r>
      <w:r w:rsidR="009A782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B372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3694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B3729">
        <w:rPr>
          <w:rFonts w:ascii="Times New Roman" w:hAnsi="Times New Roman" w:cs="Times New Roman"/>
          <w:sz w:val="28"/>
          <w:szCs w:val="28"/>
        </w:rPr>
        <w:t>А.В. Кравченко</w:t>
      </w: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40104" w:rsidRDefault="00A40104" w:rsidP="00B8629E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A782F" w:rsidRDefault="009A782F" w:rsidP="009A782F">
      <w:pPr>
        <w:pStyle w:val="20"/>
        <w:shd w:val="clear" w:color="auto" w:fill="auto"/>
        <w:spacing w:before="0" w:after="299" w:line="240" w:lineRule="auto"/>
        <w:ind w:left="4536"/>
        <w:jc w:val="left"/>
      </w:pPr>
    </w:p>
    <w:p w:rsidR="009A782F" w:rsidRDefault="009A782F" w:rsidP="009A782F">
      <w:pPr>
        <w:pStyle w:val="20"/>
        <w:shd w:val="clear" w:color="auto" w:fill="auto"/>
        <w:spacing w:before="0" w:after="299" w:line="240" w:lineRule="auto"/>
        <w:ind w:left="4536"/>
        <w:jc w:val="left"/>
      </w:pPr>
    </w:p>
    <w:p w:rsidR="009A782F" w:rsidRDefault="009A782F" w:rsidP="009A782F">
      <w:pPr>
        <w:pStyle w:val="20"/>
        <w:shd w:val="clear" w:color="auto" w:fill="auto"/>
        <w:spacing w:before="0" w:after="299" w:line="240" w:lineRule="auto"/>
        <w:ind w:left="4536"/>
        <w:jc w:val="left"/>
      </w:pPr>
    </w:p>
    <w:p w:rsidR="009A782F" w:rsidRDefault="009A782F" w:rsidP="009A782F">
      <w:pPr>
        <w:pStyle w:val="20"/>
        <w:shd w:val="clear" w:color="auto" w:fill="auto"/>
        <w:spacing w:before="0" w:after="299" w:line="240" w:lineRule="auto"/>
        <w:ind w:left="4536"/>
        <w:jc w:val="left"/>
      </w:pPr>
    </w:p>
    <w:p w:rsidR="009A782F" w:rsidRDefault="009A782F" w:rsidP="009A782F">
      <w:pPr>
        <w:pStyle w:val="20"/>
        <w:shd w:val="clear" w:color="auto" w:fill="auto"/>
        <w:spacing w:before="0" w:after="299" w:line="240" w:lineRule="auto"/>
        <w:ind w:left="4536"/>
        <w:jc w:val="left"/>
      </w:pPr>
    </w:p>
    <w:p w:rsidR="00A40104" w:rsidRDefault="00A40104" w:rsidP="009A782F">
      <w:pPr>
        <w:pStyle w:val="20"/>
        <w:shd w:val="clear" w:color="auto" w:fill="auto"/>
        <w:spacing w:before="0" w:after="299" w:line="240" w:lineRule="auto"/>
        <w:ind w:left="5103"/>
        <w:jc w:val="left"/>
      </w:pPr>
      <w:r>
        <w:lastRenderedPageBreak/>
        <w:t>Приложение</w:t>
      </w:r>
    </w:p>
    <w:p w:rsidR="00A40104" w:rsidRDefault="00A40104" w:rsidP="009A782F">
      <w:pPr>
        <w:pStyle w:val="20"/>
        <w:shd w:val="clear" w:color="auto" w:fill="auto"/>
        <w:spacing w:before="0" w:after="0" w:line="240" w:lineRule="auto"/>
        <w:ind w:left="5103"/>
        <w:jc w:val="left"/>
      </w:pPr>
      <w:r>
        <w:t>УТВЕРЖДЕН</w:t>
      </w:r>
    </w:p>
    <w:p w:rsidR="00A40104" w:rsidRDefault="00A40104" w:rsidP="009A782F">
      <w:pPr>
        <w:pStyle w:val="20"/>
        <w:shd w:val="clear" w:color="auto" w:fill="auto"/>
        <w:spacing w:before="0" w:after="0" w:line="240" w:lineRule="auto"/>
        <w:ind w:left="5103"/>
        <w:jc w:val="left"/>
      </w:pPr>
      <w:r>
        <w:t>постановлением администрации муниципального образования город Новороссийск</w:t>
      </w:r>
    </w:p>
    <w:p w:rsidR="00A40104" w:rsidRPr="0073694D" w:rsidRDefault="009A782F" w:rsidP="009A782F">
      <w:pPr>
        <w:pStyle w:val="70"/>
        <w:shd w:val="clear" w:color="auto" w:fill="auto"/>
        <w:tabs>
          <w:tab w:val="left" w:pos="7644"/>
        </w:tabs>
        <w:spacing w:line="240" w:lineRule="auto"/>
        <w:ind w:left="5103"/>
        <w:rPr>
          <w:b w:val="0"/>
        </w:rPr>
      </w:pPr>
      <w:r>
        <w:rPr>
          <w:b w:val="0"/>
        </w:rPr>
        <w:t>от _________</w:t>
      </w:r>
      <w:r w:rsidR="00A40104" w:rsidRPr="0073694D">
        <w:rPr>
          <w:b w:val="0"/>
        </w:rPr>
        <w:tab/>
        <w:t>№ _______</w:t>
      </w:r>
    </w:p>
    <w:p w:rsidR="00A40104" w:rsidRDefault="00A40104" w:rsidP="009A782F">
      <w:pPr>
        <w:pStyle w:val="20"/>
        <w:shd w:val="clear" w:color="auto" w:fill="auto"/>
        <w:spacing w:before="0" w:after="0" w:line="240" w:lineRule="auto"/>
        <w:jc w:val="center"/>
      </w:pPr>
      <w:r>
        <w:t>ПРЕЙСКУРАНТ</w:t>
      </w:r>
    </w:p>
    <w:p w:rsidR="00A40104" w:rsidRDefault="00A40104" w:rsidP="009A782F">
      <w:pPr>
        <w:pStyle w:val="20"/>
        <w:shd w:val="clear" w:color="auto" w:fill="auto"/>
        <w:spacing w:before="0" w:after="476" w:line="240" w:lineRule="auto"/>
        <w:jc w:val="center"/>
      </w:pPr>
      <w:r>
        <w:t>цен на дополнительные платные услуги, оказываемые муниципальным</w:t>
      </w:r>
      <w:r>
        <w:br/>
        <w:t>унитарным предприятием «Муниципальный пассажирский транспорт</w:t>
      </w:r>
      <w:r>
        <w:br/>
        <w:t>Новороссийска» муниципального образования город Новороссийск</w:t>
      </w:r>
    </w:p>
    <w:tbl>
      <w:tblPr>
        <w:tblStyle w:val="a5"/>
        <w:tblW w:w="0" w:type="auto"/>
        <w:tblInd w:w="20" w:type="dxa"/>
        <w:tblLook w:val="04A0" w:firstRow="1" w:lastRow="0" w:firstColumn="1" w:lastColumn="0" w:noHBand="0" w:noVBand="1"/>
      </w:tblPr>
      <w:tblGrid>
        <w:gridCol w:w="966"/>
        <w:gridCol w:w="5049"/>
        <w:gridCol w:w="1727"/>
        <w:gridCol w:w="1808"/>
      </w:tblGrid>
      <w:tr w:rsidR="00A40104" w:rsidTr="00A40104">
        <w:tc>
          <w:tcPr>
            <w:tcW w:w="966" w:type="dxa"/>
            <w:vAlign w:val="center"/>
          </w:tcPr>
          <w:p w:rsidR="00A40104" w:rsidRPr="0073694D" w:rsidRDefault="00A40104" w:rsidP="009A782F">
            <w:pPr>
              <w:pStyle w:val="20"/>
              <w:shd w:val="clear" w:color="auto" w:fill="auto"/>
              <w:spacing w:before="0" w:after="60" w:line="240" w:lineRule="auto"/>
              <w:ind w:left="-25"/>
              <w:jc w:val="center"/>
              <w:rPr>
                <w:sz w:val="26"/>
                <w:szCs w:val="26"/>
              </w:rPr>
            </w:pPr>
            <w:r w:rsidRPr="0073694D">
              <w:rPr>
                <w:rStyle w:val="2115pt"/>
                <w:sz w:val="26"/>
                <w:szCs w:val="26"/>
              </w:rPr>
              <w:t>№</w:t>
            </w:r>
          </w:p>
          <w:p w:rsidR="00A40104" w:rsidRPr="0073694D" w:rsidRDefault="00A40104" w:rsidP="009A782F">
            <w:pPr>
              <w:pStyle w:val="20"/>
              <w:shd w:val="clear" w:color="auto" w:fill="auto"/>
              <w:spacing w:before="6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73694D">
              <w:rPr>
                <w:rStyle w:val="2115pt0"/>
                <w:b w:val="0"/>
                <w:sz w:val="26"/>
                <w:szCs w:val="26"/>
              </w:rPr>
              <w:t>п/п</w:t>
            </w:r>
          </w:p>
        </w:tc>
        <w:tc>
          <w:tcPr>
            <w:tcW w:w="5050" w:type="dxa"/>
            <w:vAlign w:val="center"/>
          </w:tcPr>
          <w:p w:rsidR="00A40104" w:rsidRPr="0073694D" w:rsidRDefault="0005559E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>
              <w:rPr>
                <w:rStyle w:val="2115pt0"/>
                <w:b w:val="0"/>
                <w:sz w:val="26"/>
                <w:szCs w:val="26"/>
              </w:rPr>
              <w:t>Вид у</w:t>
            </w:r>
            <w:r w:rsidR="00A40104" w:rsidRPr="0073694D">
              <w:rPr>
                <w:rStyle w:val="2115pt0"/>
                <w:b w:val="0"/>
                <w:sz w:val="26"/>
                <w:szCs w:val="26"/>
              </w:rPr>
              <w:t>слуг/работ</w:t>
            </w:r>
          </w:p>
        </w:tc>
        <w:tc>
          <w:tcPr>
            <w:tcW w:w="1727" w:type="dxa"/>
            <w:vAlign w:val="center"/>
          </w:tcPr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73694D">
              <w:rPr>
                <w:rStyle w:val="2115pt0"/>
                <w:b w:val="0"/>
                <w:sz w:val="26"/>
                <w:szCs w:val="26"/>
              </w:rPr>
              <w:t>Ед. изм.</w:t>
            </w:r>
          </w:p>
        </w:tc>
        <w:tc>
          <w:tcPr>
            <w:tcW w:w="1808" w:type="dxa"/>
            <w:vAlign w:val="bottom"/>
          </w:tcPr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73694D">
              <w:rPr>
                <w:rStyle w:val="2115pt0"/>
                <w:b w:val="0"/>
                <w:sz w:val="26"/>
                <w:szCs w:val="26"/>
              </w:rPr>
              <w:t>Стоимость,</w:t>
            </w:r>
          </w:p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proofErr w:type="spellStart"/>
            <w:r w:rsidRPr="0073694D">
              <w:rPr>
                <w:rStyle w:val="2115pt0"/>
                <w:b w:val="0"/>
                <w:sz w:val="26"/>
                <w:szCs w:val="26"/>
              </w:rPr>
              <w:t>руб</w:t>
            </w:r>
            <w:proofErr w:type="spellEnd"/>
            <w:r w:rsidRPr="0073694D">
              <w:rPr>
                <w:rStyle w:val="2115pt0"/>
                <w:b w:val="0"/>
                <w:sz w:val="26"/>
                <w:szCs w:val="26"/>
              </w:rPr>
              <w:t>-</w:t>
            </w:r>
          </w:p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73694D">
              <w:rPr>
                <w:rStyle w:val="2115pt0"/>
                <w:b w:val="0"/>
                <w:sz w:val="26"/>
                <w:szCs w:val="26"/>
              </w:rPr>
              <w:t>(с НДС)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proofErr w:type="spellStart"/>
            <w:r w:rsidRPr="009B0B38">
              <w:rPr>
                <w:rStyle w:val="2115pt"/>
                <w:sz w:val="26"/>
                <w:szCs w:val="26"/>
              </w:rPr>
              <w:t>Предрейсовый</w:t>
            </w:r>
            <w:proofErr w:type="spellEnd"/>
            <w:r w:rsidRPr="009B0B38">
              <w:rPr>
                <w:rStyle w:val="2115pt"/>
                <w:sz w:val="26"/>
                <w:szCs w:val="26"/>
              </w:rPr>
              <w:t xml:space="preserve"> контроль технического состояния транспортного средства (троллейбусы, автобусы категории М2, М3)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333,44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1.1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proofErr w:type="spellStart"/>
            <w:r w:rsidRPr="009B0B38">
              <w:rPr>
                <w:rStyle w:val="2115pt"/>
                <w:sz w:val="26"/>
                <w:szCs w:val="26"/>
              </w:rPr>
              <w:t>Предрейсовый</w:t>
            </w:r>
            <w:proofErr w:type="spellEnd"/>
            <w:r w:rsidRPr="009B0B38">
              <w:rPr>
                <w:rStyle w:val="2115pt"/>
                <w:sz w:val="26"/>
                <w:szCs w:val="26"/>
              </w:rPr>
              <w:t xml:space="preserve"> контроль технического состояния транспортного средства (автомобили легковые категории </w:t>
            </w:r>
            <w:r w:rsidRPr="009B0B38">
              <w:rPr>
                <w:rStyle w:val="2115pt"/>
                <w:sz w:val="26"/>
                <w:szCs w:val="26"/>
                <w:lang w:val="en-US" w:bidi="en-US"/>
              </w:rPr>
              <w:t>Ml</w:t>
            </w:r>
            <w:r w:rsidRPr="009B0B38">
              <w:rPr>
                <w:rStyle w:val="2115pt"/>
                <w:sz w:val="26"/>
                <w:szCs w:val="26"/>
                <w:lang w:bidi="en-US"/>
              </w:rPr>
              <w:t>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80,61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ТО-1 транспортного средства (периодичность 5 000 км)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1 691,80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ТО-2 транспортного средства (периодичность 15 000 км)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3 349,97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Буксировка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2 282,16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4.1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Буксировка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км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45,64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5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Эксплуатация смотровой ямы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</w:t>
            </w:r>
            <w:r w:rsidR="0017700E">
              <w:rPr>
                <w:rStyle w:val="2115pt"/>
                <w:sz w:val="26"/>
                <w:szCs w:val="26"/>
              </w:rPr>
              <w:t>5,65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0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при эксплуатации от 4-х часов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0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при эксплуатации за сутки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 xml:space="preserve">1 </w:t>
            </w:r>
            <w:proofErr w:type="spellStart"/>
            <w:r w:rsidRPr="009B0B38">
              <w:rPr>
                <w:rStyle w:val="2115pt"/>
                <w:sz w:val="26"/>
                <w:szCs w:val="26"/>
              </w:rPr>
              <w:t>сут</w:t>
            </w:r>
            <w:proofErr w:type="spellEnd"/>
            <w:r w:rsidRPr="009B0B38">
              <w:rPr>
                <w:rStyle w:val="2115pt"/>
                <w:sz w:val="26"/>
                <w:szCs w:val="26"/>
              </w:rPr>
              <w:t>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3 000,00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6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Комплексная мойка ТС вместимостью до 20 посадочных мест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809,26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Комплексная мойка ТС вместимостью свыше 20 посадочных мест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1 293,52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proofErr w:type="spellStart"/>
            <w:r w:rsidRPr="009B0B38">
              <w:rPr>
                <w:rStyle w:val="2115pt"/>
                <w:sz w:val="26"/>
                <w:szCs w:val="26"/>
              </w:rPr>
              <w:t>Предрейсовый</w:t>
            </w:r>
            <w:proofErr w:type="spellEnd"/>
            <w:r w:rsidRPr="009B0B38">
              <w:rPr>
                <w:rStyle w:val="2115pt"/>
                <w:sz w:val="26"/>
                <w:szCs w:val="26"/>
              </w:rPr>
              <w:t xml:space="preserve"> и </w:t>
            </w:r>
            <w:proofErr w:type="spellStart"/>
            <w:r w:rsidRPr="009B0B38">
              <w:rPr>
                <w:rStyle w:val="2115pt"/>
                <w:sz w:val="26"/>
                <w:szCs w:val="26"/>
              </w:rPr>
              <w:t>послерейсовый</w:t>
            </w:r>
            <w:proofErr w:type="spellEnd"/>
            <w:r w:rsidRPr="009B0B38">
              <w:rPr>
                <w:rStyle w:val="2115pt"/>
                <w:sz w:val="26"/>
                <w:szCs w:val="26"/>
              </w:rPr>
              <w:t xml:space="preserve"> медосмотр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110,43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9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Услуги, связанные с использованием 1 кв. м. помещений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м2 в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</w:t>
            </w:r>
            <w:r w:rsidR="0017700E">
              <w:rPr>
                <w:rStyle w:val="2115pt"/>
                <w:sz w:val="26"/>
                <w:szCs w:val="26"/>
              </w:rPr>
              <w:t>79,55</w:t>
            </w:r>
          </w:p>
        </w:tc>
      </w:tr>
      <w:tr w:rsidR="00A40104" w:rsidTr="00A40104">
        <w:tc>
          <w:tcPr>
            <w:tcW w:w="966" w:type="dxa"/>
            <w:vMerge w:val="restart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10</w:t>
            </w:r>
          </w:p>
        </w:tc>
        <w:tc>
          <w:tcPr>
            <w:tcW w:w="5050" w:type="dxa"/>
            <w:vMerge w:val="restart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 xml:space="preserve">Фрахтование автобуса </w:t>
            </w:r>
          </w:p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Простой в ожидании заказа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</w:t>
            </w:r>
            <w:r w:rsidR="0017700E">
              <w:rPr>
                <w:rStyle w:val="2115pt"/>
                <w:sz w:val="26"/>
                <w:szCs w:val="26"/>
              </w:rPr>
              <w:t> 460,00</w:t>
            </w:r>
          </w:p>
        </w:tc>
      </w:tr>
      <w:tr w:rsidR="00A40104" w:rsidTr="00A40104">
        <w:tc>
          <w:tcPr>
            <w:tcW w:w="966" w:type="dxa"/>
            <w:vMerge/>
            <w:vAlign w:val="center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50" w:type="dxa"/>
            <w:vMerge/>
            <w:vAlign w:val="center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646,69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Фрахтование троллейбуса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2 838,73</w:t>
            </w:r>
          </w:p>
        </w:tc>
      </w:tr>
      <w:tr w:rsidR="0017700E" w:rsidTr="00A40104">
        <w:tc>
          <w:tcPr>
            <w:tcW w:w="966" w:type="dxa"/>
            <w:vAlign w:val="bottom"/>
          </w:tcPr>
          <w:p w:rsidR="0017700E" w:rsidRPr="009B0B38" w:rsidRDefault="0017700E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rStyle w:val="2115pt"/>
                <w:sz w:val="26"/>
                <w:szCs w:val="26"/>
              </w:rPr>
            </w:pPr>
          </w:p>
        </w:tc>
        <w:tc>
          <w:tcPr>
            <w:tcW w:w="5050" w:type="dxa"/>
            <w:vAlign w:val="bottom"/>
          </w:tcPr>
          <w:p w:rsidR="0017700E" w:rsidRPr="0017700E" w:rsidRDefault="0017700E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rPr>
                <w:rStyle w:val="2115pt"/>
                <w:sz w:val="26"/>
                <w:szCs w:val="26"/>
              </w:rPr>
            </w:pPr>
            <w:r w:rsidRPr="0017700E">
              <w:rPr>
                <w:rStyle w:val="2115pt"/>
                <w:sz w:val="26"/>
                <w:szCs w:val="26"/>
              </w:rPr>
              <w:t>при аренде от 2 до 3 часов</w:t>
            </w:r>
          </w:p>
        </w:tc>
        <w:tc>
          <w:tcPr>
            <w:tcW w:w="1727" w:type="dxa"/>
            <w:vAlign w:val="bottom"/>
          </w:tcPr>
          <w:p w:rsidR="0017700E" w:rsidRPr="009B0B38" w:rsidRDefault="0017700E" w:rsidP="008405A4">
            <w:pPr>
              <w:pStyle w:val="20"/>
              <w:shd w:val="clear" w:color="auto" w:fill="auto"/>
              <w:spacing w:before="0" w:after="0" w:line="240" w:lineRule="auto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17700E" w:rsidRPr="009B0B38" w:rsidRDefault="0017700E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2 413,00</w:t>
            </w:r>
          </w:p>
        </w:tc>
      </w:tr>
      <w:tr w:rsidR="0017700E" w:rsidTr="00A40104">
        <w:tc>
          <w:tcPr>
            <w:tcW w:w="966" w:type="dxa"/>
            <w:vAlign w:val="bottom"/>
          </w:tcPr>
          <w:p w:rsidR="0017700E" w:rsidRPr="009B0B38" w:rsidRDefault="0017700E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rStyle w:val="2115pt"/>
                <w:sz w:val="26"/>
                <w:szCs w:val="26"/>
              </w:rPr>
            </w:pPr>
          </w:p>
        </w:tc>
        <w:tc>
          <w:tcPr>
            <w:tcW w:w="5050" w:type="dxa"/>
            <w:vAlign w:val="bottom"/>
          </w:tcPr>
          <w:p w:rsidR="0017700E" w:rsidRPr="0017700E" w:rsidRDefault="0017700E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rPr>
                <w:rStyle w:val="2115pt"/>
                <w:sz w:val="26"/>
                <w:szCs w:val="26"/>
              </w:rPr>
            </w:pPr>
            <w:r w:rsidRPr="0017700E">
              <w:rPr>
                <w:rStyle w:val="2115pt"/>
                <w:sz w:val="26"/>
                <w:szCs w:val="26"/>
              </w:rPr>
              <w:t>при аренде от 3 часов</w:t>
            </w:r>
          </w:p>
        </w:tc>
        <w:tc>
          <w:tcPr>
            <w:tcW w:w="1727" w:type="dxa"/>
            <w:vAlign w:val="bottom"/>
          </w:tcPr>
          <w:p w:rsidR="0017700E" w:rsidRPr="009B0B38" w:rsidRDefault="0017700E" w:rsidP="008405A4">
            <w:pPr>
              <w:pStyle w:val="20"/>
              <w:shd w:val="clear" w:color="auto" w:fill="auto"/>
              <w:spacing w:before="0" w:after="0" w:line="240" w:lineRule="auto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17700E" w:rsidRPr="009B0B38" w:rsidRDefault="0017700E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rStyle w:val="2115pt"/>
                <w:sz w:val="26"/>
                <w:szCs w:val="26"/>
              </w:rPr>
            </w:pPr>
            <w:r>
              <w:rPr>
                <w:rStyle w:val="2115pt"/>
                <w:sz w:val="26"/>
                <w:szCs w:val="26"/>
              </w:rPr>
              <w:t>2 129,00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12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Диспетчеризация (троллейбусы, автобусы категории М2, М3)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146,57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12.1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 xml:space="preserve">Диспетчеризация (автомобили легковые категории </w:t>
            </w:r>
            <w:r w:rsidRPr="009B0B38">
              <w:rPr>
                <w:rStyle w:val="2115pt"/>
                <w:sz w:val="26"/>
                <w:szCs w:val="26"/>
                <w:lang w:val="en-US" w:bidi="en-US"/>
              </w:rPr>
              <w:t>Ml</w:t>
            </w:r>
            <w:r w:rsidRPr="009B0B38">
              <w:rPr>
                <w:rStyle w:val="2115pt"/>
                <w:sz w:val="26"/>
                <w:szCs w:val="26"/>
                <w:lang w:bidi="en-US"/>
              </w:rPr>
              <w:t>)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ед.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107,49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13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Работа слесаря-электрика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14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Сварочные работы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1 150,25</w:t>
            </w:r>
          </w:p>
        </w:tc>
      </w:tr>
      <w:tr w:rsidR="00A40104" w:rsidTr="0073694D">
        <w:trPr>
          <w:trHeight w:val="318"/>
        </w:trPr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15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Работа слесаря по ремонту ПС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16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Токарные работы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842,24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17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 по ремонту автомобильных кондиционеров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715,48</w:t>
            </w:r>
          </w:p>
        </w:tc>
      </w:tr>
      <w:tr w:rsidR="00A40104" w:rsidTr="00A40104">
        <w:tc>
          <w:tcPr>
            <w:tcW w:w="966" w:type="dxa"/>
            <w:vAlign w:val="bottom"/>
          </w:tcPr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color w:val="000000" w:themeColor="text1"/>
                <w:sz w:val="26"/>
                <w:szCs w:val="26"/>
              </w:rPr>
            </w:pPr>
            <w:r w:rsidRPr="0073694D">
              <w:rPr>
                <w:rStyle w:val="2115pt"/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5050" w:type="dxa"/>
            <w:vAlign w:val="bottom"/>
          </w:tcPr>
          <w:p w:rsidR="00A40104" w:rsidRPr="0073694D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color w:val="000000" w:themeColor="text1"/>
                <w:sz w:val="26"/>
                <w:szCs w:val="26"/>
              </w:rPr>
            </w:pPr>
            <w:r w:rsidRPr="0073694D">
              <w:rPr>
                <w:rStyle w:val="2115pt"/>
                <w:color w:val="000000" w:themeColor="text1"/>
                <w:sz w:val="26"/>
                <w:szCs w:val="26"/>
              </w:rPr>
              <w:t>Услуги по сопровождению негабаритного груза</w:t>
            </w:r>
          </w:p>
        </w:tc>
        <w:tc>
          <w:tcPr>
            <w:tcW w:w="1727" w:type="dxa"/>
            <w:vAlign w:val="bottom"/>
          </w:tcPr>
          <w:p w:rsidR="00A40104" w:rsidRPr="0073694D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color w:val="000000" w:themeColor="text1"/>
                <w:sz w:val="26"/>
                <w:szCs w:val="26"/>
              </w:rPr>
            </w:pPr>
            <w:r w:rsidRPr="0073694D">
              <w:rPr>
                <w:rStyle w:val="2115pt"/>
                <w:color w:val="000000" w:themeColor="text1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73694D" w:rsidRDefault="00317480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color w:val="000000" w:themeColor="text1"/>
                <w:sz w:val="26"/>
                <w:szCs w:val="26"/>
              </w:rPr>
            </w:pPr>
            <w:r w:rsidRPr="0073694D">
              <w:rPr>
                <w:color w:val="000000" w:themeColor="text1"/>
                <w:sz w:val="26"/>
                <w:szCs w:val="26"/>
              </w:rPr>
              <w:t>3 915,00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19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Услуги по размещению монитора для трансляции рекламы внутри салона ТС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1 222,15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20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10 секунд, 2160 показов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299,24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21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20 секунд, 2160 показов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341,99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22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10 секунд, 3600 показов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487,34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23</w:t>
            </w:r>
          </w:p>
        </w:tc>
        <w:tc>
          <w:tcPr>
            <w:tcW w:w="5050" w:type="dxa"/>
            <w:vAlign w:val="bottom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мониторах внутри ТС за 20 секунд, 3600 показов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месяц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555,74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24</w:t>
            </w:r>
          </w:p>
        </w:tc>
        <w:tc>
          <w:tcPr>
            <w:tcW w:w="5050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Монтаж воздушной контактной сети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jc w:val="lef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час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2 804,76</w:t>
            </w:r>
          </w:p>
        </w:tc>
      </w:tr>
      <w:tr w:rsidR="00A40104" w:rsidTr="00A40104">
        <w:tc>
          <w:tcPr>
            <w:tcW w:w="966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center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25</w:t>
            </w:r>
          </w:p>
        </w:tc>
        <w:tc>
          <w:tcPr>
            <w:tcW w:w="5050" w:type="dxa"/>
            <w:vAlign w:val="center"/>
          </w:tcPr>
          <w:p w:rsidR="00A40104" w:rsidRPr="009B0B38" w:rsidRDefault="00A40104" w:rsidP="009A782F">
            <w:pPr>
              <w:pStyle w:val="20"/>
              <w:shd w:val="clear" w:color="auto" w:fill="auto"/>
              <w:spacing w:before="0" w:after="0" w:line="240" w:lineRule="auto"/>
              <w:ind w:left="-25"/>
              <w:jc w:val="left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Размещение рекламы на заднем стекле ТС</w:t>
            </w:r>
          </w:p>
        </w:tc>
        <w:tc>
          <w:tcPr>
            <w:tcW w:w="1727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ТС</w:t>
            </w:r>
          </w:p>
        </w:tc>
        <w:tc>
          <w:tcPr>
            <w:tcW w:w="1808" w:type="dxa"/>
            <w:vAlign w:val="bottom"/>
          </w:tcPr>
          <w:p w:rsidR="00A40104" w:rsidRPr="009B0B38" w:rsidRDefault="00A40104" w:rsidP="008405A4">
            <w:pPr>
              <w:pStyle w:val="20"/>
              <w:shd w:val="clear" w:color="auto" w:fill="auto"/>
              <w:spacing w:before="0" w:after="0" w:line="240" w:lineRule="auto"/>
              <w:ind w:left="-25"/>
              <w:jc w:val="right"/>
              <w:rPr>
                <w:rStyle w:val="2115pt"/>
                <w:sz w:val="26"/>
                <w:szCs w:val="26"/>
              </w:rPr>
            </w:pPr>
            <w:r w:rsidRPr="009B0B38">
              <w:rPr>
                <w:rStyle w:val="2115pt"/>
                <w:sz w:val="26"/>
                <w:szCs w:val="26"/>
              </w:rPr>
              <w:t>1 000,00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на чехлах/планшетах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500,00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рекламы на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стикерах</w:t>
            </w:r>
            <w:proofErr w:type="spellEnd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 (наклейках) А5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рекламы на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стикерах</w:t>
            </w:r>
            <w:proofErr w:type="spellEnd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 (наклейках) А4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150,00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рекламы на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стикерах</w:t>
            </w:r>
            <w:proofErr w:type="spellEnd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 (наклейках) А3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ВИП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стикера</w:t>
            </w:r>
            <w:proofErr w:type="spellEnd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 на перегородки с водителем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Лайт</w:t>
            </w:r>
            <w:proofErr w:type="spellEnd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 Бокса на перегородки с водителем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Шт.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Размещение рекламы в Промо Боксах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200,00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Стоимость аренды места под монитор в салоне ТС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ТС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600,00</w:t>
            </w:r>
          </w:p>
        </w:tc>
      </w:tr>
      <w:tr w:rsidR="00A40104" w:rsidTr="004A3C9F">
        <w:trPr>
          <w:trHeight w:val="618"/>
        </w:trPr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34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 xml:space="preserve">Фрахтование автомобиля </w:t>
            </w:r>
            <w:proofErr w:type="spellStart"/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ГАЗель</w:t>
            </w:r>
            <w:proofErr w:type="spellEnd"/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1 049,00</w:t>
            </w:r>
          </w:p>
        </w:tc>
      </w:tr>
      <w:tr w:rsidR="00A40104" w:rsidTr="00A40104">
        <w:tc>
          <w:tcPr>
            <w:tcW w:w="966" w:type="dxa"/>
          </w:tcPr>
          <w:p w:rsidR="00A40104" w:rsidRPr="009B0B38" w:rsidRDefault="00A40104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5050" w:type="dxa"/>
          </w:tcPr>
          <w:p w:rsidR="00A40104" w:rsidRPr="009B0B38" w:rsidRDefault="00A40104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Эксплуатация автовышки и автогидроподъёмника</w:t>
            </w:r>
          </w:p>
        </w:tc>
        <w:tc>
          <w:tcPr>
            <w:tcW w:w="1727" w:type="dxa"/>
          </w:tcPr>
          <w:p w:rsidR="00A40104" w:rsidRPr="009B0B38" w:rsidRDefault="00A40104" w:rsidP="008405A4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час</w:t>
            </w:r>
          </w:p>
        </w:tc>
        <w:tc>
          <w:tcPr>
            <w:tcW w:w="1808" w:type="dxa"/>
          </w:tcPr>
          <w:p w:rsidR="00A40104" w:rsidRPr="009B0B38" w:rsidRDefault="00A40104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1 5</w:t>
            </w:r>
            <w:r w:rsidR="0017700E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Pr="009B0B38">
              <w:rPr>
                <w:rFonts w:ascii="Times New Roman" w:hAnsi="Times New Roman" w:cs="Times New Roman"/>
                <w:sz w:val="26"/>
                <w:szCs w:val="26"/>
              </w:rPr>
              <w:t>,00</w:t>
            </w:r>
          </w:p>
        </w:tc>
      </w:tr>
      <w:tr w:rsidR="00317480" w:rsidTr="00A40104">
        <w:tc>
          <w:tcPr>
            <w:tcW w:w="966" w:type="dxa"/>
          </w:tcPr>
          <w:p w:rsidR="00317480" w:rsidRPr="0073694D" w:rsidRDefault="00317480" w:rsidP="009A782F">
            <w:pPr>
              <w:spacing w:line="240" w:lineRule="auto"/>
              <w:ind w:left="-25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36</w:t>
            </w:r>
          </w:p>
        </w:tc>
        <w:tc>
          <w:tcPr>
            <w:tcW w:w="5050" w:type="dxa"/>
          </w:tcPr>
          <w:p w:rsidR="00317480" w:rsidRPr="0073694D" w:rsidRDefault="00317480" w:rsidP="009A782F">
            <w:pPr>
              <w:spacing w:line="240" w:lineRule="auto"/>
              <w:ind w:left="-25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Подготовка 1 км контактной сети для сопровождения негабаритного груза высотой более 4,5 м.</w:t>
            </w:r>
          </w:p>
        </w:tc>
        <w:tc>
          <w:tcPr>
            <w:tcW w:w="1727" w:type="dxa"/>
          </w:tcPr>
          <w:p w:rsidR="00317480" w:rsidRPr="0073694D" w:rsidRDefault="0036394B" w:rsidP="008405A4">
            <w:pPr>
              <w:spacing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км</w:t>
            </w:r>
          </w:p>
        </w:tc>
        <w:tc>
          <w:tcPr>
            <w:tcW w:w="1808" w:type="dxa"/>
          </w:tcPr>
          <w:p w:rsidR="00317480" w:rsidRPr="0073694D" w:rsidRDefault="00317480" w:rsidP="008405A4">
            <w:pPr>
              <w:spacing w:after="0" w:line="240" w:lineRule="auto"/>
              <w:ind w:left="-25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73694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52 895,00</w:t>
            </w:r>
          </w:p>
        </w:tc>
      </w:tr>
    </w:tbl>
    <w:p w:rsidR="0073694D" w:rsidRDefault="0073694D" w:rsidP="00B86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05A4" w:rsidRDefault="008405A4" w:rsidP="00B8629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0B38" w:rsidRPr="00AB3729" w:rsidRDefault="0073694D" w:rsidP="008405A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9B0B38" w:rsidRPr="00AB37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B38" w:rsidRDefault="009B0B38" w:rsidP="008405A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B372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3694D">
        <w:rPr>
          <w:rFonts w:ascii="Times New Roman" w:hAnsi="Times New Roman" w:cs="Times New Roman"/>
          <w:sz w:val="28"/>
          <w:szCs w:val="28"/>
        </w:rPr>
        <w:t xml:space="preserve">А.И. </w:t>
      </w:r>
      <w:proofErr w:type="spellStart"/>
      <w:r w:rsidR="0073694D">
        <w:rPr>
          <w:rFonts w:ascii="Times New Roman" w:hAnsi="Times New Roman" w:cs="Times New Roman"/>
          <w:sz w:val="28"/>
          <w:szCs w:val="28"/>
        </w:rPr>
        <w:t>Яменсков</w:t>
      </w:r>
      <w:proofErr w:type="spellEnd"/>
    </w:p>
    <w:p w:rsidR="00A40104" w:rsidRDefault="00A40104" w:rsidP="00B8629E">
      <w:pPr>
        <w:pStyle w:val="20"/>
        <w:shd w:val="clear" w:color="auto" w:fill="auto"/>
        <w:spacing w:before="0" w:after="476" w:line="240" w:lineRule="auto"/>
        <w:ind w:firstLine="709"/>
        <w:jc w:val="center"/>
      </w:pPr>
    </w:p>
    <w:p w:rsidR="00A40104" w:rsidRDefault="00A40104" w:rsidP="00B8629E">
      <w:pPr>
        <w:spacing w:line="240" w:lineRule="auto"/>
        <w:ind w:firstLine="709"/>
      </w:pPr>
    </w:p>
    <w:sectPr w:rsidR="00A40104" w:rsidSect="00B8629E">
      <w:pgSz w:w="11906" w:h="16838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375EBB"/>
    <w:multiLevelType w:val="multilevel"/>
    <w:tmpl w:val="DFC42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34D"/>
    <w:rsid w:val="0005559E"/>
    <w:rsid w:val="00127242"/>
    <w:rsid w:val="0017700E"/>
    <w:rsid w:val="00317480"/>
    <w:rsid w:val="0036394B"/>
    <w:rsid w:val="004A3C9F"/>
    <w:rsid w:val="00565F85"/>
    <w:rsid w:val="00690815"/>
    <w:rsid w:val="0073694D"/>
    <w:rsid w:val="008405A4"/>
    <w:rsid w:val="009A782F"/>
    <w:rsid w:val="009B0B38"/>
    <w:rsid w:val="00A40104"/>
    <w:rsid w:val="00B8629E"/>
    <w:rsid w:val="00ED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5DDEA"/>
  <w15:docId w15:val="{51840798-B86D-435B-B8AB-137E88090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1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0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01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01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rsid w:val="00A4010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0104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23pt">
    <w:name w:val="Основной текст (2) + Интервал 3 pt"/>
    <w:basedOn w:val="a0"/>
    <w:rsid w:val="00A4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link w:val="20"/>
    <w:rsid w:val="00A4010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0104"/>
    <w:pPr>
      <w:widowControl w:val="0"/>
      <w:shd w:val="clear" w:color="auto" w:fill="FFFFFF"/>
      <w:spacing w:before="600" w:after="240" w:line="32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A40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0104"/>
    <w:rPr>
      <w:rFonts w:ascii="Tahoma" w:hAnsi="Tahoma" w:cs="Tahoma"/>
      <w:sz w:val="16"/>
      <w:szCs w:val="16"/>
    </w:rPr>
  </w:style>
  <w:style w:type="character" w:customStyle="1" w:styleId="7">
    <w:name w:val="Основной текст (7)_"/>
    <w:link w:val="70"/>
    <w:rsid w:val="00A4010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40104"/>
    <w:pPr>
      <w:widowControl w:val="0"/>
      <w:shd w:val="clear" w:color="auto" w:fill="FFFFFF"/>
      <w:spacing w:after="1080" w:line="32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A40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15pt">
    <w:name w:val="Основной текст (2) + 11;5 pt"/>
    <w:rsid w:val="00A401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rsid w:val="00A4010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АтмачеваЛИ</dc:creator>
  <cp:lastModifiedBy>User</cp:lastModifiedBy>
  <cp:revision>2</cp:revision>
  <dcterms:created xsi:type="dcterms:W3CDTF">2022-11-16T09:39:00Z</dcterms:created>
  <dcterms:modified xsi:type="dcterms:W3CDTF">2022-11-16T09:39:00Z</dcterms:modified>
</cp:coreProperties>
</file>