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4AB0EDE9">
            <wp:simplePos x="0" y="0"/>
            <wp:positionH relativeFrom="column">
              <wp:posOffset>2743200</wp:posOffset>
            </wp:positionH>
            <wp:positionV relativeFrom="paragraph">
              <wp:posOffset>-414655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9D3124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03A837FC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9D31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32DCA936" w14:textId="77777777" w:rsidR="00611AA2" w:rsidRDefault="00611AA2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F270D" w14:textId="0D0C7B23" w:rsidR="00EC57B6" w:rsidRPr="009D3124" w:rsidRDefault="00190139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11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190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Порядка формирования и использования бюджетных ассигнований муниципального дорожного фонда муниципального образования город Новороссийск</w:t>
      </w:r>
    </w:p>
    <w:p w14:paraId="11B9E582" w14:textId="77777777" w:rsidR="008D2747" w:rsidRPr="009D3124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108C" w14:textId="569B7FCD" w:rsidR="00865B74" w:rsidRPr="00190139" w:rsidRDefault="00190139" w:rsidP="00190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190139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 статьи 179.4</w:t>
        </w:r>
      </w:hyperlink>
      <w:r w:rsidRPr="0019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="00BD7B74" w:rsidRPr="0019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="00BD7B74" w:rsidRPr="001901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BD7B74" w:rsidRPr="0019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 w:rsidR="00865B74" w:rsidRPr="00190139">
        <w:rPr>
          <w:rFonts w:ascii="Times New Roman" w:hAnsi="Times New Roman" w:cs="Times New Roman"/>
          <w:color w:val="000000" w:themeColor="text1"/>
          <w:sz w:val="28"/>
          <w:szCs w:val="28"/>
        </w:rPr>
        <w:t>р е ш и л а</w:t>
      </w:r>
      <w:r w:rsidR="00A01E2F" w:rsidRPr="001901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1B903A" w14:textId="77777777" w:rsidR="00294801" w:rsidRPr="009D3124" w:rsidRDefault="00294801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9AA8B" w14:textId="30468423" w:rsidR="00190139" w:rsidRPr="004152C5" w:rsidRDefault="00611AA2" w:rsidP="0019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19013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1" w:history="1">
        <w:r w:rsidR="00190139" w:rsidRPr="004152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90139" w:rsidRPr="0041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использования бюджетных ассигнований дорожного фонда муниципального образования город Новороссийск (прилагается).</w:t>
      </w:r>
    </w:p>
    <w:p w14:paraId="2BAC040F" w14:textId="7DEC6090" w:rsidR="00190139" w:rsidRDefault="00611AA2" w:rsidP="001901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7C2" w:rsidRPr="009D3124">
        <w:rPr>
          <w:rFonts w:ascii="Times New Roman" w:hAnsi="Times New Roman" w:cs="Times New Roman"/>
          <w:sz w:val="28"/>
          <w:szCs w:val="28"/>
        </w:rPr>
        <w:t>.</w:t>
      </w:r>
      <w:r w:rsidR="00A539FD">
        <w:rPr>
          <w:rFonts w:ascii="Times New Roman" w:hAnsi="Times New Roman" w:cs="Times New Roman"/>
          <w:sz w:val="28"/>
          <w:szCs w:val="28"/>
        </w:rPr>
        <w:t> </w:t>
      </w:r>
      <w:r w:rsidR="00190139" w:rsidRPr="00190139">
        <w:rPr>
          <w:rFonts w:ascii="Times New Roman" w:hAnsi="Times New Roman" w:cs="Times New Roman"/>
          <w:sz w:val="28"/>
          <w:szCs w:val="28"/>
        </w:rPr>
        <w:t>Решение городской Думы муниципального образования город Новороссийск от 22</w:t>
      </w:r>
      <w:r w:rsidR="004152C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90139" w:rsidRPr="00190139">
        <w:rPr>
          <w:rFonts w:ascii="Times New Roman" w:hAnsi="Times New Roman" w:cs="Times New Roman"/>
          <w:sz w:val="28"/>
          <w:szCs w:val="28"/>
        </w:rPr>
        <w:t xml:space="preserve">2013 </w:t>
      </w:r>
      <w:r w:rsidR="00190139">
        <w:rPr>
          <w:rFonts w:ascii="Times New Roman" w:hAnsi="Times New Roman" w:cs="Times New Roman"/>
          <w:sz w:val="28"/>
          <w:szCs w:val="28"/>
        </w:rPr>
        <w:t>№</w:t>
      </w:r>
      <w:r w:rsidR="00190139" w:rsidRPr="00190139">
        <w:rPr>
          <w:rFonts w:ascii="Times New Roman" w:hAnsi="Times New Roman" w:cs="Times New Roman"/>
          <w:sz w:val="28"/>
          <w:szCs w:val="28"/>
        </w:rPr>
        <w:t xml:space="preserve"> 342 </w:t>
      </w:r>
      <w:r w:rsidR="00190139">
        <w:rPr>
          <w:rFonts w:ascii="Times New Roman" w:hAnsi="Times New Roman" w:cs="Times New Roman"/>
          <w:sz w:val="28"/>
          <w:szCs w:val="28"/>
        </w:rPr>
        <w:t>«</w:t>
      </w:r>
      <w:r w:rsidR="00190139" w:rsidRPr="00190139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муниципального образования город Новороссийск и утверждении Порядка формирования и использования бюджетных ассигнований муниципального дорожного фонда муниципального образования город Новороссийск</w:t>
      </w:r>
      <w:r w:rsidR="0019013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60DBFC10" w14:textId="1A64BA99" w:rsidR="007377C2" w:rsidRPr="009D3124" w:rsidRDefault="00611AA2" w:rsidP="001901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139">
        <w:rPr>
          <w:rFonts w:ascii="Times New Roman" w:hAnsi="Times New Roman" w:cs="Times New Roman"/>
          <w:sz w:val="28"/>
          <w:szCs w:val="28"/>
        </w:rPr>
        <w:t xml:space="preserve">. </w:t>
      </w:r>
      <w:r w:rsidR="007377C2" w:rsidRPr="009D3124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261CB93" w14:textId="20B870CF" w:rsidR="007377C2" w:rsidRPr="009D3124" w:rsidRDefault="00611AA2" w:rsidP="001901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7C2" w:rsidRPr="009D3124">
        <w:rPr>
          <w:rFonts w:ascii="Times New Roman" w:hAnsi="Times New Roman" w:cs="Times New Roman"/>
          <w:sz w:val="28"/>
          <w:szCs w:val="28"/>
        </w:rPr>
        <w:t>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="007377C2" w:rsidRPr="009D31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 и </w:t>
      </w:r>
      <w:r w:rsidR="00C508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77C2" w:rsidRPr="009D312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C50839">
        <w:rPr>
          <w:rFonts w:ascii="Times New Roman" w:hAnsi="Times New Roman" w:cs="Times New Roman"/>
          <w:sz w:val="28"/>
          <w:szCs w:val="28"/>
        </w:rPr>
        <w:t>Э.А. Кальченко</w:t>
      </w:r>
      <w:r w:rsidR="007377C2" w:rsidRPr="009D3124">
        <w:rPr>
          <w:rFonts w:ascii="Times New Roman" w:hAnsi="Times New Roman" w:cs="Times New Roman"/>
          <w:sz w:val="28"/>
          <w:szCs w:val="28"/>
        </w:rPr>
        <w:t>.</w:t>
      </w:r>
    </w:p>
    <w:p w14:paraId="596075A2" w14:textId="64C13088" w:rsidR="00C3388A" w:rsidRPr="009D3124" w:rsidRDefault="00611AA2" w:rsidP="001901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88A" w:rsidRPr="009D3124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01388" w:rsidRPr="009D3124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9C3AE3" w:rsidRPr="009D31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D3124" w:rsidRPr="009D3124" w14:paraId="58EA8CEC" w14:textId="77777777" w:rsidTr="000A19FF">
        <w:tc>
          <w:tcPr>
            <w:tcW w:w="5070" w:type="dxa"/>
          </w:tcPr>
          <w:p w14:paraId="5D5C2BE8" w14:textId="77777777" w:rsidR="00611AA2" w:rsidRDefault="00611AA2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</w:p>
          <w:p w14:paraId="016758B5" w14:textId="669781D1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9D3124">
              <w:rPr>
                <w:szCs w:val="28"/>
              </w:rPr>
              <w:t>Глава муниципального образования город Новороссийск</w:t>
            </w:r>
          </w:p>
          <w:p w14:paraId="74C2BB58" w14:textId="75305B2C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hanging="283"/>
              <w:rPr>
                <w:szCs w:val="28"/>
              </w:rPr>
            </w:pPr>
            <w:r w:rsidRPr="009D3124">
              <w:rPr>
                <w:szCs w:val="28"/>
              </w:rPr>
              <w:t xml:space="preserve">_______________ </w:t>
            </w:r>
            <w:r w:rsidR="00C50839">
              <w:rPr>
                <w:szCs w:val="28"/>
              </w:rPr>
              <w:t>А</w:t>
            </w:r>
            <w:r w:rsidRPr="009D3124">
              <w:rPr>
                <w:szCs w:val="28"/>
              </w:rPr>
              <w:t>.</w:t>
            </w:r>
            <w:r w:rsidR="00C50839">
              <w:rPr>
                <w:szCs w:val="28"/>
              </w:rPr>
              <w:t>В</w:t>
            </w:r>
            <w:r w:rsidRPr="009D3124">
              <w:rPr>
                <w:szCs w:val="28"/>
              </w:rPr>
              <w:t xml:space="preserve">. </w:t>
            </w:r>
            <w:r w:rsidR="00C50839">
              <w:rPr>
                <w:szCs w:val="28"/>
              </w:rPr>
              <w:t>Кравченко</w:t>
            </w:r>
          </w:p>
        </w:tc>
        <w:tc>
          <w:tcPr>
            <w:tcW w:w="4677" w:type="dxa"/>
          </w:tcPr>
          <w:p w14:paraId="7ACC217B" w14:textId="77777777" w:rsidR="00611AA2" w:rsidRDefault="00611AA2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</w:p>
          <w:p w14:paraId="6D9A0385" w14:textId="340D3C39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  <w:r w:rsidRPr="009D3124">
              <w:rPr>
                <w:szCs w:val="28"/>
              </w:rPr>
              <w:t>Председатель городской Думы</w:t>
            </w:r>
          </w:p>
          <w:p w14:paraId="055C3D48" w14:textId="77777777" w:rsid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szCs w:val="28"/>
              </w:rPr>
            </w:pPr>
            <w:r w:rsidRPr="009D3124">
              <w:rPr>
                <w:szCs w:val="28"/>
              </w:rPr>
              <w:t xml:space="preserve">                                                             ______________ А.В. Шаталов</w:t>
            </w:r>
          </w:p>
          <w:p w14:paraId="240902EB" w14:textId="77777777" w:rsidR="00F50530" w:rsidRDefault="00F50530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</w:p>
          <w:p w14:paraId="488607EB" w14:textId="2E1984D1" w:rsidR="00F50530" w:rsidRPr="009D3124" w:rsidRDefault="00F50530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</w:p>
        </w:tc>
      </w:tr>
    </w:tbl>
    <w:p w14:paraId="17444BA2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100F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21639C7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35C6A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</w:t>
      </w:r>
    </w:p>
    <w:p w14:paraId="10ED0F2D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решением городской Думы</w:t>
      </w:r>
    </w:p>
    <w:p w14:paraId="716BDB74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1CEF47D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0B86494A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 г.  № _______</w:t>
      </w:r>
    </w:p>
    <w:p w14:paraId="39B6423F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844BA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1653E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ПОРЯДОК</w:t>
      </w:r>
    </w:p>
    <w:p w14:paraId="5C65D4E9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муниципального образования город Новороссийск</w:t>
      </w:r>
    </w:p>
    <w:p w14:paraId="49A5E33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B408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6B82D33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ADE8F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1.1. Муниципальный дорожный фонд муниципального образования город Новороссийск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(далее -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город Новороссийск.</w:t>
      </w:r>
    </w:p>
    <w:p w14:paraId="2028F668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1.2.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14:paraId="5E81C155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2B3A5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 Порядок формирования дорожного фонда</w:t>
      </w:r>
    </w:p>
    <w:p w14:paraId="3E128BA5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1673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 Объем бюджетных ассигнований дорожного фонда утверждается решением городской Думы муниципального образования город Новороссийск о местном бюджете на очередной финансовый год и плановый период в размере не менее прогнозируемого объема доходов бюджета муниципального образования город Новороссийска от:</w:t>
      </w:r>
    </w:p>
    <w:p w14:paraId="2E5E2DFE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2.1.1. Поступлений в виде субсидий и иных межбюджетных трансфертов из бюджетов бюджетной системы Российской Федерации, предоставляемых местному бюджету на финансовое обеспечение дорожной деятельности в отношении автомобильных дорог местного значения муниципального образования город Новороссийск,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город Новороссийск.</w:t>
      </w:r>
    </w:p>
    <w:p w14:paraId="6E17388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lastRenderedPageBreak/>
        <w:t>2.1.2.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0BE13372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2.1.3. Доходов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0F82"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14:paraId="597F5522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2.1.4. Платы за оказание услуг по присоединению объектов дорожного сервиса к автомобильным дорогам местного значения муниципального образования город Новороссийск.</w:t>
      </w:r>
    </w:p>
    <w:p w14:paraId="04F1E673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2.1.5. Государственной пошлины за выдачу специального разрешения на движение по автомобильным дорогам местного значения муниципального образования город Новороссийск транспортных средств, осуществляющих перевозки опасных, тяжеловесных и (или) крупногабаритных грузов.</w:t>
      </w:r>
    </w:p>
    <w:p w14:paraId="4F228F3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2.1.6. Доходов, поступающих в виде арендной платы за земельные участки, расположенные в полосе отвода автомобильных дорог местного значения, находящихся в собственности муниципального образования город Новороссийск.</w:t>
      </w:r>
    </w:p>
    <w:p w14:paraId="7BDDD93E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2.1.7. Доходов, поступающих от эксплуатации и использования имущества автомобильных дорог местного значения, находящихся в собственности муниципального образования город Новороссийск.</w:t>
      </w:r>
    </w:p>
    <w:p w14:paraId="08E427A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0F82">
        <w:rPr>
          <w:rFonts w:ascii="Times New Roman" w:hAnsi="Times New Roman" w:cs="Times New Roman"/>
          <w:sz w:val="28"/>
          <w:szCs w:val="28"/>
        </w:rPr>
        <w:t>. Поступлений сумм в возмещение вреда, причиняемого автомобильным дорогам местного значения транспортными средствами, осуществляющими перевозки крупногабаритных и (или) тяжеловесных грузов, зачисляемых в местный бюджет.</w:t>
      </w:r>
    </w:p>
    <w:p w14:paraId="33D2A69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0F82">
        <w:rPr>
          <w:rFonts w:ascii="Times New Roman" w:hAnsi="Times New Roman" w:cs="Times New Roman"/>
          <w:sz w:val="28"/>
          <w:szCs w:val="28"/>
        </w:rPr>
        <w:t>. 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договоров.</w:t>
      </w:r>
    </w:p>
    <w:p w14:paraId="334E8032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0F82">
        <w:rPr>
          <w:rFonts w:ascii="Times New Roman" w:hAnsi="Times New Roman" w:cs="Times New Roman"/>
          <w:sz w:val="28"/>
          <w:szCs w:val="28"/>
        </w:rPr>
        <w:t>. Прочих денежных взысканий (штрафов) в области дорожного движения.</w:t>
      </w:r>
    </w:p>
    <w:p w14:paraId="6598C99D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0F82">
        <w:rPr>
          <w:rFonts w:ascii="Times New Roman" w:hAnsi="Times New Roman" w:cs="Times New Roman"/>
          <w:sz w:val="28"/>
          <w:szCs w:val="28"/>
        </w:rPr>
        <w:t>. 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Федерации.</w:t>
      </w:r>
    </w:p>
    <w:p w14:paraId="317B88DE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F82">
        <w:rPr>
          <w:rFonts w:ascii="Times New Roman" w:hAnsi="Times New Roman" w:cs="Times New Roman"/>
          <w:sz w:val="28"/>
          <w:szCs w:val="28"/>
        </w:rPr>
        <w:t>.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местного значения муниципального образования город Новороссийск,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город Новороссийск.</w:t>
      </w:r>
    </w:p>
    <w:p w14:paraId="6B3E77A6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F82">
        <w:rPr>
          <w:rFonts w:ascii="Times New Roman" w:hAnsi="Times New Roman" w:cs="Times New Roman"/>
          <w:sz w:val="28"/>
          <w:szCs w:val="28"/>
        </w:rPr>
        <w:t>. Субсидий местному бюджету на строительство, модернизацию и содержание дорог местного значения (за исключением автомобильных дорог федерального значения).</w:t>
      </w:r>
    </w:p>
    <w:p w14:paraId="568114B0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lastRenderedPageBreak/>
        <w:t>2.1.1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F82">
        <w:rPr>
          <w:rFonts w:ascii="Times New Roman" w:hAnsi="Times New Roman" w:cs="Times New Roman"/>
          <w:sz w:val="28"/>
          <w:szCs w:val="28"/>
        </w:rPr>
        <w:t>. Субсидий местному бюджету на обеспечение автомобильными дорогами новых микрорайонов.</w:t>
      </w:r>
    </w:p>
    <w:p w14:paraId="310387AB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0F82">
        <w:rPr>
          <w:rFonts w:ascii="Times New Roman" w:hAnsi="Times New Roman" w:cs="Times New Roman"/>
          <w:sz w:val="28"/>
          <w:szCs w:val="28"/>
        </w:rPr>
        <w:t>. Прочих неналоговых доходов местного бюджета (в области использования автомобильных дорог и осуществления дорожной деятельности).</w:t>
      </w:r>
    </w:p>
    <w:p w14:paraId="6F787BE4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0F82">
        <w:rPr>
          <w:rFonts w:ascii="Times New Roman" w:hAnsi="Times New Roman" w:cs="Times New Roman"/>
          <w:sz w:val="28"/>
          <w:szCs w:val="28"/>
        </w:rPr>
        <w:t>. Иных доходов местного бюджета в размере, необходимом для обеспечения формирования дорожного фонда в объеме, утвержденном решением городской Думы муниципального образования город Новороссийск о бюджете на очередной финансовый год и плановый период.</w:t>
      </w:r>
    </w:p>
    <w:p w14:paraId="7C35D2AF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2.2. Формирование бюджетных ассигнований дорожного фонда на очередной финансовый год и плановый период осуществляет финансовое управление администрации муниципального образования город Новороссийск (далее - финансовое управление) в соответствии с Бюджетным кодексом Российской Федерации.</w:t>
      </w:r>
    </w:p>
    <w:p w14:paraId="37E08354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3B1AFBD1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 xml:space="preserve">2.4. Уполномоченным органом, обеспечивающим использование средств дорожного фонда, является Управление транспорта и дорожного хозяйства администрации муниципального образования город Новороссийск                                    </w:t>
      </w:r>
      <w:proofErr w:type="gramStart"/>
      <w:r w:rsidRPr="00100F8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00F82">
        <w:rPr>
          <w:rFonts w:ascii="Times New Roman" w:hAnsi="Times New Roman" w:cs="Times New Roman"/>
          <w:sz w:val="28"/>
          <w:szCs w:val="28"/>
        </w:rPr>
        <w:t>далее - управление).</w:t>
      </w:r>
    </w:p>
    <w:p w14:paraId="153B53A6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2.5. Бюджетные ассигнования дорожного фонда увеличиваются на сумму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управлением и физическим или юридическим лицом.</w:t>
      </w:r>
    </w:p>
    <w:p w14:paraId="2004CF2A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C3926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3. Порядок использования средств дорожного фонда</w:t>
      </w:r>
    </w:p>
    <w:p w14:paraId="65795E2A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E58BB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3.1. Средства дорожного фонда направляются на финансирование следующих расходов:</w:t>
      </w:r>
    </w:p>
    <w:p w14:paraId="333EF838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строительство и реконструкцию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под строительство;</w:t>
      </w:r>
    </w:p>
    <w:p w14:paraId="11C5409B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14:paraId="574C3FFE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город Новороссийск;</w:t>
      </w:r>
    </w:p>
    <w:p w14:paraId="233FCA44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lastRenderedPageBreak/>
        <w:t>приобретение дорожно-строительной техники, необходимой для осуществления дорожной деятельности;</w:t>
      </w:r>
    </w:p>
    <w:p w14:paraId="613F681F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обустройство автомобильных дорог общего пользования местного значения в целях повышения безопасности дорожного движения;</w:t>
      </w:r>
    </w:p>
    <w:p w14:paraId="588A49CC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управлению муниципальных учреждений, осуществляющих деятельность в сфере дорожного хозяйства;</w:t>
      </w:r>
    </w:p>
    <w:p w14:paraId="4C3DFD76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ликвидация последствий чрезвычайных ситуаций на автомобильных дорогах местного значения;</w:t>
      </w:r>
    </w:p>
    <w:p w14:paraId="0131765B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выполнение научно-исследовательских, опытно-конструкторских и технологических работ в сфере дорожного хозяйства;</w:t>
      </w:r>
    </w:p>
    <w:p w14:paraId="61963668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иные мероприятия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14:paraId="5AB21A35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4542B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4. Контроль за использованием средств дорожного фонда</w:t>
      </w:r>
    </w:p>
    <w:p w14:paraId="243DEB8F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2A330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городскую Думу муниципального образования город Новороссийск одновременно с годовым отчетом об исполнении местного бюджета и подлежит обязательному опубликованию.</w:t>
      </w:r>
    </w:p>
    <w:p w14:paraId="0CBB6B44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4.2. Ответственность за целевое использование средств дорожного фонда несет уполномоченный орган.</w:t>
      </w:r>
    </w:p>
    <w:p w14:paraId="0D0EC8E0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>4.3. Контроль за использованием средств дорожного фонда осуществляется в соответствии с законодательством Российской Федерации.</w:t>
      </w:r>
    </w:p>
    <w:p w14:paraId="0B3D038F" w14:textId="77777777" w:rsidR="00F50530" w:rsidRPr="00100F82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E31AF" w14:textId="77777777" w:rsidR="00F50530" w:rsidRDefault="00F50530" w:rsidP="00F5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4CAE9" w14:textId="77777777" w:rsidR="00F50530" w:rsidRPr="00C15158" w:rsidRDefault="00F50530" w:rsidP="00F5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82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             С.Б. </w:t>
      </w:r>
      <w:proofErr w:type="spellStart"/>
      <w:r w:rsidRPr="00100F82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88A" w:rsidSect="00611AA2">
      <w:pgSz w:w="11906" w:h="16838"/>
      <w:pgMar w:top="993" w:right="567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F9F8" w14:textId="77777777" w:rsidR="00865695" w:rsidRDefault="00865695" w:rsidP="0033333A">
      <w:pPr>
        <w:spacing w:after="0" w:line="240" w:lineRule="auto"/>
      </w:pPr>
      <w:r>
        <w:separator/>
      </w:r>
    </w:p>
  </w:endnote>
  <w:endnote w:type="continuationSeparator" w:id="0">
    <w:p w14:paraId="62AB110E" w14:textId="77777777" w:rsidR="00865695" w:rsidRDefault="00865695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D99D" w14:textId="77777777" w:rsidR="00865695" w:rsidRDefault="00865695" w:rsidP="0033333A">
      <w:pPr>
        <w:spacing w:after="0" w:line="240" w:lineRule="auto"/>
      </w:pPr>
      <w:r>
        <w:separator/>
      </w:r>
    </w:p>
  </w:footnote>
  <w:footnote w:type="continuationSeparator" w:id="0">
    <w:p w14:paraId="4F62BF0F" w14:textId="77777777" w:rsidR="00865695" w:rsidRDefault="00865695" w:rsidP="0033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32489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4232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1EDB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0139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4801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2C5"/>
    <w:rsid w:val="0041545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1AA2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237A7"/>
    <w:rsid w:val="008318CC"/>
    <w:rsid w:val="00831BB3"/>
    <w:rsid w:val="00846461"/>
    <w:rsid w:val="0085078D"/>
    <w:rsid w:val="00857D71"/>
    <w:rsid w:val="00865695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08E5"/>
    <w:rsid w:val="008D19E8"/>
    <w:rsid w:val="008D2747"/>
    <w:rsid w:val="0090233C"/>
    <w:rsid w:val="00906697"/>
    <w:rsid w:val="009100AE"/>
    <w:rsid w:val="00910E35"/>
    <w:rsid w:val="0091109D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C3AE3"/>
    <w:rsid w:val="009D3124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9FD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23A4"/>
    <w:rsid w:val="00BA3577"/>
    <w:rsid w:val="00BA4EB5"/>
    <w:rsid w:val="00BB3E63"/>
    <w:rsid w:val="00BC74B0"/>
    <w:rsid w:val="00BD22DF"/>
    <w:rsid w:val="00BD7B74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0839"/>
    <w:rsid w:val="00C51084"/>
    <w:rsid w:val="00C67CAA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6498B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2488"/>
    <w:rsid w:val="00F16E75"/>
    <w:rsid w:val="00F44CFF"/>
    <w:rsid w:val="00F45AAC"/>
    <w:rsid w:val="00F50530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203"/>
    <w:rsid w:val="00FE36A1"/>
    <w:rsid w:val="00FE6395"/>
    <w:rsid w:val="00FF145B"/>
    <w:rsid w:val="00FF49B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5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EB1FBF790DC655D5CCC44CC27B4D0EA5F9496E5BDC152FCECC3A3D371E3F402F93875A4153E91DE6C7A765F00A0395ED44C08E9E14B7A542BB230h4a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F0AB428928308BB700436A05487622F3FF34768AB97356F951988A474FA09F7090FF9EA8BC60A926329F9878E88A9A26170D961C5C328300986BFn8R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0D4C307228AEBDF5D5D4185962851F0F8424F6025653C0AF0F8DF41EF373546348C0DF4632810BD99954545711CA21D6168950F61rF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F2E7-5305-4527-8C0B-D02B51E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Барабохин</cp:lastModifiedBy>
  <cp:revision>22</cp:revision>
  <cp:lastPrinted>2022-04-25T06:21:00Z</cp:lastPrinted>
  <dcterms:created xsi:type="dcterms:W3CDTF">2017-06-23T08:12:00Z</dcterms:created>
  <dcterms:modified xsi:type="dcterms:W3CDTF">2022-05-23T12:45:00Z</dcterms:modified>
</cp:coreProperties>
</file>