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BB3C4" w14:textId="3B4C5B29" w:rsidR="009A3403" w:rsidRDefault="009A3403" w:rsidP="00A86912">
      <w:pPr>
        <w:spacing w:after="0"/>
        <w:ind w:firstLine="0"/>
        <w:jc w:val="center"/>
        <w:rPr>
          <w:rFonts w:eastAsia="Times New Roman"/>
          <w:sz w:val="40"/>
          <w:szCs w:val="24"/>
          <w:lang w:eastAsia="ru-RU"/>
        </w:rPr>
      </w:pPr>
    </w:p>
    <w:p w14:paraId="7B51FA8C" w14:textId="77777777" w:rsidR="00FD1F48" w:rsidRDefault="00FD1F48" w:rsidP="00A86912">
      <w:pPr>
        <w:spacing w:after="0"/>
        <w:ind w:firstLine="0"/>
        <w:jc w:val="center"/>
        <w:rPr>
          <w:rFonts w:eastAsia="Times New Roman"/>
          <w:sz w:val="40"/>
          <w:szCs w:val="24"/>
          <w:lang w:eastAsia="ru-RU"/>
        </w:rPr>
      </w:pPr>
    </w:p>
    <w:p w14:paraId="623F3D9F" w14:textId="6E04BD95" w:rsidR="00FD1F48" w:rsidRPr="00FD1F48" w:rsidRDefault="00FD1F48" w:rsidP="00A86912">
      <w:pPr>
        <w:spacing w:after="0"/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FD1F48">
        <w:rPr>
          <w:rFonts w:eastAsia="Times New Roman"/>
          <w:szCs w:val="28"/>
          <w:lang w:eastAsia="ru-RU"/>
        </w:rPr>
        <w:t xml:space="preserve">Проект </w:t>
      </w:r>
      <w:r>
        <w:rPr>
          <w:rFonts w:eastAsia="Times New Roman"/>
          <w:szCs w:val="28"/>
          <w:lang w:eastAsia="ru-RU"/>
        </w:rPr>
        <w:t>приказа</w:t>
      </w:r>
    </w:p>
    <w:p w14:paraId="2A39FBB6" w14:textId="77777777" w:rsidR="00FD1F48" w:rsidRDefault="00FD1F48" w:rsidP="00A86912">
      <w:pPr>
        <w:spacing w:after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14:paraId="0D7A2FDD" w14:textId="77777777" w:rsidR="00FD1F48" w:rsidRDefault="00FD1F48" w:rsidP="00A86912">
      <w:pPr>
        <w:spacing w:after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14:paraId="238AF459" w14:textId="77777777" w:rsidR="00FD1F48" w:rsidRPr="00882621" w:rsidRDefault="00FD1F48" w:rsidP="00A86912">
      <w:pPr>
        <w:spacing w:after="0"/>
        <w:ind w:firstLine="0"/>
        <w:jc w:val="center"/>
        <w:rPr>
          <w:rFonts w:eastAsia="Times New Roman"/>
          <w:szCs w:val="28"/>
          <w:lang w:eastAsia="ru-RU"/>
        </w:rPr>
      </w:pPr>
    </w:p>
    <w:p w14:paraId="497C3494" w14:textId="77777777" w:rsidR="009A3403" w:rsidRDefault="009A3403" w:rsidP="009A3403">
      <w:pPr>
        <w:spacing w:after="0" w:line="240" w:lineRule="exact"/>
        <w:ind w:firstLine="0"/>
        <w:jc w:val="center"/>
        <w:rPr>
          <w:b/>
          <w:bCs/>
          <w:szCs w:val="28"/>
        </w:rPr>
      </w:pPr>
      <w:r w:rsidRPr="009A3403">
        <w:rPr>
          <w:b/>
          <w:bCs/>
          <w:szCs w:val="28"/>
        </w:rPr>
        <w:t xml:space="preserve">О комиссии </w:t>
      </w:r>
    </w:p>
    <w:p w14:paraId="3CF9EB75" w14:textId="77777777" w:rsidR="009A3403" w:rsidRPr="009A3403" w:rsidRDefault="009A3403" w:rsidP="009A3403">
      <w:pPr>
        <w:spacing w:after="0" w:line="240" w:lineRule="exact"/>
        <w:ind w:firstLine="0"/>
        <w:jc w:val="center"/>
        <w:rPr>
          <w:b/>
          <w:bCs/>
          <w:szCs w:val="28"/>
        </w:rPr>
      </w:pPr>
      <w:r w:rsidRPr="009A3403">
        <w:rPr>
          <w:b/>
          <w:bCs/>
          <w:szCs w:val="28"/>
        </w:rPr>
        <w:t xml:space="preserve">по соблюдению требований к служебному поведению </w:t>
      </w:r>
    </w:p>
    <w:p w14:paraId="5ACAAB3D" w14:textId="77777777" w:rsidR="009A3403" w:rsidRPr="009A3403" w:rsidRDefault="009A3403" w:rsidP="009A3403">
      <w:pPr>
        <w:spacing w:after="0" w:line="240" w:lineRule="exact"/>
        <w:ind w:firstLine="0"/>
        <w:jc w:val="center"/>
        <w:rPr>
          <w:b/>
          <w:bCs/>
          <w:szCs w:val="28"/>
        </w:rPr>
      </w:pPr>
      <w:r w:rsidRPr="009A3403">
        <w:rPr>
          <w:b/>
          <w:bCs/>
          <w:szCs w:val="28"/>
        </w:rPr>
        <w:t xml:space="preserve">муниципальных служащих и урегулированию конфликта интересов </w:t>
      </w:r>
    </w:p>
    <w:p w14:paraId="2C1824CB" w14:textId="77777777" w:rsidR="00A86912" w:rsidRPr="009A3403" w:rsidRDefault="00A86912" w:rsidP="009A3403">
      <w:pPr>
        <w:spacing w:after="0" w:line="240" w:lineRule="exact"/>
        <w:ind w:firstLine="0"/>
        <w:jc w:val="center"/>
        <w:rPr>
          <w:b/>
          <w:bCs/>
          <w:szCs w:val="28"/>
        </w:rPr>
      </w:pPr>
      <w:r w:rsidRPr="009A3403">
        <w:rPr>
          <w:b/>
          <w:szCs w:val="28"/>
        </w:rPr>
        <w:t xml:space="preserve">в </w:t>
      </w:r>
      <w:r w:rsidRPr="009A3403">
        <w:rPr>
          <w:b/>
          <w:bCs/>
          <w:szCs w:val="28"/>
        </w:rPr>
        <w:t>Контрольно-счетной</w:t>
      </w:r>
      <w:r w:rsidR="009A3403" w:rsidRPr="009A3403">
        <w:rPr>
          <w:b/>
          <w:bCs/>
          <w:szCs w:val="28"/>
        </w:rPr>
        <w:t xml:space="preserve"> </w:t>
      </w:r>
      <w:r w:rsidRPr="009A3403">
        <w:rPr>
          <w:b/>
          <w:bCs/>
          <w:szCs w:val="28"/>
        </w:rPr>
        <w:t>палате муниципального</w:t>
      </w:r>
    </w:p>
    <w:p w14:paraId="35484D39" w14:textId="77777777" w:rsidR="00A86912" w:rsidRPr="009A3403" w:rsidRDefault="00A86912" w:rsidP="009A3403">
      <w:pPr>
        <w:spacing w:after="0" w:line="240" w:lineRule="exact"/>
        <w:ind w:firstLine="0"/>
        <w:jc w:val="center"/>
        <w:rPr>
          <w:b/>
          <w:bCs/>
          <w:szCs w:val="28"/>
        </w:rPr>
      </w:pPr>
      <w:r w:rsidRPr="009A3403">
        <w:rPr>
          <w:b/>
          <w:bCs/>
          <w:szCs w:val="28"/>
        </w:rPr>
        <w:t>образования город Новороссийск</w:t>
      </w:r>
    </w:p>
    <w:p w14:paraId="31C75681" w14:textId="77777777" w:rsidR="00A86912" w:rsidRPr="009A3403" w:rsidRDefault="00A86912" w:rsidP="00A86912">
      <w:pPr>
        <w:spacing w:after="0"/>
        <w:ind w:firstLine="0"/>
        <w:rPr>
          <w:szCs w:val="28"/>
        </w:rPr>
      </w:pPr>
    </w:p>
    <w:p w14:paraId="474E61B0" w14:textId="77777777" w:rsidR="00A86912" w:rsidRDefault="00A86912" w:rsidP="00A86912">
      <w:pPr>
        <w:pStyle w:val="ConsPlusNormal"/>
        <w:jc w:val="both"/>
      </w:pPr>
    </w:p>
    <w:p w14:paraId="25067A13" w14:textId="37880DBA" w:rsidR="009A3403" w:rsidRPr="009A3403" w:rsidRDefault="009A3403" w:rsidP="009A3403">
      <w:pPr>
        <w:pStyle w:val="ConsPlusNormal"/>
        <w:ind w:firstLine="708"/>
        <w:jc w:val="both"/>
      </w:pPr>
      <w:r w:rsidRPr="009A3403">
        <w:t>В соответствии с Федеральным</w:t>
      </w:r>
      <w:r w:rsidR="001B0F45">
        <w:t>и</w:t>
      </w:r>
      <w:r w:rsidRPr="009A3403">
        <w:t xml:space="preserve"> закон</w:t>
      </w:r>
      <w:r w:rsidR="001B0F45">
        <w:t>ами</w:t>
      </w:r>
      <w:r w:rsidRPr="009A3403">
        <w:t xml:space="preserve"> от 25 декабря 2008 года </w:t>
      </w:r>
      <w:r w:rsidR="00351243">
        <w:t xml:space="preserve">                     </w:t>
      </w:r>
      <w:r w:rsidRPr="009A3403">
        <w:t xml:space="preserve"> № 273-ФЗ «О противодействии коррупции», от 2 марта 2007 года № 25-ФЗ «О муниципальной службе в Российской Федерации», Указ</w:t>
      </w:r>
      <w:r w:rsidR="001B0F45">
        <w:t>ом</w:t>
      </w:r>
      <w:r w:rsidRPr="009A3403">
        <w:t xml:space="preserve"> Президента Российской Федерации от 1 июля 2010 года </w:t>
      </w:r>
      <w:r w:rsidR="00351243">
        <w:t xml:space="preserve"> </w:t>
      </w:r>
      <w:r w:rsidRPr="009A3403">
        <w:t>№ 821 «О комиссиях по соблюдению требований к служебному поведению федеральных государственных служащих и урегу</w:t>
      </w:r>
      <w:r w:rsidR="00A62CD3">
        <w:t>лированию конфликта интересов»</w:t>
      </w:r>
      <w:r w:rsidRPr="009A3403">
        <w:t>, Законом Краснодарского края от 8 июня 2007 года  № 1244-КЗ «О муниципальной службе в Краснодарском крае», постановлением главы администрации (губернатора) Краснодарского края от 19 июня 2012 года № 716 «Об утверждении Порядка образования комиссии органа местного самоуправления, аппарата избирательной комиссии муниципального образования Краснодарского края по соблюдению требований к служебному поведению муниципальных служащих и урегулированию конфликта интересов»,</w:t>
      </w:r>
      <w:r w:rsidR="00A62CD3" w:rsidRPr="00A62CD3">
        <w:t xml:space="preserve"> </w:t>
      </w:r>
      <w:r w:rsidR="00A62CD3">
        <w:rPr>
          <w:szCs w:val="28"/>
        </w:rPr>
        <w:t xml:space="preserve">в </w:t>
      </w:r>
      <w:r w:rsidR="00A62CD3" w:rsidRPr="00266A05">
        <w:rPr>
          <w:szCs w:val="28"/>
        </w:rPr>
        <w:t xml:space="preserve">соответствии с </w:t>
      </w:r>
      <w:r w:rsidR="00A62CD3" w:rsidRPr="001C2265">
        <w:rPr>
          <w:color w:val="000000"/>
          <w:szCs w:val="28"/>
        </w:rPr>
        <w:t>Уставом муниципального образования городской округ город-герой Новороссийск Краснодарского края</w:t>
      </w:r>
      <w:r w:rsidRPr="009A3403">
        <w:t>:</w:t>
      </w:r>
    </w:p>
    <w:p w14:paraId="0485FC47" w14:textId="77777777" w:rsidR="00A86912" w:rsidRDefault="00A86912" w:rsidP="009A3403">
      <w:pPr>
        <w:pStyle w:val="ConsPlusNormal"/>
        <w:jc w:val="both"/>
        <w:rPr>
          <w:spacing w:val="30"/>
        </w:rPr>
      </w:pPr>
      <w:r w:rsidRPr="00912886">
        <w:rPr>
          <w:spacing w:val="30"/>
        </w:rPr>
        <w:t>приказываю:</w:t>
      </w:r>
    </w:p>
    <w:p w14:paraId="232BED50" w14:textId="77777777" w:rsidR="00F256AC" w:rsidRPr="00F256AC" w:rsidRDefault="00F256AC" w:rsidP="00B46329">
      <w:pPr>
        <w:pStyle w:val="a3"/>
        <w:numPr>
          <w:ilvl w:val="0"/>
          <w:numId w:val="1"/>
        </w:numPr>
        <w:spacing w:after="0"/>
        <w:ind w:left="0" w:firstLine="709"/>
        <w:rPr>
          <w:szCs w:val="28"/>
        </w:rPr>
      </w:pPr>
      <w:r w:rsidRPr="00F256AC">
        <w:rPr>
          <w:szCs w:val="28"/>
        </w:rPr>
        <w:t>Образовать комиссию по соблюдению требований к служебному поведению лиц, замещающих должности муниципальной службы в Контрольно-счетной палате муниципального образования город Новороссийск</w:t>
      </w:r>
      <w:r w:rsidR="00B227AE">
        <w:rPr>
          <w:szCs w:val="28"/>
        </w:rPr>
        <w:t>,</w:t>
      </w:r>
      <w:r w:rsidRPr="00F256AC">
        <w:rPr>
          <w:szCs w:val="28"/>
        </w:rPr>
        <w:t xml:space="preserve"> и урегулированию конфликта интересов.</w:t>
      </w:r>
    </w:p>
    <w:p w14:paraId="673BCE68" w14:textId="77777777" w:rsidR="00F256AC" w:rsidRDefault="00F256AC" w:rsidP="00B46329">
      <w:pPr>
        <w:pStyle w:val="ConsPlusNormal"/>
        <w:numPr>
          <w:ilvl w:val="0"/>
          <w:numId w:val="1"/>
        </w:numPr>
        <w:ind w:left="0" w:firstLine="708"/>
        <w:jc w:val="both"/>
        <w:rPr>
          <w:spacing w:val="30"/>
        </w:rPr>
      </w:pPr>
      <w:r w:rsidRPr="00F256AC">
        <w:rPr>
          <w:rFonts w:eastAsia="Times New Roman"/>
          <w:szCs w:val="28"/>
        </w:rPr>
        <w:t xml:space="preserve">Утвердить </w:t>
      </w:r>
      <w:r>
        <w:rPr>
          <w:rFonts w:eastAsia="Times New Roman"/>
          <w:szCs w:val="28"/>
        </w:rPr>
        <w:t xml:space="preserve">прилагаемое </w:t>
      </w:r>
      <w:r w:rsidRPr="00F256AC">
        <w:rPr>
          <w:rFonts w:eastAsia="Times New Roman"/>
          <w:szCs w:val="28"/>
        </w:rPr>
        <w:t>Положение о комиссии по соблюдению требований к служебному поведению лиц, замещающих должности муниципальной службы в Контрольно-счетной палате муниципального образования город Новороссийск</w:t>
      </w:r>
      <w:r w:rsidR="00B227AE">
        <w:rPr>
          <w:rFonts w:eastAsia="Times New Roman"/>
          <w:szCs w:val="28"/>
        </w:rPr>
        <w:t>,</w:t>
      </w:r>
      <w:r w:rsidRPr="00F256AC">
        <w:rPr>
          <w:rFonts w:eastAsia="Times New Roman"/>
          <w:szCs w:val="28"/>
        </w:rPr>
        <w:t xml:space="preserve"> и урегулированию конфликта интересов</w:t>
      </w:r>
      <w:r w:rsidR="00B46329">
        <w:rPr>
          <w:rFonts w:eastAsia="Times New Roman"/>
          <w:szCs w:val="28"/>
        </w:rPr>
        <w:t>.</w:t>
      </w:r>
    </w:p>
    <w:p w14:paraId="7C6A5C65" w14:textId="77777777" w:rsidR="00F256AC" w:rsidRDefault="00F256AC" w:rsidP="00A86912">
      <w:pPr>
        <w:pStyle w:val="ConsPlusNormal"/>
        <w:ind w:firstLine="709"/>
        <w:jc w:val="both"/>
        <w:rPr>
          <w:rFonts w:eastAsia="Times New Roman"/>
          <w:szCs w:val="28"/>
        </w:rPr>
      </w:pPr>
      <w:r w:rsidRPr="00F256AC">
        <w:rPr>
          <w:rFonts w:eastAsia="Times New Roman"/>
          <w:szCs w:val="28"/>
        </w:rPr>
        <w:t>3.</w:t>
      </w:r>
      <w:r w:rsidRPr="00F256AC">
        <w:rPr>
          <w:rFonts w:eastAsia="Times New Roman"/>
          <w:szCs w:val="28"/>
        </w:rPr>
        <w:tab/>
        <w:t xml:space="preserve">Утвердить </w:t>
      </w:r>
      <w:r>
        <w:rPr>
          <w:rFonts w:eastAsia="Times New Roman"/>
          <w:szCs w:val="28"/>
        </w:rPr>
        <w:t>прилагаемый С</w:t>
      </w:r>
      <w:r w:rsidRPr="00F256AC">
        <w:rPr>
          <w:rFonts w:eastAsia="Times New Roman"/>
          <w:szCs w:val="28"/>
        </w:rPr>
        <w:t>остав комиссии по соблюдению требований к служебному поведению лиц, замещающих должности муниципальной службы в Контрольно-счетной палате муниципального образования город Новороссийск</w:t>
      </w:r>
      <w:r w:rsidR="00B227AE">
        <w:rPr>
          <w:rFonts w:eastAsia="Times New Roman"/>
          <w:szCs w:val="28"/>
        </w:rPr>
        <w:t>,</w:t>
      </w:r>
      <w:r w:rsidRPr="00F256AC">
        <w:rPr>
          <w:rFonts w:eastAsia="Times New Roman"/>
          <w:szCs w:val="28"/>
        </w:rPr>
        <w:t xml:space="preserve"> и урегулированию конфликта интересов</w:t>
      </w:r>
      <w:r>
        <w:rPr>
          <w:rFonts w:eastAsia="Times New Roman"/>
          <w:szCs w:val="28"/>
        </w:rPr>
        <w:t>.</w:t>
      </w:r>
    </w:p>
    <w:p w14:paraId="17678F1F" w14:textId="77777777" w:rsidR="0038765A" w:rsidRPr="0038765A" w:rsidRDefault="0038765A" w:rsidP="0038765A">
      <w:pPr>
        <w:spacing w:after="0"/>
        <w:ind w:firstLine="634"/>
        <w:rPr>
          <w:rFonts w:eastAsia="Times New Roman"/>
          <w:szCs w:val="28"/>
          <w:lang w:eastAsia="ru-RU"/>
        </w:rPr>
      </w:pPr>
      <w:r w:rsidRPr="0038765A">
        <w:rPr>
          <w:rFonts w:eastAsia="Times New Roman"/>
          <w:szCs w:val="28"/>
          <w:lang w:eastAsia="ru-RU"/>
        </w:rPr>
        <w:t>4.</w:t>
      </w:r>
      <w:r w:rsidRPr="0038765A">
        <w:rPr>
          <w:rFonts w:eastAsia="Times New Roman"/>
          <w:szCs w:val="28"/>
          <w:lang w:eastAsia="ru-RU"/>
        </w:rPr>
        <w:tab/>
        <w:t>Установить, что комиссия по соблюдению требований к служебному поведению лиц, замещающих должности муниципальной службы в Контрольно-счетной палате муниципального образования город Новороссийск</w:t>
      </w:r>
      <w:r w:rsidR="00B227AE">
        <w:rPr>
          <w:rFonts w:eastAsia="Times New Roman"/>
          <w:szCs w:val="28"/>
          <w:lang w:eastAsia="ru-RU"/>
        </w:rPr>
        <w:t>,</w:t>
      </w:r>
      <w:r w:rsidRPr="0038765A">
        <w:rPr>
          <w:rFonts w:eastAsia="Times New Roman"/>
          <w:szCs w:val="28"/>
          <w:lang w:eastAsia="ru-RU"/>
        </w:rPr>
        <w:t xml:space="preserve"> и урегулированию конфликта интересов рассматривает вопросы, связанные с </w:t>
      </w:r>
      <w:r w:rsidRPr="0038765A">
        <w:rPr>
          <w:rFonts w:eastAsia="Times New Roman"/>
          <w:szCs w:val="28"/>
          <w:lang w:eastAsia="ru-RU"/>
        </w:rPr>
        <w:lastRenderedPageBreak/>
        <w:t>соблюдением требований к служебному поведению и урегулированию конфликта интересов в отношении лиц, замещающих должности муниципальной службы Контрольно-счетной палаты муниципального образования город Новороссийск.</w:t>
      </w:r>
    </w:p>
    <w:p w14:paraId="7AEA589F" w14:textId="58F21E1F" w:rsidR="00F256AC" w:rsidRDefault="00FC7025" w:rsidP="00A86912">
      <w:pPr>
        <w:pStyle w:val="ConsPlusNormal"/>
        <w:ind w:firstLine="708"/>
        <w:jc w:val="both"/>
        <w:rPr>
          <w:rFonts w:eastAsia="Times New Roman"/>
          <w:szCs w:val="28"/>
        </w:rPr>
      </w:pPr>
      <w:r w:rsidRPr="001B0F45">
        <w:rPr>
          <w:rFonts w:eastAsiaTheme="minorHAnsi"/>
          <w:szCs w:val="28"/>
        </w:rPr>
        <w:t xml:space="preserve">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8" w:history="1">
        <w:r w:rsidRPr="001B0F45">
          <w:rPr>
            <w:rFonts w:eastAsiaTheme="minorHAnsi"/>
            <w:szCs w:val="28"/>
          </w:rPr>
          <w:t>законом</w:t>
        </w:r>
      </w:hyperlink>
      <w:r w:rsidRPr="001B0F45">
        <w:rPr>
          <w:rFonts w:eastAsiaTheme="minorHAnsi"/>
          <w:szCs w:val="28"/>
        </w:rPr>
        <w:t xml:space="preserve"> от 25 декабря 2008 г. </w:t>
      </w:r>
      <w:r w:rsidR="001B0F45" w:rsidRPr="001B0F45">
        <w:rPr>
          <w:rFonts w:eastAsiaTheme="minorHAnsi"/>
          <w:szCs w:val="28"/>
        </w:rPr>
        <w:t xml:space="preserve">                </w:t>
      </w:r>
      <w:r w:rsidRPr="001B0F45">
        <w:rPr>
          <w:rFonts w:eastAsiaTheme="minorHAnsi"/>
          <w:szCs w:val="28"/>
        </w:rPr>
        <w:t xml:space="preserve">№ 273-ФЗ «О противодействии коррупции»,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</w:t>
      </w:r>
      <w:r w:rsidR="0038765A" w:rsidRPr="001B0F45">
        <w:rPr>
          <w:rFonts w:eastAsia="Times New Roman"/>
          <w:szCs w:val="28"/>
        </w:rPr>
        <w:t>замещающи</w:t>
      </w:r>
      <w:r w:rsidRPr="001B0F45">
        <w:rPr>
          <w:rFonts w:eastAsia="Times New Roman"/>
          <w:szCs w:val="28"/>
        </w:rPr>
        <w:t>ми</w:t>
      </w:r>
      <w:r w:rsidR="0038765A" w:rsidRPr="001B0F45">
        <w:rPr>
          <w:rFonts w:eastAsia="Times New Roman"/>
          <w:szCs w:val="28"/>
        </w:rPr>
        <w:t xml:space="preserve"> муниципальные должности Контрольно-счетной палаты муниципального образования город Новороссийск, рассматриваются соответствующей комиссией</w:t>
      </w:r>
      <w:r w:rsidR="00C0626E" w:rsidRPr="001B0F45">
        <w:rPr>
          <w:rFonts w:eastAsia="Times New Roman"/>
          <w:szCs w:val="28"/>
        </w:rPr>
        <w:t xml:space="preserve">, созданной при </w:t>
      </w:r>
      <w:r w:rsidR="0038765A" w:rsidRPr="001B0F45">
        <w:rPr>
          <w:rFonts w:eastAsia="Times New Roman"/>
          <w:szCs w:val="28"/>
        </w:rPr>
        <w:t>городской Дум</w:t>
      </w:r>
      <w:r w:rsidR="00C0626E" w:rsidRPr="001B0F45">
        <w:rPr>
          <w:rFonts w:eastAsia="Times New Roman"/>
          <w:szCs w:val="28"/>
        </w:rPr>
        <w:t>е</w:t>
      </w:r>
      <w:r w:rsidR="0038765A" w:rsidRPr="001B0F45">
        <w:rPr>
          <w:rFonts w:eastAsia="Times New Roman"/>
          <w:szCs w:val="28"/>
        </w:rPr>
        <w:t>.</w:t>
      </w:r>
    </w:p>
    <w:p w14:paraId="0B56CD17" w14:textId="3FBA257A" w:rsidR="00A86912" w:rsidRPr="00FD1F48" w:rsidRDefault="0038765A" w:rsidP="00A86912">
      <w:pPr>
        <w:pStyle w:val="ConsPlusNormal"/>
        <w:ind w:firstLine="708"/>
        <w:jc w:val="both"/>
        <w:rPr>
          <w:u w:val="single"/>
        </w:rPr>
      </w:pPr>
      <w:r>
        <w:t>5</w:t>
      </w:r>
      <w:r w:rsidR="00A86912">
        <w:t>. Направить настоящий приказ в</w:t>
      </w:r>
      <w:r w:rsidR="00A86912" w:rsidRPr="00032477">
        <w:rPr>
          <w:rFonts w:eastAsiaTheme="minorHAnsi"/>
          <w:szCs w:val="28"/>
        </w:rPr>
        <w:t xml:space="preserve"> </w:t>
      </w:r>
      <w:r w:rsidR="001B0F45">
        <w:t>управление</w:t>
      </w:r>
      <w:r w:rsidR="00A86912" w:rsidRPr="00032477">
        <w:t xml:space="preserve"> информационной политики и средств массовой информации</w:t>
      </w:r>
      <w:r w:rsidR="00A86912">
        <w:t xml:space="preserve"> администрации муниципального образования город Новороссийск для его опубликования в </w:t>
      </w:r>
      <w:r w:rsidR="00A86912" w:rsidRPr="00FB6730">
        <w:t>бюллетен</w:t>
      </w:r>
      <w:r w:rsidR="00A86912">
        <w:t>е</w:t>
      </w:r>
      <w:r w:rsidR="00A86912" w:rsidRPr="00FB6730">
        <w:t xml:space="preserve"> муниципального образования город Новороссийск "Вестник муниципального образования город Новороссийск"</w:t>
      </w:r>
      <w:r w:rsidR="00A86912">
        <w:t xml:space="preserve">, в официальном сетевом издании и </w:t>
      </w:r>
      <w:r w:rsidR="00A86912" w:rsidRPr="001824A0">
        <w:t xml:space="preserve">на странице Контрольно-счетной палаты официального сайта </w:t>
      </w:r>
      <w:r w:rsidR="00A86912" w:rsidRPr="001824A0">
        <w:rPr>
          <w:bCs/>
        </w:rPr>
        <w:t xml:space="preserve">администрации </w:t>
      </w:r>
      <w:r w:rsidR="00A86912" w:rsidRPr="001824A0">
        <w:t>и городской Думы</w:t>
      </w:r>
      <w:r w:rsidR="001B0F45">
        <w:t xml:space="preserve"> </w:t>
      </w:r>
      <w:r w:rsidR="00A86912" w:rsidRPr="001824A0">
        <w:t xml:space="preserve">муниципального образования город </w:t>
      </w:r>
      <w:r w:rsidR="00A86912" w:rsidRPr="001824A0">
        <w:rPr>
          <w:bCs/>
        </w:rPr>
        <w:t>Новороссийск</w:t>
      </w:r>
      <w:r w:rsidR="00A86912" w:rsidRPr="001824A0">
        <w:t xml:space="preserve"> </w:t>
      </w:r>
      <w:r w:rsidR="00A86912" w:rsidRPr="00FD1F48">
        <w:rPr>
          <w:u w:val="single"/>
        </w:rPr>
        <w:t>(</w:t>
      </w:r>
      <w:r w:rsidR="00A86912" w:rsidRPr="00FD1F48">
        <w:rPr>
          <w:rStyle w:val="a4"/>
          <w:color w:val="auto"/>
        </w:rPr>
        <w:t>https://admnvrsk.ru/gorozhanam/kontrolno-schetnaya-palata/</w:t>
      </w:r>
      <w:r w:rsidR="00A86912" w:rsidRPr="00FD1F48">
        <w:rPr>
          <w:u w:val="single"/>
        </w:rPr>
        <w:t>).</w:t>
      </w:r>
      <w:bookmarkStart w:id="0" w:name="_GoBack"/>
      <w:bookmarkEnd w:id="0"/>
    </w:p>
    <w:p w14:paraId="1C06B29D" w14:textId="77777777" w:rsidR="00A86912" w:rsidRPr="001824A0" w:rsidRDefault="0038765A" w:rsidP="00A86912">
      <w:pPr>
        <w:pStyle w:val="a3"/>
        <w:spacing w:after="0"/>
        <w:ind w:left="709" w:firstLine="0"/>
        <w:rPr>
          <w:szCs w:val="28"/>
        </w:rPr>
      </w:pPr>
      <w:r>
        <w:t>6</w:t>
      </w:r>
      <w:r w:rsidR="00A86912">
        <w:t xml:space="preserve">. </w:t>
      </w:r>
      <w:r w:rsidR="00A86912" w:rsidRPr="001824A0">
        <w:rPr>
          <w:szCs w:val="28"/>
        </w:rPr>
        <w:t xml:space="preserve">Контроль за исполнением настоящего </w:t>
      </w:r>
      <w:r w:rsidR="00A86912">
        <w:rPr>
          <w:szCs w:val="28"/>
        </w:rPr>
        <w:t>приказа</w:t>
      </w:r>
      <w:r w:rsidR="00A86912" w:rsidRPr="001824A0">
        <w:rPr>
          <w:szCs w:val="28"/>
        </w:rPr>
        <w:t xml:space="preserve"> оставляю за собой.</w:t>
      </w:r>
    </w:p>
    <w:p w14:paraId="47FF00E9" w14:textId="77777777" w:rsidR="00A86912" w:rsidRPr="000F71DC" w:rsidRDefault="0038765A" w:rsidP="00A86912">
      <w:pPr>
        <w:spacing w:after="0"/>
        <w:rPr>
          <w:szCs w:val="28"/>
        </w:rPr>
      </w:pPr>
      <w:r>
        <w:rPr>
          <w:szCs w:val="28"/>
        </w:rPr>
        <w:t>7</w:t>
      </w:r>
      <w:r w:rsidR="00A86912">
        <w:rPr>
          <w:szCs w:val="28"/>
        </w:rPr>
        <w:t xml:space="preserve">. </w:t>
      </w:r>
      <w:r w:rsidR="00A86912" w:rsidRPr="000F71DC">
        <w:rPr>
          <w:szCs w:val="28"/>
        </w:rPr>
        <w:t xml:space="preserve">Настоящий приказ вступает в </w:t>
      </w:r>
      <w:r w:rsidR="00A86912" w:rsidRPr="0038765A">
        <w:rPr>
          <w:szCs w:val="28"/>
        </w:rPr>
        <w:t>силу со дня его официального опубликования.</w:t>
      </w:r>
    </w:p>
    <w:p w14:paraId="1CD2B640" w14:textId="77777777" w:rsidR="00A86912" w:rsidRPr="001824A0" w:rsidRDefault="00A86912" w:rsidP="00A86912">
      <w:pPr>
        <w:tabs>
          <w:tab w:val="left" w:pos="993"/>
        </w:tabs>
        <w:ind w:right="-2" w:firstLine="720"/>
        <w:rPr>
          <w:szCs w:val="28"/>
        </w:rPr>
      </w:pPr>
    </w:p>
    <w:p w14:paraId="5AA6734A" w14:textId="77777777" w:rsidR="00A86912" w:rsidRPr="001824A0" w:rsidRDefault="00A86912" w:rsidP="00A86912">
      <w:pPr>
        <w:spacing w:after="0" w:line="240" w:lineRule="exact"/>
        <w:ind w:firstLine="0"/>
        <w:jc w:val="left"/>
        <w:rPr>
          <w:rFonts w:eastAsia="Times New Roman"/>
          <w:spacing w:val="-10"/>
          <w:szCs w:val="28"/>
          <w:lang w:eastAsia="ru-RU"/>
        </w:rPr>
      </w:pPr>
      <w:r w:rsidRPr="001824A0">
        <w:rPr>
          <w:rFonts w:eastAsia="Times New Roman"/>
          <w:spacing w:val="-10"/>
          <w:szCs w:val="28"/>
          <w:lang w:eastAsia="ru-RU"/>
        </w:rPr>
        <w:t xml:space="preserve">Председатель </w:t>
      </w:r>
    </w:p>
    <w:p w14:paraId="3EA1C702" w14:textId="77777777" w:rsidR="00A86912" w:rsidRPr="001824A0" w:rsidRDefault="00A86912" w:rsidP="00A86912">
      <w:pPr>
        <w:spacing w:after="0" w:line="240" w:lineRule="exact"/>
        <w:ind w:firstLine="0"/>
        <w:jc w:val="left"/>
        <w:rPr>
          <w:rFonts w:eastAsia="Times New Roman"/>
          <w:spacing w:val="-10"/>
          <w:szCs w:val="28"/>
          <w:lang w:eastAsia="ru-RU"/>
        </w:rPr>
      </w:pPr>
      <w:r w:rsidRPr="001824A0">
        <w:rPr>
          <w:rFonts w:eastAsia="Times New Roman"/>
          <w:spacing w:val="-10"/>
          <w:szCs w:val="28"/>
          <w:lang w:eastAsia="ru-RU"/>
        </w:rPr>
        <w:t>Контрольно-счетной палаты</w:t>
      </w:r>
      <w:r w:rsidRPr="001824A0">
        <w:rPr>
          <w:rFonts w:eastAsia="Times New Roman"/>
          <w:spacing w:val="-10"/>
          <w:szCs w:val="28"/>
          <w:lang w:eastAsia="ru-RU"/>
        </w:rPr>
        <w:tab/>
      </w:r>
      <w:r w:rsidRPr="001824A0">
        <w:rPr>
          <w:rFonts w:eastAsia="Times New Roman"/>
          <w:spacing w:val="-10"/>
          <w:szCs w:val="28"/>
          <w:lang w:eastAsia="ru-RU"/>
        </w:rPr>
        <w:tab/>
      </w:r>
      <w:r w:rsidRPr="001824A0">
        <w:rPr>
          <w:rFonts w:eastAsia="Times New Roman"/>
          <w:spacing w:val="-10"/>
          <w:szCs w:val="28"/>
          <w:lang w:eastAsia="ru-RU"/>
        </w:rPr>
        <w:tab/>
      </w:r>
      <w:r w:rsidRPr="001824A0">
        <w:rPr>
          <w:rFonts w:eastAsia="Times New Roman"/>
          <w:spacing w:val="-10"/>
          <w:szCs w:val="28"/>
          <w:lang w:eastAsia="ru-RU"/>
        </w:rPr>
        <w:tab/>
      </w:r>
      <w:r w:rsidRPr="001824A0">
        <w:rPr>
          <w:rFonts w:eastAsia="Times New Roman"/>
          <w:spacing w:val="-10"/>
          <w:szCs w:val="28"/>
          <w:lang w:eastAsia="ru-RU"/>
        </w:rPr>
        <w:tab/>
      </w:r>
      <w:r w:rsidRPr="001824A0">
        <w:rPr>
          <w:rFonts w:eastAsia="Times New Roman"/>
          <w:spacing w:val="-10"/>
          <w:szCs w:val="28"/>
          <w:lang w:eastAsia="ru-RU"/>
        </w:rPr>
        <w:tab/>
      </w:r>
      <w:r w:rsidRPr="001824A0">
        <w:rPr>
          <w:rFonts w:eastAsia="Times New Roman"/>
          <w:spacing w:val="-10"/>
          <w:szCs w:val="28"/>
          <w:lang w:eastAsia="ru-RU"/>
        </w:rPr>
        <w:tab/>
        <w:t xml:space="preserve">   К.С. Пивень</w:t>
      </w:r>
    </w:p>
    <w:p w14:paraId="5F5C6B7F" w14:textId="77777777" w:rsidR="00A86912" w:rsidRPr="001824A0" w:rsidRDefault="00A86912" w:rsidP="00A86912">
      <w:pPr>
        <w:autoSpaceDE w:val="0"/>
        <w:autoSpaceDN w:val="0"/>
        <w:adjustRightInd w:val="0"/>
        <w:spacing w:after="0"/>
        <w:ind w:left="2124" w:firstLine="708"/>
        <w:rPr>
          <w:bCs/>
          <w:sz w:val="22"/>
        </w:rPr>
      </w:pPr>
    </w:p>
    <w:p w14:paraId="7794C3D2" w14:textId="77777777" w:rsidR="00A86912" w:rsidRPr="001824A0" w:rsidRDefault="00A86912" w:rsidP="00A86912">
      <w:pPr>
        <w:autoSpaceDE w:val="0"/>
        <w:autoSpaceDN w:val="0"/>
        <w:adjustRightInd w:val="0"/>
        <w:spacing w:after="0"/>
        <w:ind w:left="2124" w:firstLine="708"/>
        <w:rPr>
          <w:bCs/>
          <w:sz w:val="22"/>
        </w:rPr>
      </w:pPr>
    </w:p>
    <w:p w14:paraId="21294394" w14:textId="77777777" w:rsidR="0038765A" w:rsidRDefault="0038765A">
      <w:pPr>
        <w:spacing w:after="160" w:line="259" w:lineRule="auto"/>
        <w:ind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br w:type="page"/>
      </w:r>
    </w:p>
    <w:p w14:paraId="47125B02" w14:textId="77777777" w:rsidR="00B46329" w:rsidRDefault="00B46329" w:rsidP="00B46329">
      <w:pPr>
        <w:pStyle w:val="ConsPlusNormal"/>
        <w:jc w:val="right"/>
      </w:pPr>
      <w:r>
        <w:lastRenderedPageBreak/>
        <w:t>Утверждено</w:t>
      </w:r>
    </w:p>
    <w:p w14:paraId="263A3831" w14:textId="77777777" w:rsidR="00B46329" w:rsidRDefault="00B46329" w:rsidP="00B46329">
      <w:pPr>
        <w:pStyle w:val="ConsPlusNormal"/>
        <w:jc w:val="right"/>
      </w:pPr>
      <w:r>
        <w:t xml:space="preserve">приказом председателя </w:t>
      </w:r>
    </w:p>
    <w:p w14:paraId="228A68D3" w14:textId="77777777" w:rsidR="00B46329" w:rsidRDefault="00B46329" w:rsidP="00B46329">
      <w:pPr>
        <w:pStyle w:val="ConsPlusNormal"/>
        <w:jc w:val="right"/>
      </w:pPr>
      <w:r>
        <w:t>Контрольно-счетной палаты</w:t>
      </w:r>
    </w:p>
    <w:p w14:paraId="32E422E5" w14:textId="77777777" w:rsidR="00B46329" w:rsidRDefault="00B46329" w:rsidP="00B46329">
      <w:pPr>
        <w:pStyle w:val="ConsPlusNormal"/>
        <w:jc w:val="right"/>
      </w:pPr>
      <w:r>
        <w:t>муниципального образования</w:t>
      </w:r>
    </w:p>
    <w:p w14:paraId="751B8687" w14:textId="77777777" w:rsidR="00B46329" w:rsidRDefault="00B46329" w:rsidP="00B46329">
      <w:pPr>
        <w:pStyle w:val="ConsPlusNormal"/>
        <w:jc w:val="right"/>
      </w:pPr>
      <w:r>
        <w:t>город Новороссийск</w:t>
      </w:r>
    </w:p>
    <w:p w14:paraId="3C04D2FE" w14:textId="283F81C4" w:rsidR="00B46329" w:rsidRDefault="00B46329" w:rsidP="00B46329">
      <w:pPr>
        <w:pStyle w:val="ConsPlusNormal"/>
        <w:jc w:val="right"/>
      </w:pPr>
      <w:r>
        <w:t xml:space="preserve">от  </w:t>
      </w:r>
      <w:r w:rsidR="004748E3">
        <w:t xml:space="preserve">   </w:t>
      </w:r>
      <w:r>
        <w:t xml:space="preserve">    202</w:t>
      </w:r>
      <w:r w:rsidR="001B0F45">
        <w:t>6</w:t>
      </w:r>
      <w:r>
        <w:t xml:space="preserve"> г. № __</w:t>
      </w:r>
    </w:p>
    <w:p w14:paraId="201F2E1F" w14:textId="77777777" w:rsidR="00B46329" w:rsidRDefault="00B46329" w:rsidP="00B46329">
      <w:pPr>
        <w:spacing w:after="1" w:line="280" w:lineRule="auto"/>
      </w:pPr>
    </w:p>
    <w:p w14:paraId="6739188D" w14:textId="77777777" w:rsidR="005641FB" w:rsidRDefault="00B46329" w:rsidP="008751AF">
      <w:pPr>
        <w:spacing w:after="0"/>
        <w:ind w:firstLine="0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ПОЛОЖЕНИЕ</w:t>
      </w:r>
    </w:p>
    <w:p w14:paraId="146FC965" w14:textId="77777777" w:rsidR="00B46329" w:rsidRDefault="00B46329" w:rsidP="008751AF">
      <w:pPr>
        <w:spacing w:after="160"/>
        <w:ind w:firstLine="0"/>
        <w:jc w:val="center"/>
        <w:rPr>
          <w:rFonts w:eastAsiaTheme="minorEastAsia"/>
          <w:b/>
          <w:lang w:eastAsia="ru-RU"/>
        </w:rPr>
      </w:pPr>
      <w:r w:rsidRPr="00B46329">
        <w:rPr>
          <w:rFonts w:eastAsiaTheme="minorEastAsia"/>
          <w:b/>
          <w:lang w:eastAsia="ru-RU"/>
        </w:rPr>
        <w:t>о комиссии по соблюдению требований к служебному поведению лиц, замещающих должности муниципальной службы в Контрольно-счетной палате муниципального образования город Новороссийск</w:t>
      </w:r>
      <w:r w:rsidR="00B227AE">
        <w:rPr>
          <w:rFonts w:eastAsiaTheme="minorEastAsia"/>
          <w:b/>
          <w:lang w:eastAsia="ru-RU"/>
        </w:rPr>
        <w:t>,</w:t>
      </w:r>
      <w:r w:rsidRPr="00B46329">
        <w:rPr>
          <w:rFonts w:eastAsiaTheme="minorEastAsia"/>
          <w:b/>
          <w:lang w:eastAsia="ru-RU"/>
        </w:rPr>
        <w:t xml:space="preserve"> и урегулированию конфликта интересов</w:t>
      </w:r>
    </w:p>
    <w:p w14:paraId="1F8DD7F3" w14:textId="77777777" w:rsidR="008751AF" w:rsidRDefault="008751AF" w:rsidP="008751AF">
      <w:pPr>
        <w:spacing w:after="160"/>
        <w:ind w:firstLine="0"/>
        <w:jc w:val="center"/>
        <w:rPr>
          <w:rFonts w:eastAsiaTheme="minorEastAsia"/>
          <w:b/>
          <w:lang w:eastAsia="ru-RU"/>
        </w:rPr>
      </w:pPr>
    </w:p>
    <w:p w14:paraId="1FA237DB" w14:textId="617BB2AE" w:rsidR="008751AF" w:rsidRDefault="008751AF" w:rsidP="008751AF">
      <w:pPr>
        <w:autoSpaceDE w:val="0"/>
        <w:autoSpaceDN w:val="0"/>
        <w:adjustRightInd w:val="0"/>
        <w:spacing w:after="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</w:t>
      </w:r>
      <w:r w:rsidRPr="008751AF">
        <w:rPr>
          <w:rFonts w:eastAsia="Times New Roman"/>
          <w:color w:val="000000"/>
          <w:szCs w:val="28"/>
          <w:lang w:eastAsia="ru-RU"/>
        </w:rPr>
        <w:t xml:space="preserve">Контрольно-счетной палате муниципального образования город Новороссийск (далее – Контрольно-счетная палата), </w:t>
      </w:r>
      <w:r>
        <w:rPr>
          <w:rFonts w:eastAsiaTheme="minorHAnsi"/>
          <w:szCs w:val="28"/>
        </w:rPr>
        <w:t xml:space="preserve">в соответствии с </w:t>
      </w:r>
      <w:r w:rsidRPr="008751AF">
        <w:rPr>
          <w:rFonts w:eastAsiaTheme="minorHAnsi"/>
          <w:szCs w:val="28"/>
        </w:rPr>
        <w:t xml:space="preserve">Федеральным </w:t>
      </w:r>
      <w:r w:rsidRPr="007A6A8B">
        <w:rPr>
          <w:rFonts w:eastAsiaTheme="minorHAnsi"/>
          <w:szCs w:val="28"/>
        </w:rPr>
        <w:t>законом</w:t>
      </w:r>
      <w:r w:rsidRPr="004748E3">
        <w:rPr>
          <w:rFonts w:eastAsiaTheme="minorHAnsi"/>
          <w:color w:val="0070C0"/>
          <w:szCs w:val="28"/>
        </w:rPr>
        <w:t xml:space="preserve"> </w:t>
      </w:r>
      <w:r>
        <w:rPr>
          <w:rFonts w:eastAsiaTheme="minorHAnsi"/>
          <w:szCs w:val="28"/>
        </w:rPr>
        <w:t>от 25 декабря 2008 г. № 273-ФЗ "О противодействии коррупции".</w:t>
      </w:r>
    </w:p>
    <w:p w14:paraId="2D459757" w14:textId="77777777" w:rsidR="008751AF" w:rsidRDefault="008751AF" w:rsidP="008751AF">
      <w:pPr>
        <w:autoSpaceDE w:val="0"/>
        <w:autoSpaceDN w:val="0"/>
        <w:adjustRightInd w:val="0"/>
        <w:spacing w:after="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2. Комиссия в своей деятельности руководствуется </w:t>
      </w:r>
      <w:hyperlink r:id="rId9" w:history="1">
        <w:r w:rsidRPr="008751AF">
          <w:rPr>
            <w:rFonts w:eastAsiaTheme="minorHAnsi"/>
            <w:szCs w:val="28"/>
          </w:rPr>
          <w:t>Конституцией</w:t>
        </w:r>
      </w:hyperlink>
      <w:r w:rsidRPr="008751AF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 xml:space="preserve"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законами и иными нормативными правовыми актами </w:t>
      </w:r>
      <w:r w:rsidR="009D5983">
        <w:rPr>
          <w:rFonts w:eastAsiaTheme="minorHAnsi"/>
          <w:szCs w:val="28"/>
        </w:rPr>
        <w:t>Краснодарского</w:t>
      </w:r>
      <w:r>
        <w:rPr>
          <w:rFonts w:eastAsiaTheme="minorHAnsi"/>
          <w:szCs w:val="28"/>
        </w:rPr>
        <w:t xml:space="preserve"> края.</w:t>
      </w:r>
    </w:p>
    <w:p w14:paraId="61CBA2B8" w14:textId="77777777" w:rsidR="008751AF" w:rsidRDefault="008751AF" w:rsidP="008751AF">
      <w:pPr>
        <w:autoSpaceDE w:val="0"/>
        <w:autoSpaceDN w:val="0"/>
        <w:adjustRightInd w:val="0"/>
        <w:spacing w:after="0"/>
        <w:rPr>
          <w:rFonts w:eastAsiaTheme="minorHAnsi"/>
          <w:szCs w:val="28"/>
        </w:rPr>
      </w:pPr>
      <w:r>
        <w:rPr>
          <w:rFonts w:eastAsiaTheme="minorHAnsi"/>
          <w:szCs w:val="28"/>
        </w:rPr>
        <w:t>3. Основной задачей комисси</w:t>
      </w:r>
      <w:r w:rsidR="009D5983">
        <w:rPr>
          <w:rFonts w:eastAsiaTheme="minorHAnsi"/>
          <w:szCs w:val="28"/>
        </w:rPr>
        <w:t>и</w:t>
      </w:r>
      <w:r>
        <w:rPr>
          <w:rFonts w:eastAsiaTheme="minorHAnsi"/>
          <w:szCs w:val="28"/>
        </w:rPr>
        <w:t xml:space="preserve"> является содействие </w:t>
      </w:r>
      <w:r w:rsidR="009D5983" w:rsidRPr="009D5983">
        <w:rPr>
          <w:rFonts w:eastAsia="Times New Roman"/>
          <w:szCs w:val="28"/>
          <w:lang w:eastAsia="ru-RU"/>
        </w:rPr>
        <w:t>Контрольно-счетной палате</w:t>
      </w:r>
      <w:r>
        <w:rPr>
          <w:rFonts w:eastAsiaTheme="minorHAnsi"/>
          <w:szCs w:val="28"/>
        </w:rPr>
        <w:t>:</w:t>
      </w:r>
    </w:p>
    <w:p w14:paraId="5C2E5CEF" w14:textId="5180D7EF" w:rsidR="008751AF" w:rsidRDefault="008751AF" w:rsidP="008751AF">
      <w:pPr>
        <w:autoSpaceDE w:val="0"/>
        <w:autoSpaceDN w:val="0"/>
        <w:adjustRightInd w:val="0"/>
        <w:spacing w:after="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а) в обеспечении соблюдения </w:t>
      </w:r>
      <w:r w:rsidR="009D5983">
        <w:rPr>
          <w:rFonts w:eastAsiaTheme="minorHAnsi"/>
          <w:szCs w:val="28"/>
        </w:rPr>
        <w:t xml:space="preserve">муниципальными служащим </w:t>
      </w:r>
      <w:r w:rsidR="009D5983" w:rsidRPr="00EE1CCD">
        <w:rPr>
          <w:szCs w:val="28"/>
        </w:rPr>
        <w:t>Контрольно-счетной палат</w:t>
      </w:r>
      <w:r w:rsidR="009D5983">
        <w:rPr>
          <w:szCs w:val="28"/>
        </w:rPr>
        <w:t>ы</w:t>
      </w:r>
      <w:r>
        <w:rPr>
          <w:rFonts w:eastAsiaTheme="minorHAnsi"/>
          <w:szCs w:val="28"/>
        </w:rPr>
        <w:t xml:space="preserve"> (далее - </w:t>
      </w:r>
      <w:r w:rsidR="009D5983">
        <w:rPr>
          <w:rFonts w:eastAsiaTheme="minorHAnsi"/>
          <w:szCs w:val="28"/>
        </w:rPr>
        <w:t>муниципальные</w:t>
      </w:r>
      <w:r>
        <w:rPr>
          <w:rFonts w:eastAsiaTheme="minorHAnsi"/>
          <w:szCs w:val="28"/>
        </w:rPr>
        <w:t xml:space="preserve">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r w:rsidRPr="007A6A8B">
        <w:rPr>
          <w:rFonts w:eastAsiaTheme="minorHAnsi"/>
          <w:szCs w:val="28"/>
        </w:rPr>
        <w:t>законом</w:t>
      </w:r>
      <w:r>
        <w:rPr>
          <w:rFonts w:eastAsiaTheme="minorHAnsi"/>
          <w:szCs w:val="28"/>
        </w:rPr>
        <w:t xml:space="preserve"> от 25 декабря 2008 г. </w:t>
      </w:r>
      <w:r w:rsidR="009D5983">
        <w:rPr>
          <w:rFonts w:eastAsiaTheme="minorHAnsi"/>
          <w:szCs w:val="28"/>
        </w:rPr>
        <w:t>№</w:t>
      </w:r>
      <w:r>
        <w:rPr>
          <w:rFonts w:eastAsiaTheme="minorHAnsi"/>
          <w:szCs w:val="28"/>
        </w:rPr>
        <w:t xml:space="preserve">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79B032D5" w14:textId="77777777" w:rsidR="008751AF" w:rsidRDefault="008751AF" w:rsidP="008751AF">
      <w:pPr>
        <w:autoSpaceDE w:val="0"/>
        <w:autoSpaceDN w:val="0"/>
        <w:adjustRightInd w:val="0"/>
        <w:spacing w:after="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б) в осуществлении в </w:t>
      </w:r>
      <w:r w:rsidR="009D5983" w:rsidRPr="009D5983">
        <w:rPr>
          <w:rFonts w:eastAsia="Times New Roman"/>
          <w:szCs w:val="28"/>
          <w:lang w:eastAsia="ru-RU"/>
        </w:rPr>
        <w:t xml:space="preserve">Контрольно-счетной палате </w:t>
      </w:r>
      <w:r>
        <w:rPr>
          <w:rFonts w:eastAsiaTheme="minorHAnsi"/>
          <w:szCs w:val="28"/>
        </w:rPr>
        <w:t>мер по предупреждению коррупции.</w:t>
      </w:r>
    </w:p>
    <w:p w14:paraId="779B18CD" w14:textId="35F3A245" w:rsidR="003A1143" w:rsidRDefault="003A1143" w:rsidP="003A1143">
      <w:pPr>
        <w:autoSpaceDE w:val="0"/>
        <w:autoSpaceDN w:val="0"/>
        <w:adjustRightInd w:val="0"/>
        <w:spacing w:after="0"/>
        <w:ind w:firstLine="708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В своей работе комиссия учитывает </w:t>
      </w:r>
      <w:r w:rsidRPr="000F29C1">
        <w:rPr>
          <w:rFonts w:eastAsiaTheme="minorHAnsi"/>
          <w:szCs w:val="28"/>
        </w:rPr>
        <w:t>особенности правового статуса</w:t>
      </w:r>
      <w:r>
        <w:rPr>
          <w:rFonts w:eastAsiaTheme="minorHAnsi"/>
          <w:szCs w:val="28"/>
        </w:rPr>
        <w:t xml:space="preserve"> должностных лица </w:t>
      </w:r>
      <w:r w:rsidR="003E2155">
        <w:rPr>
          <w:rFonts w:eastAsiaTheme="minorHAnsi"/>
          <w:szCs w:val="28"/>
        </w:rPr>
        <w:t>К</w:t>
      </w:r>
      <w:r>
        <w:rPr>
          <w:rFonts w:eastAsiaTheme="minorHAnsi"/>
          <w:szCs w:val="28"/>
        </w:rPr>
        <w:t xml:space="preserve">онтрольно-счетной палаты, установленные </w:t>
      </w:r>
      <w:r w:rsidRPr="000F29C1">
        <w:rPr>
          <w:rFonts w:eastAsiaTheme="minorHAnsi"/>
          <w:szCs w:val="28"/>
        </w:rPr>
        <w:t>ч.  4.1 ст. 14</w:t>
      </w:r>
      <w:r>
        <w:rPr>
          <w:rFonts w:eastAsiaTheme="minorHAnsi"/>
          <w:szCs w:val="28"/>
        </w:rPr>
        <w:t xml:space="preserve"> Федерального закона от 07.02.2011 №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согласно которой они обязаны соблюдать ограничения, запреты, исполнять обязанности, </w:t>
      </w:r>
      <w:r>
        <w:rPr>
          <w:rFonts w:eastAsiaTheme="minorHAnsi"/>
          <w:szCs w:val="28"/>
        </w:rPr>
        <w:lastRenderedPageBreak/>
        <w:t xml:space="preserve">которые установлены Федеральным </w:t>
      </w:r>
      <w:r w:rsidRPr="000F29C1">
        <w:rPr>
          <w:rFonts w:eastAsiaTheme="minorHAnsi"/>
          <w:szCs w:val="28"/>
        </w:rPr>
        <w:t>законом</w:t>
      </w:r>
      <w:r>
        <w:rPr>
          <w:rFonts w:eastAsiaTheme="minorHAnsi"/>
          <w:szCs w:val="28"/>
        </w:rPr>
        <w:t xml:space="preserve"> от 25 декабря 2008 года № 273-ФЗ "О противодействии коррупции", Федеральным </w:t>
      </w:r>
      <w:r w:rsidRPr="000F29C1">
        <w:rPr>
          <w:rFonts w:eastAsiaTheme="minorHAnsi"/>
          <w:szCs w:val="28"/>
        </w:rPr>
        <w:t>законом</w:t>
      </w:r>
      <w:r>
        <w:rPr>
          <w:rFonts w:eastAsiaTheme="minorHAnsi"/>
          <w:szCs w:val="28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доходам", Федеральным </w:t>
      </w:r>
      <w:r w:rsidRPr="00855E0F">
        <w:rPr>
          <w:rFonts w:eastAsiaTheme="minorHAnsi"/>
          <w:szCs w:val="28"/>
        </w:rPr>
        <w:t>законом</w:t>
      </w:r>
      <w:r>
        <w:rPr>
          <w:rFonts w:eastAsiaTheme="minorHAnsi"/>
          <w:szCs w:val="28"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14136165" w14:textId="519C5110" w:rsidR="004058E0" w:rsidRDefault="008751AF" w:rsidP="008751AF">
      <w:pPr>
        <w:autoSpaceDE w:val="0"/>
        <w:autoSpaceDN w:val="0"/>
        <w:adjustRightInd w:val="0"/>
        <w:spacing w:after="0"/>
        <w:rPr>
          <w:szCs w:val="28"/>
        </w:rPr>
      </w:pPr>
      <w:r>
        <w:rPr>
          <w:rFonts w:eastAsiaTheme="minorHAnsi"/>
          <w:szCs w:val="28"/>
        </w:rPr>
        <w:t>4. Комисси</w:t>
      </w:r>
      <w:r w:rsidR="009D5983">
        <w:rPr>
          <w:rFonts w:eastAsiaTheme="minorHAnsi"/>
          <w:szCs w:val="28"/>
        </w:rPr>
        <w:t>я</w:t>
      </w:r>
      <w:r>
        <w:rPr>
          <w:rFonts w:eastAsiaTheme="minorHAnsi"/>
          <w:szCs w:val="28"/>
        </w:rPr>
        <w:t xml:space="preserve"> рассматрива</w:t>
      </w:r>
      <w:r w:rsidR="009D5983">
        <w:rPr>
          <w:rFonts w:eastAsiaTheme="minorHAnsi"/>
          <w:szCs w:val="28"/>
        </w:rPr>
        <w:t>е</w:t>
      </w:r>
      <w:r>
        <w:rPr>
          <w:rFonts w:eastAsiaTheme="minorHAnsi"/>
          <w:szCs w:val="28"/>
        </w:rPr>
        <w:t xml:space="preserve">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="009D5983">
        <w:rPr>
          <w:rFonts w:eastAsiaTheme="minorHAnsi"/>
          <w:szCs w:val="28"/>
        </w:rPr>
        <w:t>муниципальных</w:t>
      </w:r>
      <w:r>
        <w:rPr>
          <w:rFonts w:eastAsiaTheme="minorHAnsi"/>
          <w:szCs w:val="28"/>
        </w:rPr>
        <w:t xml:space="preserve"> служащих, замещающих должности </w:t>
      </w:r>
      <w:r w:rsidR="009D5983">
        <w:rPr>
          <w:rFonts w:eastAsiaTheme="minorHAnsi"/>
          <w:szCs w:val="28"/>
        </w:rPr>
        <w:t>муниципальной</w:t>
      </w:r>
      <w:r>
        <w:rPr>
          <w:rFonts w:eastAsiaTheme="minorHAnsi"/>
          <w:szCs w:val="28"/>
        </w:rPr>
        <w:t xml:space="preserve"> службы</w:t>
      </w:r>
      <w:r w:rsidR="009D5983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 xml:space="preserve">(далее - должности </w:t>
      </w:r>
      <w:r w:rsidR="009D5983">
        <w:rPr>
          <w:rFonts w:eastAsiaTheme="minorHAnsi"/>
          <w:szCs w:val="28"/>
        </w:rPr>
        <w:t xml:space="preserve">муниципальной </w:t>
      </w:r>
      <w:r>
        <w:rPr>
          <w:rFonts w:eastAsiaTheme="minorHAnsi"/>
          <w:szCs w:val="28"/>
        </w:rPr>
        <w:t xml:space="preserve">службы) </w:t>
      </w:r>
      <w:r w:rsidR="009D5983">
        <w:rPr>
          <w:rFonts w:eastAsiaTheme="minorHAnsi"/>
          <w:szCs w:val="28"/>
        </w:rPr>
        <w:t>в</w:t>
      </w:r>
      <w:r w:rsidR="009D5983" w:rsidRPr="009D5983">
        <w:rPr>
          <w:szCs w:val="28"/>
        </w:rPr>
        <w:t xml:space="preserve"> </w:t>
      </w:r>
      <w:r w:rsidR="009D5983" w:rsidRPr="00EE1CCD">
        <w:rPr>
          <w:szCs w:val="28"/>
        </w:rPr>
        <w:t>Контрольно-счетной палате</w:t>
      </w:r>
      <w:r w:rsidR="00C3241B">
        <w:rPr>
          <w:szCs w:val="28"/>
        </w:rPr>
        <w:t>.</w:t>
      </w:r>
    </w:p>
    <w:p w14:paraId="592D21FB" w14:textId="3BD38EFA" w:rsidR="00C0626E" w:rsidRPr="00C0626E" w:rsidRDefault="00C0626E" w:rsidP="00C0626E">
      <w:pPr>
        <w:widowControl w:val="0"/>
        <w:autoSpaceDE w:val="0"/>
        <w:autoSpaceDN w:val="0"/>
        <w:spacing w:after="0"/>
        <w:rPr>
          <w:rFonts w:eastAsiaTheme="minorEastAsia"/>
          <w:szCs w:val="28"/>
          <w:lang w:eastAsia="ru-RU"/>
        </w:rPr>
      </w:pPr>
      <w:r w:rsidRPr="00C0626E">
        <w:rPr>
          <w:rFonts w:eastAsiaTheme="minorEastAsia"/>
          <w:szCs w:val="28"/>
          <w:lang w:eastAsia="ru-RU"/>
        </w:rPr>
        <w:t xml:space="preserve">5. Состав комиссии и порядок ее работы утверждаются </w:t>
      </w:r>
      <w:r>
        <w:rPr>
          <w:rFonts w:eastAsiaTheme="minorEastAsia"/>
          <w:szCs w:val="28"/>
          <w:lang w:eastAsia="ru-RU"/>
        </w:rPr>
        <w:t xml:space="preserve">приказом </w:t>
      </w:r>
      <w:r w:rsidRPr="00C0626E">
        <w:rPr>
          <w:rFonts w:eastAsiaTheme="minorEastAsia"/>
          <w:szCs w:val="28"/>
          <w:lang w:eastAsia="ru-RU"/>
        </w:rPr>
        <w:t xml:space="preserve">Контрольно-счетной палаты. </w:t>
      </w:r>
      <w:r>
        <w:rPr>
          <w:rFonts w:eastAsiaTheme="minorEastAsia"/>
          <w:szCs w:val="28"/>
          <w:lang w:eastAsia="ru-RU"/>
        </w:rPr>
        <w:t>Приказом</w:t>
      </w:r>
      <w:r w:rsidRPr="00C0626E">
        <w:rPr>
          <w:rFonts w:eastAsiaTheme="minorEastAsia"/>
          <w:szCs w:val="28"/>
          <w:lang w:eastAsia="ru-RU"/>
        </w:rPr>
        <w:t xml:space="preserve"> Контрольно-счетной палаты назначаются председатель комиссии, его заместитель, секретарь и определяются другие члены комиссии.</w:t>
      </w:r>
    </w:p>
    <w:p w14:paraId="337D766C" w14:textId="77777777" w:rsidR="00C0626E" w:rsidRPr="00C0626E" w:rsidRDefault="00C0626E" w:rsidP="00C0626E">
      <w:pPr>
        <w:widowControl w:val="0"/>
        <w:autoSpaceDE w:val="0"/>
        <w:autoSpaceDN w:val="0"/>
        <w:spacing w:after="0"/>
        <w:rPr>
          <w:rFonts w:eastAsiaTheme="minorEastAsia"/>
          <w:szCs w:val="28"/>
          <w:lang w:eastAsia="ru-RU"/>
        </w:rPr>
      </w:pPr>
      <w:r w:rsidRPr="00C0626E">
        <w:rPr>
          <w:rFonts w:eastAsiaTheme="minorEastAsia"/>
          <w:szCs w:val="28"/>
          <w:lang w:eastAsia="ru-RU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6F34D7B6" w14:textId="77777777" w:rsidR="00C0626E" w:rsidRPr="00C0626E" w:rsidRDefault="00C0626E" w:rsidP="00C0626E">
      <w:pPr>
        <w:widowControl w:val="0"/>
        <w:autoSpaceDE w:val="0"/>
        <w:autoSpaceDN w:val="0"/>
        <w:spacing w:after="0"/>
        <w:rPr>
          <w:rFonts w:eastAsiaTheme="minorEastAsia"/>
          <w:szCs w:val="28"/>
          <w:lang w:eastAsia="ru-RU"/>
        </w:rPr>
      </w:pPr>
      <w:bookmarkStart w:id="1" w:name="P92"/>
      <w:bookmarkEnd w:id="1"/>
      <w:r w:rsidRPr="00C0626E">
        <w:rPr>
          <w:rFonts w:eastAsiaTheme="minorEastAsia"/>
          <w:szCs w:val="28"/>
          <w:lang w:eastAsia="ru-RU"/>
        </w:rPr>
        <w:t>6. В состав комиссии входят:</w:t>
      </w:r>
    </w:p>
    <w:p w14:paraId="59445016" w14:textId="77777777" w:rsidR="00C0626E" w:rsidRPr="00C0626E" w:rsidRDefault="00C0626E" w:rsidP="00C0626E">
      <w:pPr>
        <w:widowControl w:val="0"/>
        <w:autoSpaceDE w:val="0"/>
        <w:autoSpaceDN w:val="0"/>
        <w:spacing w:after="0"/>
        <w:rPr>
          <w:rFonts w:eastAsiaTheme="minorEastAsia"/>
          <w:szCs w:val="28"/>
          <w:lang w:eastAsia="ru-RU"/>
        </w:rPr>
      </w:pPr>
      <w:bookmarkStart w:id="2" w:name="P97"/>
      <w:bookmarkEnd w:id="2"/>
      <w:r w:rsidRPr="00C0626E">
        <w:rPr>
          <w:rFonts w:eastAsiaTheme="minorEastAsia"/>
          <w:szCs w:val="28"/>
          <w:lang w:eastAsia="ru-RU"/>
        </w:rPr>
        <w:t>а) заместитель председателя Контрольно-счетной палаты (председатель комиссии);</w:t>
      </w:r>
    </w:p>
    <w:p w14:paraId="2CC13648" w14:textId="77777777" w:rsidR="00C0626E" w:rsidRPr="00C0626E" w:rsidRDefault="00C0626E" w:rsidP="00C0626E">
      <w:pPr>
        <w:widowControl w:val="0"/>
        <w:autoSpaceDE w:val="0"/>
        <w:autoSpaceDN w:val="0"/>
        <w:spacing w:after="0"/>
        <w:rPr>
          <w:rFonts w:eastAsiaTheme="minorEastAsia"/>
          <w:szCs w:val="28"/>
          <w:lang w:eastAsia="ru-RU"/>
        </w:rPr>
      </w:pPr>
      <w:r w:rsidRPr="00C0626E">
        <w:rPr>
          <w:rFonts w:eastAsiaTheme="minorEastAsia"/>
          <w:szCs w:val="28"/>
          <w:lang w:eastAsia="ru-RU"/>
        </w:rPr>
        <w:t>б) главный инспектор Контрольно-счетной палаты (заместитель председателя комиссии);</w:t>
      </w:r>
    </w:p>
    <w:p w14:paraId="0B4C3D47" w14:textId="77777777" w:rsidR="00C0626E" w:rsidRPr="00C0626E" w:rsidRDefault="00C0626E" w:rsidP="00C0626E">
      <w:pPr>
        <w:widowControl w:val="0"/>
        <w:autoSpaceDE w:val="0"/>
        <w:autoSpaceDN w:val="0"/>
        <w:spacing w:after="0"/>
        <w:rPr>
          <w:rFonts w:eastAsiaTheme="minorEastAsia"/>
          <w:szCs w:val="28"/>
          <w:lang w:eastAsia="ru-RU"/>
        </w:rPr>
      </w:pPr>
      <w:r w:rsidRPr="00C0626E">
        <w:rPr>
          <w:rFonts w:eastAsiaTheme="minorEastAsia"/>
          <w:szCs w:val="28"/>
          <w:lang w:eastAsia="ru-RU"/>
        </w:rPr>
        <w:t>в) главный специалист, выполняющий функции кадрового делопроизводства в Контрольно-счетной палате, ответственный за работу по профилактике коррупционных и иных правонарушений (секретарь комиссии);</w:t>
      </w:r>
    </w:p>
    <w:p w14:paraId="06D78D76" w14:textId="77777777" w:rsidR="00C0626E" w:rsidRPr="00C0626E" w:rsidRDefault="00C0626E" w:rsidP="00C0626E">
      <w:pPr>
        <w:widowControl w:val="0"/>
        <w:autoSpaceDE w:val="0"/>
        <w:autoSpaceDN w:val="0"/>
        <w:spacing w:after="0"/>
        <w:rPr>
          <w:rFonts w:eastAsiaTheme="minorEastAsia"/>
          <w:szCs w:val="28"/>
          <w:lang w:eastAsia="ru-RU"/>
        </w:rPr>
      </w:pPr>
      <w:r w:rsidRPr="00C0626E">
        <w:rPr>
          <w:rFonts w:eastAsiaTheme="minorEastAsia"/>
          <w:szCs w:val="28"/>
          <w:lang w:eastAsia="ru-RU"/>
        </w:rPr>
        <w:t>г) начальник управления делами городской Думы муниципального образования город Новороссийск;</w:t>
      </w:r>
    </w:p>
    <w:p w14:paraId="165A91FB" w14:textId="77777777" w:rsidR="00C0626E" w:rsidRPr="00C0626E" w:rsidRDefault="00C0626E" w:rsidP="00C0626E">
      <w:pPr>
        <w:widowControl w:val="0"/>
        <w:autoSpaceDE w:val="0"/>
        <w:autoSpaceDN w:val="0"/>
        <w:spacing w:after="0"/>
        <w:rPr>
          <w:rFonts w:eastAsiaTheme="minorEastAsia"/>
          <w:szCs w:val="28"/>
          <w:lang w:eastAsia="ru-RU"/>
        </w:rPr>
      </w:pPr>
      <w:r w:rsidRPr="00C0626E">
        <w:rPr>
          <w:rFonts w:eastAsiaTheme="minorEastAsia"/>
          <w:szCs w:val="28"/>
          <w:lang w:eastAsia="ru-RU"/>
        </w:rPr>
        <w:t>д)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и муниципальной службой.</w:t>
      </w:r>
    </w:p>
    <w:p w14:paraId="2B9F00CF" w14:textId="77777777" w:rsidR="00C0626E" w:rsidRPr="00C0626E" w:rsidRDefault="00C0626E" w:rsidP="00C0626E">
      <w:pPr>
        <w:widowControl w:val="0"/>
        <w:autoSpaceDE w:val="0"/>
        <w:autoSpaceDN w:val="0"/>
        <w:spacing w:after="0"/>
        <w:rPr>
          <w:rFonts w:eastAsiaTheme="minorEastAsia"/>
          <w:szCs w:val="28"/>
          <w:lang w:eastAsia="ru-RU"/>
        </w:rPr>
      </w:pPr>
      <w:r w:rsidRPr="00C0626E">
        <w:rPr>
          <w:rFonts w:eastAsiaTheme="minorEastAsia"/>
          <w:szCs w:val="28"/>
          <w:lang w:eastAsia="ru-RU"/>
        </w:rPr>
        <w:t>7. Председатель Контрольно-счетной палаты может принять решение о включении в состав комиссии:</w:t>
      </w:r>
    </w:p>
    <w:p w14:paraId="0DEEC8A3" w14:textId="77777777" w:rsidR="00C0626E" w:rsidRPr="00C0626E" w:rsidRDefault="00C0626E" w:rsidP="00C0626E">
      <w:pPr>
        <w:widowControl w:val="0"/>
        <w:autoSpaceDE w:val="0"/>
        <w:autoSpaceDN w:val="0"/>
        <w:spacing w:after="0"/>
        <w:rPr>
          <w:rFonts w:eastAsiaTheme="minorEastAsia"/>
          <w:szCs w:val="28"/>
          <w:lang w:eastAsia="ru-RU"/>
        </w:rPr>
      </w:pPr>
      <w:r w:rsidRPr="00C0626E">
        <w:rPr>
          <w:rFonts w:eastAsiaTheme="minorEastAsia"/>
          <w:szCs w:val="28"/>
          <w:lang w:eastAsia="ru-RU"/>
        </w:rPr>
        <w:t>а) представителя отдела по противодействию коррупции и охране труда</w:t>
      </w:r>
    </w:p>
    <w:p w14:paraId="1C93DAFA" w14:textId="3E8BB30C" w:rsidR="00C0626E" w:rsidRPr="00C0626E" w:rsidRDefault="00C0626E" w:rsidP="007A6A8B">
      <w:pPr>
        <w:widowControl w:val="0"/>
        <w:autoSpaceDE w:val="0"/>
        <w:autoSpaceDN w:val="0"/>
        <w:spacing w:after="0"/>
        <w:ind w:firstLine="0"/>
        <w:rPr>
          <w:rFonts w:eastAsiaTheme="minorEastAsia"/>
          <w:szCs w:val="28"/>
          <w:lang w:eastAsia="ru-RU"/>
        </w:rPr>
      </w:pPr>
      <w:r w:rsidRPr="00C0626E">
        <w:rPr>
          <w:rFonts w:eastAsiaTheme="minorEastAsia"/>
          <w:szCs w:val="28"/>
          <w:lang w:eastAsia="ru-RU"/>
        </w:rPr>
        <w:t>управлени</w:t>
      </w:r>
      <w:r w:rsidR="007A6A8B">
        <w:rPr>
          <w:rFonts w:eastAsiaTheme="minorEastAsia"/>
          <w:szCs w:val="28"/>
          <w:lang w:eastAsia="ru-RU"/>
        </w:rPr>
        <w:t>я</w:t>
      </w:r>
      <w:r w:rsidRPr="00C0626E">
        <w:rPr>
          <w:rFonts w:eastAsiaTheme="minorEastAsia"/>
          <w:szCs w:val="28"/>
          <w:lang w:eastAsia="ru-RU"/>
        </w:rPr>
        <w:t xml:space="preserve"> кадровой политики администрации муниципального образования город Новороссийск;</w:t>
      </w:r>
    </w:p>
    <w:p w14:paraId="6F44606A" w14:textId="77777777" w:rsidR="00C0626E" w:rsidRPr="00C0626E" w:rsidRDefault="00C0626E" w:rsidP="00C0626E">
      <w:pPr>
        <w:widowControl w:val="0"/>
        <w:autoSpaceDE w:val="0"/>
        <w:autoSpaceDN w:val="0"/>
        <w:spacing w:after="0"/>
        <w:rPr>
          <w:rFonts w:eastAsiaTheme="minorEastAsia"/>
          <w:szCs w:val="28"/>
          <w:lang w:eastAsia="ru-RU"/>
        </w:rPr>
      </w:pPr>
      <w:r w:rsidRPr="00C0626E">
        <w:rPr>
          <w:rFonts w:eastAsiaTheme="minorEastAsia"/>
          <w:szCs w:val="28"/>
          <w:lang w:eastAsia="ru-RU"/>
        </w:rPr>
        <w:t>б) представителя общественной организации ветеранов, созданной в Контрольно-счетной палате;</w:t>
      </w:r>
    </w:p>
    <w:p w14:paraId="2D33BA2B" w14:textId="77777777" w:rsidR="00C0626E" w:rsidRPr="00C0626E" w:rsidRDefault="00C0626E" w:rsidP="00C0626E">
      <w:pPr>
        <w:widowControl w:val="0"/>
        <w:autoSpaceDE w:val="0"/>
        <w:autoSpaceDN w:val="0"/>
        <w:spacing w:after="0"/>
        <w:rPr>
          <w:rFonts w:eastAsiaTheme="minorEastAsia"/>
          <w:szCs w:val="28"/>
          <w:lang w:eastAsia="ru-RU"/>
        </w:rPr>
      </w:pPr>
      <w:r w:rsidRPr="00C0626E">
        <w:rPr>
          <w:rFonts w:eastAsiaTheme="minorEastAsia"/>
          <w:szCs w:val="28"/>
          <w:lang w:eastAsia="ru-RU"/>
        </w:rPr>
        <w:t xml:space="preserve">в) представителя общественной палаты муниципального образования </w:t>
      </w:r>
      <w:r w:rsidRPr="00C0626E">
        <w:rPr>
          <w:rFonts w:eastAsiaTheme="minorEastAsia"/>
          <w:szCs w:val="28"/>
          <w:lang w:eastAsia="ru-RU"/>
        </w:rPr>
        <w:lastRenderedPageBreak/>
        <w:t>город Новороссийск.</w:t>
      </w:r>
    </w:p>
    <w:p w14:paraId="7382658D" w14:textId="77777777" w:rsidR="00C0626E" w:rsidRDefault="00C0626E" w:rsidP="00C0626E">
      <w:pPr>
        <w:widowControl w:val="0"/>
        <w:autoSpaceDE w:val="0"/>
        <w:autoSpaceDN w:val="0"/>
        <w:spacing w:after="0"/>
        <w:rPr>
          <w:rFonts w:eastAsiaTheme="minorEastAsia"/>
          <w:szCs w:val="28"/>
          <w:lang w:eastAsia="ru-RU"/>
        </w:rPr>
      </w:pPr>
      <w:r w:rsidRPr="00C0626E">
        <w:rPr>
          <w:rFonts w:eastAsiaTheme="minorEastAsia"/>
          <w:szCs w:val="28"/>
          <w:lang w:eastAsia="ru-RU"/>
        </w:rPr>
        <w:t>8. Лица, указанные в подпунктах «г», «д» пункта 6 и пункте 7 настоящего Положения, включаются в состав комиссии по согласованию с председателем городской Думы,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главой муниципального образования, общественной организацией, общественной палатой муниципального образования город Новороссийск соответственно.</w:t>
      </w:r>
    </w:p>
    <w:p w14:paraId="75842763" w14:textId="6C7ED8A4" w:rsidR="00755ADF" w:rsidRPr="00755ADF" w:rsidRDefault="00755ADF" w:rsidP="00C0626E">
      <w:pPr>
        <w:widowControl w:val="0"/>
        <w:autoSpaceDE w:val="0"/>
        <w:autoSpaceDN w:val="0"/>
        <w:spacing w:after="0"/>
        <w:rPr>
          <w:rFonts w:eastAsia="Times New Roman"/>
          <w:szCs w:val="28"/>
          <w:lang w:eastAsia="ru-RU"/>
        </w:rPr>
      </w:pPr>
      <w:r w:rsidRPr="00755ADF">
        <w:rPr>
          <w:rFonts w:eastAsia="Times New Roman"/>
          <w:szCs w:val="28"/>
          <w:lang w:eastAsia="ru-RU"/>
        </w:rPr>
        <w:t>9. Число членов комиссии, не замещающих должности муниципальной службы в Контрольно-счетной палате, должно составлять не менее одной четверти от общего числа членов комиссии.</w:t>
      </w:r>
    </w:p>
    <w:p w14:paraId="69E805F6" w14:textId="77777777" w:rsidR="00755ADF" w:rsidRPr="00755ADF" w:rsidRDefault="00755ADF" w:rsidP="00755ADF">
      <w:pPr>
        <w:widowControl w:val="0"/>
        <w:autoSpaceDE w:val="0"/>
        <w:autoSpaceDN w:val="0"/>
        <w:spacing w:after="0"/>
        <w:rPr>
          <w:rFonts w:eastAsia="Times New Roman"/>
          <w:szCs w:val="28"/>
          <w:lang w:eastAsia="ru-RU"/>
        </w:rPr>
      </w:pPr>
      <w:r w:rsidRPr="00755ADF">
        <w:rPr>
          <w:rFonts w:eastAsia="Times New Roman"/>
          <w:szCs w:val="28"/>
          <w:lang w:eastAsia="ru-RU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05399818" w14:textId="77777777" w:rsidR="004938AC" w:rsidRDefault="004938AC" w:rsidP="004938AC">
      <w:pPr>
        <w:autoSpaceDE w:val="0"/>
        <w:autoSpaceDN w:val="0"/>
        <w:adjustRightInd w:val="0"/>
        <w:spacing w:after="0"/>
        <w:ind w:firstLine="539"/>
        <w:rPr>
          <w:rFonts w:eastAsiaTheme="minorHAnsi"/>
          <w:szCs w:val="28"/>
        </w:rPr>
      </w:pPr>
      <w:r>
        <w:rPr>
          <w:rFonts w:eastAsiaTheme="minorHAnsi"/>
          <w:szCs w:val="28"/>
        </w:rPr>
        <w:t>11. В заседаниях комиссии с правом совещательного голоса участвуют:</w:t>
      </w:r>
    </w:p>
    <w:p w14:paraId="0D8C8F83" w14:textId="77777777" w:rsidR="004938AC" w:rsidRDefault="004938AC" w:rsidP="004938AC">
      <w:pPr>
        <w:autoSpaceDE w:val="0"/>
        <w:autoSpaceDN w:val="0"/>
        <w:adjustRightInd w:val="0"/>
        <w:spacing w:after="0"/>
        <w:ind w:firstLine="539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определяемый председателем комиссии муниципальный служащий, замещающий в </w:t>
      </w:r>
      <w:r w:rsidRPr="004938AC">
        <w:rPr>
          <w:rFonts w:eastAsia="Times New Roman"/>
          <w:szCs w:val="28"/>
          <w:lang w:eastAsia="ru-RU"/>
        </w:rPr>
        <w:t>Контрольно-счетной палате</w:t>
      </w:r>
      <w:r w:rsidRPr="004938AC">
        <w:rPr>
          <w:szCs w:val="28"/>
        </w:rPr>
        <w:t xml:space="preserve"> </w:t>
      </w:r>
      <w:r>
        <w:rPr>
          <w:rFonts w:eastAsiaTheme="minorHAnsi"/>
          <w:szCs w:val="28"/>
        </w:rPr>
        <w:t>должность муниципальной службы, аналогичную должности, замещаемой муниципальным служащим, в отношении которого комиссией рассматривается этот вопрос;</w:t>
      </w:r>
    </w:p>
    <w:p w14:paraId="646A504E" w14:textId="77777777" w:rsidR="004938AC" w:rsidRDefault="004938AC" w:rsidP="004938AC">
      <w:pPr>
        <w:autoSpaceDE w:val="0"/>
        <w:autoSpaceDN w:val="0"/>
        <w:adjustRightInd w:val="0"/>
        <w:spacing w:after="0"/>
        <w:ind w:firstLine="539"/>
        <w:rPr>
          <w:rFonts w:eastAsiaTheme="minorHAnsi"/>
          <w:szCs w:val="28"/>
        </w:rPr>
      </w:pPr>
      <w:bookmarkStart w:id="3" w:name="ppBp11"/>
      <w:r>
        <w:rPr>
          <w:rFonts w:eastAsiaTheme="minorHAnsi"/>
          <w:szCs w:val="28"/>
        </w:rPr>
        <w:t xml:space="preserve">б) специалисты, которые могут дать пояснения по вопросам муниципальной службы и вопросам, рассматриваемым комиссией; должностные лица других муниципальных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</w:t>
      </w:r>
      <w:bookmarkEnd w:id="3"/>
      <w:r>
        <w:rPr>
          <w:rFonts w:eastAsiaTheme="minorHAnsi"/>
          <w:szCs w:val="28"/>
        </w:rPr>
        <w:t>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5D97B79F" w14:textId="77777777" w:rsidR="004938AC" w:rsidRDefault="004938AC" w:rsidP="004938AC">
      <w:pPr>
        <w:autoSpaceDE w:val="0"/>
        <w:autoSpaceDN w:val="0"/>
        <w:adjustRightInd w:val="0"/>
        <w:spacing w:after="0"/>
        <w:ind w:firstLine="539"/>
        <w:rPr>
          <w:rFonts w:eastAsiaTheme="minorHAnsi"/>
          <w:szCs w:val="28"/>
        </w:rPr>
      </w:pPr>
      <w:r>
        <w:rPr>
          <w:rFonts w:eastAsiaTheme="minorHAnsi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Контрольно-счетной палате, недопустимо.</w:t>
      </w:r>
    </w:p>
    <w:p w14:paraId="206C2F32" w14:textId="77777777" w:rsidR="004938AC" w:rsidRDefault="004938AC" w:rsidP="004938AC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715B623C" w14:textId="77777777" w:rsidR="00420729" w:rsidRDefault="004938AC" w:rsidP="00420729">
      <w:pPr>
        <w:autoSpaceDE w:val="0"/>
        <w:autoSpaceDN w:val="0"/>
        <w:adjustRightInd w:val="0"/>
        <w:spacing w:after="0"/>
        <w:ind w:firstLine="0"/>
        <w:rPr>
          <w:rFonts w:eastAsiaTheme="minorHAnsi"/>
          <w:szCs w:val="28"/>
        </w:rPr>
      </w:pPr>
      <w:r>
        <w:rPr>
          <w:rFonts w:eastAsiaTheme="minorEastAsia"/>
          <w:b/>
          <w:lang w:eastAsia="ru-RU"/>
        </w:rPr>
        <w:tab/>
      </w:r>
      <w:r w:rsidRPr="004938AC">
        <w:rPr>
          <w:rFonts w:eastAsiaTheme="minorEastAsia"/>
          <w:lang w:eastAsia="ru-RU"/>
        </w:rPr>
        <w:t>14</w:t>
      </w:r>
      <w:r w:rsidR="00420729">
        <w:rPr>
          <w:rFonts w:eastAsiaTheme="minorEastAsia"/>
          <w:lang w:eastAsia="ru-RU"/>
        </w:rPr>
        <w:t xml:space="preserve">. </w:t>
      </w:r>
      <w:r w:rsidR="00420729">
        <w:rPr>
          <w:rFonts w:eastAsiaTheme="minorHAnsi"/>
          <w:szCs w:val="28"/>
        </w:rPr>
        <w:t>Основаниями для проведения заседания комиссии являются:</w:t>
      </w:r>
    </w:p>
    <w:p w14:paraId="59D4862A" w14:textId="77777777" w:rsidR="00420729" w:rsidRDefault="00255B63" w:rsidP="00F62CE9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bookmarkStart w:id="4" w:name="ppA1p16"/>
      <w:r>
        <w:rPr>
          <w:rFonts w:eastAsiaTheme="minorHAnsi"/>
          <w:szCs w:val="28"/>
        </w:rPr>
        <w:lastRenderedPageBreak/>
        <w:t>1</w:t>
      </w:r>
      <w:r w:rsidR="00420729">
        <w:rPr>
          <w:rFonts w:eastAsiaTheme="minorHAnsi"/>
          <w:szCs w:val="28"/>
        </w:rPr>
        <w:t xml:space="preserve">) представление </w:t>
      </w:r>
      <w:r w:rsidR="00420729" w:rsidRPr="00420729">
        <w:rPr>
          <w:rFonts w:eastAsia="Times New Roman"/>
          <w:szCs w:val="28"/>
          <w:lang w:eastAsia="ru-RU"/>
        </w:rPr>
        <w:t>председателем Контрольно-счетной палаты в соответствии с Законом Краснодарского края от 30 декабря 2013 года № 2875-КЗ</w:t>
      </w:r>
      <w:r w:rsidR="001C290F">
        <w:rPr>
          <w:rFonts w:eastAsia="Times New Roman"/>
          <w:szCs w:val="28"/>
          <w:lang w:eastAsia="ru-RU"/>
        </w:rPr>
        <w:t xml:space="preserve">         </w:t>
      </w:r>
      <w:r w:rsidR="001C290F" w:rsidRPr="001C290F">
        <w:rPr>
          <w:rFonts w:eastAsia="Times New Roman"/>
          <w:szCs w:val="28"/>
          <w:lang w:eastAsia="ru-RU"/>
        </w:rPr>
        <w:t>"О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обязанностей"</w:t>
      </w:r>
      <w:r w:rsidR="00420729">
        <w:rPr>
          <w:rFonts w:eastAsiaTheme="minorHAnsi"/>
          <w:szCs w:val="28"/>
        </w:rPr>
        <w:t>, материалов проверки, свидетельствующих:</w:t>
      </w:r>
    </w:p>
    <w:p w14:paraId="492BE887" w14:textId="77777777" w:rsidR="00420729" w:rsidRDefault="00255B63" w:rsidP="00F62CE9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bookmarkStart w:id="5" w:name="ppApp1p16"/>
      <w:bookmarkEnd w:id="4"/>
      <w:r>
        <w:rPr>
          <w:rFonts w:eastAsiaTheme="minorHAnsi"/>
          <w:szCs w:val="28"/>
        </w:rPr>
        <w:t xml:space="preserve">а) </w:t>
      </w:r>
      <w:r w:rsidR="00420729">
        <w:rPr>
          <w:rFonts w:eastAsiaTheme="minorHAnsi"/>
          <w:szCs w:val="28"/>
        </w:rPr>
        <w:t xml:space="preserve">о представлении </w:t>
      </w:r>
      <w:r w:rsidR="001C290F">
        <w:rPr>
          <w:rFonts w:eastAsiaTheme="minorHAnsi"/>
          <w:szCs w:val="28"/>
        </w:rPr>
        <w:t>муниципальным</w:t>
      </w:r>
      <w:r w:rsidR="00420729">
        <w:rPr>
          <w:rFonts w:eastAsiaTheme="minorHAnsi"/>
          <w:szCs w:val="28"/>
        </w:rPr>
        <w:t xml:space="preserve"> служащим недостоверных или неполных сведений, предусмотренных </w:t>
      </w:r>
      <w:r w:rsidR="001C290F" w:rsidRPr="001C290F">
        <w:rPr>
          <w:rFonts w:eastAsia="Times New Roman"/>
          <w:szCs w:val="28"/>
          <w:lang w:eastAsia="ru-RU"/>
        </w:rPr>
        <w:t xml:space="preserve">пунктом 1 </w:t>
      </w:r>
      <w:r w:rsidR="001C290F">
        <w:rPr>
          <w:rFonts w:eastAsia="Times New Roman"/>
          <w:szCs w:val="28"/>
          <w:lang w:eastAsia="ru-RU"/>
        </w:rPr>
        <w:t>части</w:t>
      </w:r>
      <w:r w:rsidR="001C290F" w:rsidRPr="001C290F">
        <w:rPr>
          <w:rFonts w:eastAsia="Times New Roman"/>
          <w:szCs w:val="28"/>
          <w:lang w:eastAsia="ru-RU"/>
        </w:rPr>
        <w:t xml:space="preserve"> 1 статьи 1 вышеназванного Закона</w:t>
      </w:r>
      <w:r w:rsidR="00420729">
        <w:rPr>
          <w:rFonts w:eastAsiaTheme="minorHAnsi"/>
          <w:szCs w:val="28"/>
        </w:rPr>
        <w:t>;</w:t>
      </w:r>
    </w:p>
    <w:p w14:paraId="348452C5" w14:textId="77777777" w:rsidR="00420729" w:rsidRDefault="00255B63" w:rsidP="00F62CE9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bookmarkStart w:id="6" w:name="ppBpp1p16"/>
      <w:bookmarkEnd w:id="5"/>
      <w:r>
        <w:rPr>
          <w:rFonts w:eastAsiaTheme="minorHAnsi"/>
          <w:szCs w:val="28"/>
        </w:rPr>
        <w:t xml:space="preserve">б) </w:t>
      </w:r>
      <w:r w:rsidR="00420729">
        <w:rPr>
          <w:rFonts w:eastAsiaTheme="minorHAnsi"/>
          <w:szCs w:val="28"/>
        </w:rPr>
        <w:t xml:space="preserve">о несоблюдении </w:t>
      </w:r>
      <w:r w:rsidR="006B4C85">
        <w:rPr>
          <w:rFonts w:eastAsiaTheme="minorHAnsi"/>
          <w:szCs w:val="28"/>
        </w:rPr>
        <w:t>муниципальным</w:t>
      </w:r>
      <w:r w:rsidR="00420729">
        <w:rPr>
          <w:rFonts w:eastAsiaTheme="minorHAnsi"/>
          <w:szCs w:val="28"/>
        </w:rPr>
        <w:t xml:space="preserve"> служащим требований к служебному поведению и (или) требований об урегулировании конфликта интересов;</w:t>
      </w:r>
    </w:p>
    <w:p w14:paraId="53680D3B" w14:textId="77777777" w:rsidR="0093551E" w:rsidRDefault="0093551E" w:rsidP="0093551E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bookmarkStart w:id="7" w:name="pp2p16"/>
      <w:bookmarkEnd w:id="6"/>
      <w:r>
        <w:rPr>
          <w:rFonts w:eastAsiaTheme="minorHAnsi"/>
          <w:szCs w:val="28"/>
        </w:rPr>
        <w:t xml:space="preserve">2) поступившее </w:t>
      </w:r>
      <w:r w:rsidRPr="0093551E">
        <w:rPr>
          <w:rFonts w:eastAsiaTheme="minorHAnsi"/>
          <w:szCs w:val="28"/>
        </w:rPr>
        <w:t xml:space="preserve">председателю Контрольно-счетной палаты </w:t>
      </w:r>
      <w:r>
        <w:rPr>
          <w:rFonts w:eastAsiaTheme="minorHAnsi"/>
          <w:szCs w:val="28"/>
        </w:rPr>
        <w:t>в порядке, установленном нормативным правовым актом Контрольно</w:t>
      </w:r>
      <w:bookmarkEnd w:id="7"/>
      <w:r>
        <w:rPr>
          <w:rFonts w:eastAsiaTheme="minorHAnsi"/>
          <w:szCs w:val="28"/>
        </w:rPr>
        <w:t>-счетной палаты:</w:t>
      </w:r>
    </w:p>
    <w:p w14:paraId="59D07D14" w14:textId="6F0F7BC0" w:rsidR="0093551E" w:rsidRDefault="0093551E" w:rsidP="005A6306">
      <w:pPr>
        <w:autoSpaceDE w:val="0"/>
        <w:autoSpaceDN w:val="0"/>
        <w:adjustRightInd w:val="0"/>
        <w:spacing w:after="0"/>
        <w:ind w:firstLine="539"/>
        <w:rPr>
          <w:rFonts w:eastAsiaTheme="minorHAnsi"/>
          <w:szCs w:val="28"/>
        </w:rPr>
      </w:pPr>
      <w:bookmarkStart w:id="8" w:name="ppApp2p16"/>
      <w:r>
        <w:rPr>
          <w:rFonts w:eastAsiaTheme="minorHAnsi"/>
          <w:szCs w:val="28"/>
        </w:rPr>
        <w:t xml:space="preserve">а) обращение гражданина, замещавшего в Контрольно-счетной палате должность муниципальной службы, включенную в перечень должностей, </w:t>
      </w:r>
      <w:r w:rsidR="00521EAB">
        <w:rPr>
          <w:rFonts w:eastAsiaTheme="minorHAnsi"/>
          <w:szCs w:val="28"/>
        </w:rPr>
        <w:t xml:space="preserve">утвержденный распоряжением </w:t>
      </w:r>
      <w:r w:rsidR="00521EAB" w:rsidRPr="00521EAB">
        <w:rPr>
          <w:rFonts w:eastAsiaTheme="minorHAnsi"/>
          <w:szCs w:val="28"/>
        </w:rPr>
        <w:t>председателя Контрольно-счетной палаты</w:t>
      </w:r>
      <w:r w:rsidR="00521EAB">
        <w:rPr>
          <w:rFonts w:eastAsiaTheme="minorHAnsi"/>
          <w:szCs w:val="28"/>
        </w:rPr>
        <w:t xml:space="preserve"> </w:t>
      </w:r>
      <w:r w:rsidR="00521EAB" w:rsidRPr="00521EAB">
        <w:rPr>
          <w:rFonts w:eastAsiaTheme="minorHAnsi"/>
          <w:szCs w:val="28"/>
        </w:rPr>
        <w:t xml:space="preserve">от 27.03.2019 № 18 </w:t>
      </w:r>
      <w:r w:rsidR="00521EAB">
        <w:rPr>
          <w:rFonts w:eastAsiaTheme="minorHAnsi"/>
          <w:szCs w:val="28"/>
        </w:rPr>
        <w:t>«</w:t>
      </w:r>
      <w:r w:rsidR="00521EAB" w:rsidRPr="00521EAB">
        <w:rPr>
          <w:rFonts w:eastAsiaTheme="minorHAnsi"/>
          <w:szCs w:val="28"/>
        </w:rPr>
        <w:t>Об утверждении перечня муниципальных должностей и должностей муниципальной службы в Контрольно-счетной палате муниципального образования город Новороссийск, при назначении на которые и при замещении которых, распространяются ограничения, предусмотренные Федеральн</w:t>
      </w:r>
      <w:r w:rsidR="007A6A8B">
        <w:rPr>
          <w:rFonts w:eastAsiaTheme="minorHAnsi"/>
          <w:szCs w:val="28"/>
        </w:rPr>
        <w:t>ым</w:t>
      </w:r>
      <w:r w:rsidR="00521EAB" w:rsidRPr="00521EAB">
        <w:rPr>
          <w:rFonts w:eastAsiaTheme="minorHAnsi"/>
          <w:szCs w:val="28"/>
        </w:rPr>
        <w:t xml:space="preserve"> закон</w:t>
      </w:r>
      <w:r w:rsidR="007A6A8B">
        <w:rPr>
          <w:rFonts w:eastAsiaTheme="minorHAnsi"/>
          <w:szCs w:val="28"/>
        </w:rPr>
        <w:t>ом</w:t>
      </w:r>
      <w:r w:rsidR="00521EAB" w:rsidRPr="00521EAB">
        <w:rPr>
          <w:rFonts w:eastAsiaTheme="minorHAnsi"/>
          <w:szCs w:val="28"/>
        </w:rPr>
        <w:t xml:space="preserve"> от 25 декабря 2008 года № 273-Ф</w:t>
      </w:r>
      <w:r w:rsidR="00521EAB">
        <w:rPr>
          <w:rFonts w:eastAsiaTheme="minorHAnsi"/>
          <w:szCs w:val="28"/>
        </w:rPr>
        <w:t xml:space="preserve">З «О противодействии коррупции», </w:t>
      </w:r>
      <w:r>
        <w:rPr>
          <w:rFonts w:eastAsiaTheme="minorHAnsi"/>
          <w:szCs w:val="28"/>
        </w:rPr>
        <w:t xml:space="preserve">о даче согласия на замещение должности в коммерческой или некоммерческой </w:t>
      </w:r>
      <w:bookmarkEnd w:id="8"/>
      <w:r>
        <w:rPr>
          <w:rFonts w:eastAsiaTheme="minorHAnsi"/>
          <w:szCs w:val="28"/>
        </w:rPr>
        <w:t xml:space="preserve">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521EAB">
        <w:rPr>
          <w:rFonts w:eastAsiaTheme="minorHAnsi"/>
          <w:szCs w:val="28"/>
        </w:rPr>
        <w:t>муниципальному</w:t>
      </w:r>
      <w:r>
        <w:rPr>
          <w:rFonts w:eastAsiaTheme="minorHAnsi"/>
          <w:szCs w:val="28"/>
        </w:rPr>
        <w:t xml:space="preserve"> управлению этой организацией входили в его должностные (служебные) обязанности, до истечения двух лет со дня увольнения с </w:t>
      </w:r>
      <w:r w:rsidR="00521EAB">
        <w:rPr>
          <w:rFonts w:eastAsiaTheme="minorHAnsi"/>
          <w:szCs w:val="28"/>
        </w:rPr>
        <w:t xml:space="preserve">муниципальной </w:t>
      </w:r>
      <w:r>
        <w:rPr>
          <w:rFonts w:eastAsiaTheme="minorHAnsi"/>
          <w:szCs w:val="28"/>
        </w:rPr>
        <w:t>службы;</w:t>
      </w:r>
    </w:p>
    <w:p w14:paraId="2E5B50A4" w14:textId="77777777" w:rsidR="0093551E" w:rsidRDefault="00521EAB" w:rsidP="005A6306">
      <w:pPr>
        <w:autoSpaceDE w:val="0"/>
        <w:autoSpaceDN w:val="0"/>
        <w:adjustRightInd w:val="0"/>
        <w:spacing w:after="0"/>
        <w:ind w:firstLine="539"/>
        <w:rPr>
          <w:rFonts w:eastAsiaTheme="minorHAnsi"/>
          <w:szCs w:val="28"/>
        </w:rPr>
      </w:pPr>
      <w:bookmarkStart w:id="9" w:name="ppBpp2p16"/>
      <w:r>
        <w:rPr>
          <w:rFonts w:eastAsiaTheme="minorHAnsi"/>
          <w:szCs w:val="28"/>
        </w:rPr>
        <w:t xml:space="preserve">б) </w:t>
      </w:r>
      <w:r w:rsidR="0093551E">
        <w:rPr>
          <w:rFonts w:eastAsiaTheme="minorHAnsi"/>
          <w:szCs w:val="28"/>
        </w:rPr>
        <w:t xml:space="preserve">заявление </w:t>
      </w:r>
      <w:r>
        <w:rPr>
          <w:rFonts w:eastAsiaTheme="minorHAnsi"/>
          <w:szCs w:val="28"/>
        </w:rPr>
        <w:t>муниципального</w:t>
      </w:r>
      <w:r w:rsidR="0093551E">
        <w:rPr>
          <w:rFonts w:eastAsiaTheme="minorHAnsi"/>
          <w:szCs w:val="28"/>
        </w:rPr>
        <w:t xml:space="preserve"> служащего о невозможности по объективным причинам представить сведения о доходах, </w:t>
      </w:r>
      <w:r w:rsidR="003E2155">
        <w:rPr>
          <w:rFonts w:eastAsiaTheme="minorHAnsi"/>
          <w:szCs w:val="28"/>
        </w:rPr>
        <w:t xml:space="preserve">расходах, </w:t>
      </w:r>
      <w:r w:rsidR="0093551E">
        <w:rPr>
          <w:rFonts w:eastAsiaTheme="minorHAnsi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3E2155">
        <w:rPr>
          <w:rFonts w:eastAsiaTheme="minorHAnsi"/>
          <w:szCs w:val="28"/>
        </w:rPr>
        <w:t xml:space="preserve">, </w:t>
      </w:r>
      <w:r w:rsidR="003E2155" w:rsidRPr="003E2155">
        <w:rPr>
          <w:szCs w:val="28"/>
        </w:rPr>
        <w:t>которое направляется до истечения срока, установленного для представления муниципальным служащим сведений о доходах, расходах, об имуществе и обязательствах имущественного характера</w:t>
      </w:r>
      <w:r w:rsidR="0093551E">
        <w:rPr>
          <w:rFonts w:eastAsiaTheme="minorHAnsi"/>
          <w:szCs w:val="28"/>
        </w:rPr>
        <w:t>;</w:t>
      </w:r>
    </w:p>
    <w:p w14:paraId="00317E65" w14:textId="125908FA" w:rsidR="0093551E" w:rsidRPr="003D2DF6" w:rsidRDefault="005A6306" w:rsidP="00BA5580">
      <w:pPr>
        <w:autoSpaceDE w:val="0"/>
        <w:autoSpaceDN w:val="0"/>
        <w:adjustRightInd w:val="0"/>
        <w:spacing w:after="0"/>
        <w:ind w:firstLine="539"/>
        <w:rPr>
          <w:rFonts w:eastAsiaTheme="minorHAnsi"/>
          <w:szCs w:val="28"/>
        </w:rPr>
      </w:pPr>
      <w:bookmarkStart w:id="10" w:name="ppVpp2p16"/>
      <w:bookmarkEnd w:id="9"/>
      <w:r>
        <w:rPr>
          <w:rFonts w:eastAsiaTheme="minorHAnsi"/>
          <w:szCs w:val="28"/>
        </w:rPr>
        <w:t xml:space="preserve">в) </w:t>
      </w:r>
      <w:r w:rsidR="0093551E">
        <w:rPr>
          <w:rFonts w:eastAsiaTheme="minorHAnsi"/>
          <w:szCs w:val="28"/>
        </w:rPr>
        <w:t xml:space="preserve">заявление </w:t>
      </w:r>
      <w:r>
        <w:rPr>
          <w:rFonts w:eastAsiaTheme="minorHAnsi"/>
          <w:szCs w:val="28"/>
        </w:rPr>
        <w:t>муниципального</w:t>
      </w:r>
      <w:r w:rsidR="0093551E">
        <w:rPr>
          <w:rFonts w:eastAsiaTheme="minorHAnsi"/>
          <w:szCs w:val="28"/>
        </w:rPr>
        <w:t xml:space="preserve"> служащего о невозможности выполнить требования Федерального </w:t>
      </w:r>
      <w:r w:rsidR="0093551E" w:rsidRPr="007A6A8B">
        <w:rPr>
          <w:rFonts w:eastAsiaTheme="minorHAnsi"/>
          <w:szCs w:val="28"/>
        </w:rPr>
        <w:t>закона</w:t>
      </w:r>
      <w:r w:rsidR="0093551E">
        <w:rPr>
          <w:rFonts w:eastAsiaTheme="minorHAnsi"/>
          <w:szCs w:val="28"/>
        </w:rPr>
        <w:t xml:space="preserve"> от 7 мая 2013 г. </w:t>
      </w:r>
      <w:r>
        <w:rPr>
          <w:rFonts w:eastAsiaTheme="minorHAnsi"/>
          <w:szCs w:val="28"/>
        </w:rPr>
        <w:t>№</w:t>
      </w:r>
      <w:r w:rsidR="0093551E">
        <w:rPr>
          <w:rFonts w:eastAsiaTheme="minorHAnsi"/>
          <w:szCs w:val="28"/>
        </w:rPr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</w:t>
      </w:r>
      <w:bookmarkEnd w:id="10"/>
      <w:r w:rsidR="0093551E">
        <w:rPr>
          <w:rFonts w:eastAsiaTheme="minorHAnsi"/>
          <w:szCs w:val="28"/>
        </w:rPr>
        <w:t>банках, расположен</w:t>
      </w:r>
      <w:r w:rsidR="0093551E">
        <w:rPr>
          <w:rFonts w:eastAsiaTheme="minorHAnsi"/>
          <w:szCs w:val="28"/>
        </w:rPr>
        <w:lastRenderedPageBreak/>
        <w:t xml:space="preserve">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</w:t>
      </w:r>
      <w:r w:rsidR="0093551E" w:rsidRPr="003D2DF6">
        <w:rPr>
          <w:rFonts w:eastAsiaTheme="minorHAnsi"/>
          <w:szCs w:val="28"/>
        </w:rPr>
        <w:t>воли его супруги (супруга) и несовершеннолетних детей</w:t>
      </w:r>
      <w:r w:rsidR="003D2DF6" w:rsidRPr="003D2DF6">
        <w:rPr>
          <w:rFonts w:eastAsiaTheme="minorHAnsi"/>
          <w:szCs w:val="28"/>
        </w:rPr>
        <w:t xml:space="preserve"> (основание – ч.</w:t>
      </w:r>
      <w:r w:rsidR="003D2DF6">
        <w:rPr>
          <w:rFonts w:eastAsiaTheme="minorHAnsi"/>
          <w:szCs w:val="28"/>
        </w:rPr>
        <w:t xml:space="preserve"> </w:t>
      </w:r>
      <w:r w:rsidR="003D2DF6" w:rsidRPr="003D2DF6">
        <w:rPr>
          <w:rFonts w:eastAsiaTheme="minorHAnsi"/>
          <w:szCs w:val="28"/>
        </w:rPr>
        <w:t>4.1 ст. 14 Федерального закона от 07.02.2011 № 6-ФЗ)</w:t>
      </w:r>
      <w:r w:rsidR="0093551E" w:rsidRPr="003D2DF6">
        <w:rPr>
          <w:rFonts w:eastAsiaTheme="minorHAnsi"/>
          <w:szCs w:val="28"/>
        </w:rPr>
        <w:t>;</w:t>
      </w:r>
    </w:p>
    <w:p w14:paraId="05CAA1DE" w14:textId="77777777" w:rsidR="0093551E" w:rsidRDefault="005A6306" w:rsidP="00BA5580">
      <w:pPr>
        <w:autoSpaceDE w:val="0"/>
        <w:autoSpaceDN w:val="0"/>
        <w:adjustRightInd w:val="0"/>
        <w:spacing w:after="0"/>
        <w:ind w:firstLine="539"/>
        <w:rPr>
          <w:rFonts w:eastAsiaTheme="minorHAnsi"/>
          <w:szCs w:val="28"/>
        </w:rPr>
      </w:pPr>
      <w:bookmarkStart w:id="11" w:name="ppGpp2p16"/>
      <w:r w:rsidRPr="003D2DF6">
        <w:rPr>
          <w:rFonts w:eastAsiaTheme="minorHAnsi"/>
          <w:szCs w:val="28"/>
        </w:rPr>
        <w:t xml:space="preserve">г) </w:t>
      </w:r>
      <w:r w:rsidR="0093551E" w:rsidRPr="003D2DF6">
        <w:rPr>
          <w:rFonts w:eastAsiaTheme="minorHAnsi"/>
          <w:szCs w:val="28"/>
        </w:rPr>
        <w:t xml:space="preserve">уведомление </w:t>
      </w:r>
      <w:r w:rsidRPr="003D2DF6">
        <w:rPr>
          <w:rFonts w:eastAsiaTheme="minorHAnsi"/>
          <w:szCs w:val="28"/>
        </w:rPr>
        <w:t>муниципального</w:t>
      </w:r>
      <w:r w:rsidR="0093551E" w:rsidRPr="003D2DF6">
        <w:rPr>
          <w:rFonts w:eastAsiaTheme="minorHAnsi"/>
          <w:szCs w:val="28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9B06577" w14:textId="77777777" w:rsidR="00BE0EB4" w:rsidRDefault="00BE0EB4" w:rsidP="00BA5580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bookmarkStart w:id="12" w:name="pp3p16"/>
      <w:r w:rsidRPr="00BE0EB4">
        <w:rPr>
          <w:rFonts w:eastAsiaTheme="minorHAnsi"/>
          <w:szCs w:val="28"/>
        </w:rPr>
        <w:t>3</w:t>
      </w:r>
      <w:r>
        <w:rPr>
          <w:rFonts w:eastAsiaTheme="minorHAnsi"/>
          <w:szCs w:val="28"/>
        </w:rPr>
        <w:t>) представление председателя Контрольно-счетной палаты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Кон</w:t>
      </w:r>
      <w:r w:rsidR="000F019D">
        <w:rPr>
          <w:rFonts w:eastAsiaTheme="minorHAnsi"/>
          <w:szCs w:val="28"/>
        </w:rPr>
        <w:t>т</w:t>
      </w:r>
      <w:r>
        <w:rPr>
          <w:rFonts w:eastAsiaTheme="minorHAnsi"/>
          <w:szCs w:val="28"/>
        </w:rPr>
        <w:t xml:space="preserve">рольно-счетной палате мер по предупреждению </w:t>
      </w:r>
      <w:bookmarkEnd w:id="12"/>
      <w:r>
        <w:rPr>
          <w:rFonts w:eastAsiaTheme="minorHAnsi"/>
          <w:szCs w:val="28"/>
        </w:rPr>
        <w:t>коррупции;</w:t>
      </w:r>
    </w:p>
    <w:p w14:paraId="0F3167B4" w14:textId="13C68D67" w:rsidR="00BE0EB4" w:rsidRDefault="004729F5" w:rsidP="00BA5580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bookmarkStart w:id="13" w:name="pp4p16"/>
      <w:r>
        <w:rPr>
          <w:rFonts w:eastAsiaTheme="minorHAnsi"/>
          <w:szCs w:val="28"/>
        </w:rPr>
        <w:t>4</w:t>
      </w:r>
      <w:r w:rsidR="00BE0EB4">
        <w:rPr>
          <w:rFonts w:eastAsiaTheme="minorHAnsi"/>
          <w:szCs w:val="28"/>
        </w:rPr>
        <w:t xml:space="preserve">) представление </w:t>
      </w:r>
      <w:r>
        <w:rPr>
          <w:rFonts w:eastAsiaTheme="minorHAnsi"/>
          <w:szCs w:val="28"/>
        </w:rPr>
        <w:t xml:space="preserve">председателем Контрольно-счетной палаты </w:t>
      </w:r>
      <w:r w:rsidR="00BE0EB4">
        <w:rPr>
          <w:rFonts w:eastAsiaTheme="minorHAnsi"/>
          <w:szCs w:val="28"/>
        </w:rPr>
        <w:t xml:space="preserve">материалов проверки, свидетельствующих о представлении </w:t>
      </w:r>
      <w:r>
        <w:rPr>
          <w:rFonts w:eastAsiaTheme="minorHAnsi"/>
          <w:szCs w:val="28"/>
        </w:rPr>
        <w:t>муниципальным</w:t>
      </w:r>
      <w:r w:rsidR="00BE0EB4">
        <w:rPr>
          <w:rFonts w:eastAsiaTheme="minorHAnsi"/>
          <w:szCs w:val="28"/>
        </w:rPr>
        <w:t xml:space="preserve"> служащим недостоверных или неполных сведений, предусмотренных </w:t>
      </w:r>
      <w:r w:rsidR="00BE0EB4" w:rsidRPr="005F4FA3">
        <w:rPr>
          <w:rFonts w:eastAsiaTheme="minorHAnsi"/>
          <w:szCs w:val="28"/>
        </w:rPr>
        <w:t xml:space="preserve">частью 1 статьи 3 </w:t>
      </w:r>
      <w:r w:rsidR="00BE0EB4">
        <w:rPr>
          <w:rFonts w:eastAsiaTheme="minorHAnsi"/>
          <w:szCs w:val="28"/>
        </w:rPr>
        <w:t xml:space="preserve">Федерального закона от 3 декабря 2012 г. </w:t>
      </w:r>
      <w:r>
        <w:rPr>
          <w:rFonts w:eastAsiaTheme="minorHAnsi"/>
          <w:szCs w:val="28"/>
        </w:rPr>
        <w:t>№</w:t>
      </w:r>
      <w:r w:rsidR="00BE0EB4">
        <w:rPr>
          <w:rFonts w:eastAsiaTheme="minorHAnsi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</w:t>
      </w:r>
      <w:bookmarkEnd w:id="13"/>
      <w:r w:rsidR="00BE0EB4">
        <w:rPr>
          <w:rFonts w:eastAsiaTheme="minorHAnsi"/>
          <w:szCs w:val="28"/>
        </w:rPr>
        <w:t>их доходам");</w:t>
      </w:r>
    </w:p>
    <w:p w14:paraId="75640D13" w14:textId="40EA1AD6" w:rsidR="00BE0EB4" w:rsidRDefault="004729F5" w:rsidP="00BA5580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bookmarkStart w:id="14" w:name="pp5p16"/>
      <w:r>
        <w:rPr>
          <w:rFonts w:eastAsiaTheme="minorHAnsi"/>
          <w:szCs w:val="28"/>
        </w:rPr>
        <w:t>5</w:t>
      </w:r>
      <w:r w:rsidR="00BE0EB4">
        <w:rPr>
          <w:rFonts w:eastAsiaTheme="minorHAnsi"/>
          <w:szCs w:val="28"/>
        </w:rPr>
        <w:t xml:space="preserve">) поступившее в соответствии с </w:t>
      </w:r>
      <w:r w:rsidR="00BE0EB4" w:rsidRPr="005F4FA3">
        <w:rPr>
          <w:rFonts w:eastAsiaTheme="minorHAnsi"/>
          <w:szCs w:val="28"/>
        </w:rPr>
        <w:t xml:space="preserve">частью 4 статьи 12 </w:t>
      </w:r>
      <w:r w:rsidR="00BE0EB4">
        <w:rPr>
          <w:rFonts w:eastAsiaTheme="minorHAnsi"/>
          <w:szCs w:val="28"/>
        </w:rPr>
        <w:t xml:space="preserve">Федерального закона от 25 декабря 2008 г. </w:t>
      </w:r>
      <w:r w:rsidR="003D2DF6">
        <w:rPr>
          <w:rFonts w:eastAsiaTheme="minorHAnsi"/>
          <w:szCs w:val="28"/>
        </w:rPr>
        <w:t>№</w:t>
      </w:r>
      <w:r w:rsidR="00BE0EB4">
        <w:rPr>
          <w:rFonts w:eastAsiaTheme="minorHAnsi"/>
          <w:szCs w:val="28"/>
        </w:rPr>
        <w:t xml:space="preserve"> 273-ФЗ "О противодействии коррупции" и </w:t>
      </w:r>
      <w:r w:rsidR="00BE0EB4" w:rsidRPr="005F4FA3">
        <w:rPr>
          <w:rFonts w:eastAsiaTheme="minorHAnsi"/>
          <w:szCs w:val="28"/>
        </w:rPr>
        <w:t xml:space="preserve">статьей 64.1 </w:t>
      </w:r>
      <w:r w:rsidR="00BE0EB4">
        <w:rPr>
          <w:rFonts w:eastAsiaTheme="minorHAnsi"/>
          <w:szCs w:val="28"/>
        </w:rPr>
        <w:t xml:space="preserve">Трудового кодекса Российской Федерации в </w:t>
      </w:r>
      <w:r w:rsidR="003D2DF6">
        <w:rPr>
          <w:rFonts w:eastAsiaTheme="minorHAnsi"/>
          <w:szCs w:val="28"/>
        </w:rPr>
        <w:t>Контрольно-счетную палату</w:t>
      </w:r>
      <w:r w:rsidR="00BE0EB4">
        <w:rPr>
          <w:rFonts w:eastAsiaTheme="minorHAnsi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</w:t>
      </w:r>
      <w:r w:rsidR="003D2DF6">
        <w:rPr>
          <w:rFonts w:eastAsiaTheme="minorHAnsi"/>
          <w:szCs w:val="28"/>
        </w:rPr>
        <w:t>муниципальной</w:t>
      </w:r>
      <w:r w:rsidR="00BE0EB4">
        <w:rPr>
          <w:rFonts w:eastAsiaTheme="minorHAnsi"/>
          <w:szCs w:val="28"/>
        </w:rPr>
        <w:t xml:space="preserve"> службы в </w:t>
      </w:r>
      <w:r w:rsidR="003D2DF6">
        <w:rPr>
          <w:rFonts w:eastAsiaTheme="minorHAnsi"/>
          <w:szCs w:val="28"/>
        </w:rPr>
        <w:t>Контрольно-счетной палате</w:t>
      </w:r>
      <w:r w:rsidR="00BE0EB4">
        <w:rPr>
          <w:rFonts w:eastAsiaTheme="minorHAnsi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 w:rsidR="003D2DF6">
        <w:rPr>
          <w:rFonts w:eastAsiaTheme="minorHAnsi"/>
          <w:szCs w:val="28"/>
        </w:rPr>
        <w:t xml:space="preserve">муниципального </w:t>
      </w:r>
      <w:r w:rsidR="00BE0EB4">
        <w:rPr>
          <w:rFonts w:eastAsiaTheme="minorHAnsi"/>
          <w:szCs w:val="28"/>
        </w:rPr>
        <w:t xml:space="preserve">управления данной организацией входили в его должностные (служебные) обязанности, исполняемые во время замещения должности в </w:t>
      </w:r>
      <w:r w:rsidR="003D2DF6">
        <w:rPr>
          <w:rFonts w:eastAsiaTheme="minorHAnsi"/>
          <w:szCs w:val="28"/>
        </w:rPr>
        <w:t>Контрольно-счетной палате</w:t>
      </w:r>
      <w:r w:rsidR="00BE0EB4">
        <w:rPr>
          <w:rFonts w:eastAsiaTheme="minorHAnsi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1A5683F2" w14:textId="77777777" w:rsidR="00BE0EB4" w:rsidRDefault="003D2DF6" w:rsidP="00BA5580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bookmarkStart w:id="15" w:name="pp6p16"/>
      <w:bookmarkEnd w:id="14"/>
      <w:r>
        <w:rPr>
          <w:rFonts w:eastAsiaTheme="minorHAnsi"/>
          <w:szCs w:val="28"/>
        </w:rPr>
        <w:t>6</w:t>
      </w:r>
      <w:r w:rsidR="00BE0EB4">
        <w:rPr>
          <w:rFonts w:eastAsiaTheme="minorHAnsi"/>
          <w:szCs w:val="28"/>
        </w:rPr>
        <w:t xml:space="preserve">) уведомление </w:t>
      </w:r>
      <w:r>
        <w:rPr>
          <w:rFonts w:eastAsiaTheme="minorHAnsi"/>
          <w:szCs w:val="28"/>
        </w:rPr>
        <w:t>муниципального</w:t>
      </w:r>
      <w:r w:rsidR="00BE0EB4">
        <w:rPr>
          <w:rFonts w:eastAsiaTheme="minorHAnsi"/>
          <w:szCs w:val="28"/>
        </w:rPr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bookmarkEnd w:id="15"/>
    <w:p w14:paraId="0410A014" w14:textId="77777777" w:rsidR="00BA5580" w:rsidRDefault="00BA5580" w:rsidP="00BA5580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0CD9C57C" w14:textId="3E822B4F" w:rsidR="00BA5580" w:rsidRDefault="00BA5580" w:rsidP="00BA5580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bookmarkStart w:id="16" w:name="p16"/>
      <w:r>
        <w:rPr>
          <w:rFonts w:eastAsiaTheme="minorHAnsi"/>
          <w:szCs w:val="28"/>
        </w:rPr>
        <w:t xml:space="preserve">16. Обращение, указанное в </w:t>
      </w:r>
      <w:r w:rsidRPr="005F4FA3">
        <w:rPr>
          <w:rStyle w:val="a4"/>
          <w:rFonts w:eastAsiaTheme="minorHAnsi"/>
          <w:color w:val="auto"/>
          <w:szCs w:val="28"/>
          <w:u w:val="none"/>
        </w:rPr>
        <w:t>подпункте «а» подпункта 2 пункта 14</w:t>
      </w:r>
      <w:r w:rsidRPr="005F4FA3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 xml:space="preserve">настоящего Положения, подается гражданином, замещавшим должность муниципальной службы в Контрольно-счетной палате, </w:t>
      </w:r>
      <w:r w:rsidRPr="00BA5580">
        <w:rPr>
          <w:rFonts w:eastAsiaTheme="minorHAnsi"/>
          <w:szCs w:val="28"/>
        </w:rPr>
        <w:t>председателю Контрольно-</w:t>
      </w:r>
      <w:bookmarkEnd w:id="16"/>
      <w:r w:rsidRPr="00BA5580">
        <w:rPr>
          <w:rFonts w:eastAsiaTheme="minorHAnsi"/>
          <w:szCs w:val="28"/>
        </w:rPr>
        <w:t>счетной палаты</w:t>
      </w:r>
      <w:r>
        <w:rPr>
          <w:rFonts w:eastAsiaTheme="minorHAnsi"/>
          <w:szCs w:val="28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Pr="00BA5580">
        <w:rPr>
          <w:rFonts w:eastAsiaTheme="minorHAnsi"/>
          <w:szCs w:val="28"/>
        </w:rPr>
        <w:t xml:space="preserve">Председателем Контрольно-счетной палаты осуществляется рассмотрение обращения, по результатам которого подготавливается мотивированное заключение по существу обращения </w:t>
      </w:r>
      <w:r>
        <w:rPr>
          <w:rFonts w:eastAsiaTheme="minorHAnsi"/>
          <w:szCs w:val="28"/>
        </w:rPr>
        <w:t xml:space="preserve">с учетом требований </w:t>
      </w:r>
      <w:r w:rsidRPr="005F4FA3">
        <w:rPr>
          <w:rFonts w:eastAsiaTheme="minorHAnsi"/>
          <w:szCs w:val="28"/>
        </w:rPr>
        <w:t xml:space="preserve">статьи 12 </w:t>
      </w:r>
      <w:r>
        <w:rPr>
          <w:rFonts w:eastAsiaTheme="minorHAnsi"/>
          <w:szCs w:val="28"/>
        </w:rPr>
        <w:t>Федерального закона от 25 декабря 2008 г. № 273-ФЗ "О противодействии коррупции".</w:t>
      </w:r>
    </w:p>
    <w:p w14:paraId="1979CB97" w14:textId="5E210A57" w:rsidR="0093551E" w:rsidRDefault="00233B8D" w:rsidP="00F62CE9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17. </w:t>
      </w:r>
      <w:r w:rsidR="00013FB2" w:rsidRPr="00013FB2">
        <w:rPr>
          <w:rFonts w:eastAsiaTheme="minorHAnsi"/>
          <w:szCs w:val="28"/>
        </w:rPr>
        <w:t xml:space="preserve">Обращение, указанное в </w:t>
      </w:r>
      <w:r w:rsidR="00013FB2" w:rsidRPr="005F4FA3">
        <w:rPr>
          <w:rStyle w:val="a4"/>
          <w:rFonts w:eastAsiaTheme="minorHAnsi"/>
          <w:color w:val="auto"/>
          <w:szCs w:val="28"/>
          <w:u w:val="none"/>
        </w:rPr>
        <w:t>подпункте «а» подпункта 2 пункта 14</w:t>
      </w:r>
      <w:r w:rsidR="00013FB2" w:rsidRPr="005F4FA3">
        <w:rPr>
          <w:rFonts w:eastAsiaTheme="minorHAnsi"/>
          <w:szCs w:val="28"/>
        </w:rPr>
        <w:t xml:space="preserve"> </w:t>
      </w:r>
      <w:r w:rsidR="00013FB2" w:rsidRPr="00013FB2">
        <w:rPr>
          <w:rFonts w:eastAsiaTheme="minorHAnsi"/>
          <w:szCs w:val="28"/>
        </w:rPr>
        <w:t xml:space="preserve">настоящего Положения, может быть подано </w:t>
      </w:r>
      <w:r w:rsidR="00013FB2">
        <w:rPr>
          <w:rFonts w:eastAsiaTheme="minorHAnsi"/>
          <w:szCs w:val="28"/>
        </w:rPr>
        <w:t>муниципальным</w:t>
      </w:r>
      <w:r w:rsidR="00013FB2" w:rsidRPr="00013FB2">
        <w:rPr>
          <w:rFonts w:eastAsiaTheme="minorHAnsi"/>
          <w:szCs w:val="28"/>
        </w:rPr>
        <w:t xml:space="preserve"> служащим, планирующим свое увольнение с </w:t>
      </w:r>
      <w:r w:rsidR="00013FB2">
        <w:rPr>
          <w:rFonts w:eastAsiaTheme="minorHAnsi"/>
          <w:szCs w:val="28"/>
        </w:rPr>
        <w:t>муниципальной</w:t>
      </w:r>
      <w:r w:rsidR="00013FB2" w:rsidRPr="00013FB2">
        <w:rPr>
          <w:rFonts w:eastAsiaTheme="minorHAnsi"/>
          <w:szCs w:val="28"/>
        </w:rPr>
        <w:t xml:space="preserve"> службы, и подлежит рассмотрению комиссией в соответствии с настоящим Положением.</w:t>
      </w:r>
    </w:p>
    <w:bookmarkEnd w:id="11"/>
    <w:p w14:paraId="70841367" w14:textId="589B5ECA" w:rsidR="008751AF" w:rsidRDefault="00013FB2" w:rsidP="00F62CE9">
      <w:pPr>
        <w:spacing w:after="0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bookmarkStart w:id="17" w:name="p18"/>
      <w:r>
        <w:rPr>
          <w:rFonts w:eastAsiaTheme="minorEastAsia"/>
          <w:lang w:eastAsia="ru-RU"/>
        </w:rPr>
        <w:t xml:space="preserve">18. </w:t>
      </w:r>
      <w:r w:rsidR="00D106E6" w:rsidRPr="00D106E6">
        <w:rPr>
          <w:rFonts w:eastAsiaTheme="minorEastAsia"/>
          <w:lang w:eastAsia="ru-RU"/>
        </w:rPr>
        <w:t xml:space="preserve">Уведомление, указанное в </w:t>
      </w:r>
      <w:r w:rsidR="00D106E6" w:rsidRPr="005F4FA3">
        <w:rPr>
          <w:rStyle w:val="a4"/>
          <w:rFonts w:eastAsiaTheme="minorEastAsia"/>
          <w:color w:val="auto"/>
          <w:u w:val="none"/>
          <w:lang w:eastAsia="ru-RU"/>
        </w:rPr>
        <w:t xml:space="preserve">подпункте </w:t>
      </w:r>
      <w:r w:rsidR="001D4280" w:rsidRPr="005F4FA3">
        <w:rPr>
          <w:rStyle w:val="a4"/>
          <w:rFonts w:eastAsiaTheme="minorEastAsia"/>
          <w:color w:val="auto"/>
          <w:u w:val="none"/>
          <w:lang w:eastAsia="ru-RU"/>
        </w:rPr>
        <w:t>5</w:t>
      </w:r>
      <w:r w:rsidR="00D106E6" w:rsidRPr="005F4FA3">
        <w:rPr>
          <w:rStyle w:val="a4"/>
          <w:rFonts w:eastAsiaTheme="minorEastAsia"/>
          <w:color w:val="auto"/>
          <w:u w:val="none"/>
          <w:lang w:eastAsia="ru-RU"/>
        </w:rPr>
        <w:t xml:space="preserve"> пункта 1</w:t>
      </w:r>
      <w:r w:rsidR="001D4280" w:rsidRPr="005F4FA3">
        <w:rPr>
          <w:rStyle w:val="a4"/>
          <w:rFonts w:eastAsiaTheme="minorEastAsia"/>
          <w:color w:val="auto"/>
          <w:u w:val="none"/>
          <w:lang w:eastAsia="ru-RU"/>
        </w:rPr>
        <w:t>4</w:t>
      </w:r>
      <w:r w:rsidR="00D106E6" w:rsidRPr="005F4FA3">
        <w:rPr>
          <w:rFonts w:eastAsiaTheme="minorEastAsia"/>
          <w:lang w:eastAsia="ru-RU"/>
        </w:rPr>
        <w:t xml:space="preserve"> </w:t>
      </w:r>
      <w:r w:rsidR="00D106E6" w:rsidRPr="00D106E6">
        <w:rPr>
          <w:rFonts w:eastAsiaTheme="minorEastAsia"/>
          <w:lang w:eastAsia="ru-RU"/>
        </w:rPr>
        <w:t xml:space="preserve">настоящего Положения, рассматривается </w:t>
      </w:r>
      <w:r w:rsidR="001D4280" w:rsidRPr="001D4280">
        <w:rPr>
          <w:rFonts w:eastAsiaTheme="minorEastAsia"/>
          <w:lang w:eastAsia="ru-RU"/>
        </w:rPr>
        <w:t>председателем Контрольно-счетной палаты</w:t>
      </w:r>
      <w:r w:rsidR="00D106E6" w:rsidRPr="00D106E6">
        <w:rPr>
          <w:rFonts w:eastAsiaTheme="minorEastAsia"/>
          <w:lang w:eastAsia="ru-RU"/>
        </w:rPr>
        <w:t>, котор</w:t>
      </w:r>
      <w:r w:rsidR="001D4280">
        <w:rPr>
          <w:rFonts w:eastAsiaTheme="minorEastAsia"/>
          <w:lang w:eastAsia="ru-RU"/>
        </w:rPr>
        <w:t xml:space="preserve">ый </w:t>
      </w:r>
      <w:r w:rsidR="00D106E6" w:rsidRPr="00D106E6">
        <w:rPr>
          <w:rFonts w:eastAsiaTheme="minorEastAsia"/>
          <w:lang w:eastAsia="ru-RU"/>
        </w:rPr>
        <w:t xml:space="preserve">осуществляет подготовку мотивированного заключения о соблюдении гражданином, замещавшим должность </w:t>
      </w:r>
      <w:r w:rsidR="001D4280">
        <w:rPr>
          <w:rFonts w:eastAsiaTheme="minorEastAsia"/>
          <w:lang w:eastAsia="ru-RU"/>
        </w:rPr>
        <w:t>муниципальной</w:t>
      </w:r>
      <w:r w:rsidR="00D106E6" w:rsidRPr="00D106E6">
        <w:rPr>
          <w:rFonts w:eastAsiaTheme="minorEastAsia"/>
          <w:lang w:eastAsia="ru-RU"/>
        </w:rPr>
        <w:t xml:space="preserve"> службы в </w:t>
      </w:r>
      <w:r w:rsidR="001D4280" w:rsidRPr="001D4280">
        <w:rPr>
          <w:rFonts w:eastAsiaTheme="minorEastAsia"/>
          <w:lang w:eastAsia="ru-RU"/>
        </w:rPr>
        <w:t>Контрольно-счетной палат</w:t>
      </w:r>
      <w:r w:rsidR="001D4280">
        <w:rPr>
          <w:rFonts w:eastAsiaTheme="minorEastAsia"/>
          <w:lang w:eastAsia="ru-RU"/>
        </w:rPr>
        <w:t>е</w:t>
      </w:r>
      <w:r w:rsidR="00D106E6" w:rsidRPr="00D106E6">
        <w:rPr>
          <w:rFonts w:eastAsiaTheme="minorEastAsia"/>
          <w:lang w:eastAsia="ru-RU"/>
        </w:rPr>
        <w:t xml:space="preserve">, требований статьи 12 Федерального закона от 25 декабря 2008 г. </w:t>
      </w:r>
      <w:r w:rsidR="001D4280">
        <w:rPr>
          <w:rFonts w:eastAsiaTheme="minorEastAsia"/>
          <w:lang w:eastAsia="ru-RU"/>
        </w:rPr>
        <w:t>№</w:t>
      </w:r>
      <w:r w:rsidR="00D106E6" w:rsidRPr="00D106E6">
        <w:rPr>
          <w:rFonts w:eastAsiaTheme="minorEastAsia"/>
          <w:lang w:eastAsia="ru-RU"/>
        </w:rPr>
        <w:t xml:space="preserve"> 273-ФЗ "О противодействии коррупции".</w:t>
      </w:r>
    </w:p>
    <w:bookmarkEnd w:id="17"/>
    <w:p w14:paraId="15E9556D" w14:textId="4A7159B9" w:rsidR="001D4280" w:rsidRDefault="001D4280" w:rsidP="00F62CE9">
      <w:pPr>
        <w:spacing w:after="0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bookmarkStart w:id="18" w:name="p19"/>
      <w:r>
        <w:rPr>
          <w:rFonts w:eastAsiaTheme="minorEastAsia"/>
          <w:lang w:eastAsia="ru-RU"/>
        </w:rPr>
        <w:t xml:space="preserve">19. </w:t>
      </w:r>
      <w:r w:rsidRPr="001D4280">
        <w:rPr>
          <w:rFonts w:eastAsiaTheme="minorEastAsia"/>
          <w:lang w:eastAsia="ru-RU"/>
        </w:rPr>
        <w:t xml:space="preserve">Уведомления, указанные в </w:t>
      </w:r>
      <w:r w:rsidRPr="003A13D2">
        <w:rPr>
          <w:rStyle w:val="a4"/>
          <w:rFonts w:eastAsiaTheme="minorEastAsia"/>
          <w:color w:val="auto"/>
          <w:u w:val="none"/>
          <w:lang w:eastAsia="ru-RU"/>
        </w:rPr>
        <w:t>подпункте «г» подпункта 2</w:t>
      </w:r>
      <w:r w:rsidRPr="001D4280">
        <w:rPr>
          <w:rFonts w:eastAsiaTheme="minorEastAsia"/>
          <w:lang w:eastAsia="ru-RU"/>
        </w:rPr>
        <w:t xml:space="preserve"> и </w:t>
      </w:r>
      <w:hyperlink w:anchor="pp6p16" w:history="1">
        <w:r w:rsidRPr="003A13D2">
          <w:rPr>
            <w:rStyle w:val="a4"/>
            <w:rFonts w:eastAsiaTheme="minorEastAsia"/>
            <w:color w:val="auto"/>
            <w:u w:val="none"/>
            <w:lang w:eastAsia="ru-RU"/>
          </w:rPr>
          <w:t>подпункте 6</w:t>
        </w:r>
      </w:hyperlink>
      <w:r w:rsidRPr="00A0048E">
        <w:rPr>
          <w:rFonts w:eastAsiaTheme="minorEastAsia"/>
          <w:color w:val="3366FF"/>
          <w:lang w:eastAsia="ru-RU"/>
        </w:rPr>
        <w:t xml:space="preserve"> </w:t>
      </w:r>
      <w:r w:rsidRPr="001D4280">
        <w:rPr>
          <w:rFonts w:eastAsiaTheme="minorEastAsia"/>
          <w:lang w:eastAsia="ru-RU"/>
        </w:rPr>
        <w:t>пункта 1</w:t>
      </w:r>
      <w:r>
        <w:rPr>
          <w:rFonts w:eastAsiaTheme="minorEastAsia"/>
          <w:lang w:eastAsia="ru-RU"/>
        </w:rPr>
        <w:t>4</w:t>
      </w:r>
      <w:r w:rsidRPr="001D4280">
        <w:rPr>
          <w:rFonts w:eastAsiaTheme="minorEastAsia"/>
          <w:lang w:eastAsia="ru-RU"/>
        </w:rPr>
        <w:t xml:space="preserve"> настоящего Положения, рассматриваются </w:t>
      </w:r>
      <w:r w:rsidR="00F84FBE" w:rsidRPr="001D4280">
        <w:rPr>
          <w:rFonts w:eastAsiaTheme="minorEastAsia"/>
          <w:lang w:eastAsia="ru-RU"/>
        </w:rPr>
        <w:t>председателем Контрольно-счетной палаты</w:t>
      </w:r>
      <w:r w:rsidRPr="001D4280">
        <w:rPr>
          <w:rFonts w:eastAsiaTheme="minorEastAsia"/>
          <w:lang w:eastAsia="ru-RU"/>
        </w:rPr>
        <w:t>, котор</w:t>
      </w:r>
      <w:r w:rsidR="00F84FBE">
        <w:rPr>
          <w:rFonts w:eastAsiaTheme="minorEastAsia"/>
          <w:lang w:eastAsia="ru-RU"/>
        </w:rPr>
        <w:t>ый</w:t>
      </w:r>
      <w:r w:rsidRPr="001D4280">
        <w:rPr>
          <w:rFonts w:eastAsiaTheme="minorEastAsia"/>
          <w:lang w:eastAsia="ru-RU"/>
        </w:rPr>
        <w:t xml:space="preserve"> осуществляет подготовку мотивированных заключений по результатам рассмотрения уведомлений.</w:t>
      </w:r>
    </w:p>
    <w:bookmarkEnd w:id="18"/>
    <w:p w14:paraId="337EE594" w14:textId="0417376D" w:rsidR="00F84FBE" w:rsidRDefault="00F84FBE" w:rsidP="00F84FBE">
      <w:pPr>
        <w:spacing w:after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20. </w:t>
      </w:r>
      <w:r w:rsidR="00CF79B6" w:rsidRPr="00CF79B6">
        <w:rPr>
          <w:rFonts w:eastAsiaTheme="minorEastAsia"/>
          <w:lang w:eastAsia="ru-RU"/>
        </w:rPr>
        <w:t xml:space="preserve">При подготовке мотивированного заключения по результатам рассмотрения обращения, указанного в </w:t>
      </w:r>
      <w:r w:rsidR="00C81A64" w:rsidRPr="003A13D2">
        <w:rPr>
          <w:rStyle w:val="a4"/>
          <w:rFonts w:eastAsiaTheme="minorHAnsi"/>
          <w:color w:val="auto"/>
          <w:szCs w:val="28"/>
          <w:u w:val="none"/>
        </w:rPr>
        <w:t>подпункте «а» подпункта 2 пункта 14</w:t>
      </w:r>
      <w:r w:rsidR="00C81A64" w:rsidRPr="003A13D2">
        <w:rPr>
          <w:rFonts w:eastAsiaTheme="minorHAnsi"/>
          <w:szCs w:val="28"/>
        </w:rPr>
        <w:t xml:space="preserve"> </w:t>
      </w:r>
      <w:r w:rsidR="00CF79B6" w:rsidRPr="00CF79B6">
        <w:rPr>
          <w:rFonts w:eastAsiaTheme="minorEastAsia"/>
          <w:lang w:eastAsia="ru-RU"/>
        </w:rPr>
        <w:t xml:space="preserve">настоящего Положения, или уведомлений, указанных в </w:t>
      </w:r>
      <w:r w:rsidR="00693598" w:rsidRPr="003A13D2">
        <w:rPr>
          <w:rStyle w:val="a4"/>
          <w:rFonts w:eastAsiaTheme="minorEastAsia"/>
          <w:color w:val="auto"/>
          <w:u w:val="none"/>
          <w:lang w:eastAsia="ru-RU"/>
        </w:rPr>
        <w:t>подпункте «г» подпункта 2</w:t>
      </w:r>
      <w:r w:rsidR="00693598">
        <w:rPr>
          <w:rFonts w:eastAsiaTheme="minorEastAsia"/>
          <w:lang w:eastAsia="ru-RU"/>
        </w:rPr>
        <w:t xml:space="preserve"> </w:t>
      </w:r>
      <w:r w:rsidR="00CF79B6" w:rsidRPr="00CF79B6">
        <w:rPr>
          <w:rFonts w:eastAsiaTheme="minorEastAsia"/>
          <w:lang w:eastAsia="ru-RU"/>
        </w:rPr>
        <w:t xml:space="preserve">и подпунктах </w:t>
      </w:r>
      <w:hyperlink w:anchor="pp5p16" w:history="1">
        <w:r w:rsidR="00693598" w:rsidRPr="003A13D2">
          <w:rPr>
            <w:rStyle w:val="a4"/>
            <w:rFonts w:eastAsiaTheme="minorEastAsia"/>
            <w:color w:val="auto"/>
            <w:u w:val="none"/>
            <w:lang w:eastAsia="ru-RU"/>
          </w:rPr>
          <w:t>5</w:t>
        </w:r>
      </w:hyperlink>
      <w:r w:rsidR="00693598" w:rsidRPr="00693598">
        <w:rPr>
          <w:rFonts w:eastAsiaTheme="minorEastAsia"/>
          <w:lang w:eastAsia="ru-RU"/>
        </w:rPr>
        <w:t xml:space="preserve"> и </w:t>
      </w:r>
      <w:hyperlink w:anchor="pp6p16" w:history="1">
        <w:r w:rsidR="00693598" w:rsidRPr="003A13D2">
          <w:rPr>
            <w:rStyle w:val="a4"/>
            <w:rFonts w:eastAsiaTheme="minorEastAsia"/>
            <w:color w:val="auto"/>
            <w:u w:val="none"/>
            <w:lang w:eastAsia="ru-RU"/>
          </w:rPr>
          <w:t>6</w:t>
        </w:r>
      </w:hyperlink>
      <w:r w:rsidR="00CF79B6" w:rsidRPr="00CF79B6">
        <w:rPr>
          <w:rFonts w:eastAsiaTheme="minorEastAsia"/>
          <w:lang w:eastAsia="ru-RU"/>
        </w:rPr>
        <w:t xml:space="preserve"> пункта 1</w:t>
      </w:r>
      <w:r w:rsidR="00693598">
        <w:rPr>
          <w:rFonts w:eastAsiaTheme="minorEastAsia"/>
          <w:lang w:eastAsia="ru-RU"/>
        </w:rPr>
        <w:t>4</w:t>
      </w:r>
      <w:r w:rsidR="00CF79B6" w:rsidRPr="00CF79B6">
        <w:rPr>
          <w:rFonts w:eastAsiaTheme="minorEastAsia"/>
          <w:lang w:eastAsia="ru-RU"/>
        </w:rPr>
        <w:t xml:space="preserve"> настоящего Положения, </w:t>
      </w:r>
      <w:r w:rsidR="00BA2A4B" w:rsidRPr="00BA2A4B">
        <w:rPr>
          <w:rFonts w:eastAsiaTheme="minorEastAsia"/>
          <w:lang w:eastAsia="ru-RU"/>
        </w:rPr>
        <w:t>председател</w:t>
      </w:r>
      <w:r w:rsidR="00BA2A4B">
        <w:rPr>
          <w:rFonts w:eastAsiaTheme="minorEastAsia"/>
          <w:lang w:eastAsia="ru-RU"/>
        </w:rPr>
        <w:t>ь</w:t>
      </w:r>
      <w:r w:rsidR="00BA2A4B" w:rsidRPr="00BA2A4B">
        <w:rPr>
          <w:rFonts w:eastAsiaTheme="minorEastAsia"/>
          <w:lang w:eastAsia="ru-RU"/>
        </w:rPr>
        <w:t xml:space="preserve"> Контрольно-счетной палаты </w:t>
      </w:r>
      <w:r w:rsidR="00CF79B6" w:rsidRPr="00CF79B6">
        <w:rPr>
          <w:rFonts w:eastAsiaTheme="minorEastAsia"/>
          <w:lang w:eastAsia="ru-RU"/>
        </w:rPr>
        <w:t>име</w:t>
      </w:r>
      <w:r w:rsidR="00BA2A4B">
        <w:rPr>
          <w:rFonts w:eastAsiaTheme="minorEastAsia"/>
          <w:lang w:eastAsia="ru-RU"/>
        </w:rPr>
        <w:t>е</w:t>
      </w:r>
      <w:r w:rsidR="00CF79B6" w:rsidRPr="00CF79B6">
        <w:rPr>
          <w:rFonts w:eastAsiaTheme="minorEastAsia"/>
          <w:lang w:eastAsia="ru-RU"/>
        </w:rPr>
        <w:t xml:space="preserve">т право проводить собеседование с </w:t>
      </w:r>
      <w:r w:rsidR="00BA2A4B">
        <w:rPr>
          <w:rFonts w:eastAsiaTheme="minorEastAsia"/>
          <w:lang w:eastAsia="ru-RU"/>
        </w:rPr>
        <w:t>муниципальным</w:t>
      </w:r>
      <w:r w:rsidR="00CF79B6" w:rsidRPr="00CF79B6">
        <w:rPr>
          <w:rFonts w:eastAsiaTheme="minorEastAsia"/>
          <w:lang w:eastAsia="ru-RU"/>
        </w:rPr>
        <w:t xml:space="preserve"> служащим, представившим обращение или уведомление, получать от него письменные пояснения, а </w:t>
      </w:r>
      <w:r w:rsidR="00BA2A4B" w:rsidRPr="001D4280">
        <w:rPr>
          <w:rFonts w:eastAsiaTheme="minorEastAsia"/>
          <w:lang w:eastAsia="ru-RU"/>
        </w:rPr>
        <w:t>председател</w:t>
      </w:r>
      <w:r w:rsidR="00BA2A4B">
        <w:rPr>
          <w:rFonts w:eastAsiaTheme="minorEastAsia"/>
          <w:lang w:eastAsia="ru-RU"/>
        </w:rPr>
        <w:t>ь</w:t>
      </w:r>
      <w:r w:rsidR="00BA2A4B" w:rsidRPr="001D4280">
        <w:rPr>
          <w:rFonts w:eastAsiaTheme="minorEastAsia"/>
          <w:lang w:eastAsia="ru-RU"/>
        </w:rPr>
        <w:t xml:space="preserve"> Контрольно-счетной палаты</w:t>
      </w:r>
      <w:r w:rsidR="00BA2A4B" w:rsidRPr="00CF79B6">
        <w:rPr>
          <w:rFonts w:eastAsiaTheme="minorEastAsia"/>
          <w:lang w:eastAsia="ru-RU"/>
        </w:rPr>
        <w:t xml:space="preserve"> </w:t>
      </w:r>
      <w:r w:rsidR="00CF79B6" w:rsidRPr="00CF79B6">
        <w:rPr>
          <w:rFonts w:eastAsiaTheme="minorEastAsia"/>
          <w:lang w:eastAsia="ru-RU"/>
        </w:rPr>
        <w:t xml:space="preserve">или его заместитель, специально на то уполномоченный, может направлять в установленном порядке запросы в государственные органы, органы местного </w:t>
      </w:r>
      <w:r w:rsidR="00CF79B6" w:rsidRPr="00CF79B6">
        <w:rPr>
          <w:rFonts w:eastAsiaTheme="minorEastAsia"/>
          <w:lang w:eastAsia="ru-RU"/>
        </w:rPr>
        <w:lastRenderedPageBreak/>
        <w:t>самоуправления</w:t>
      </w:r>
      <w:r w:rsidR="00BA2A4B">
        <w:rPr>
          <w:rFonts w:eastAsiaTheme="minorEastAsia"/>
          <w:lang w:eastAsia="ru-RU"/>
        </w:rPr>
        <w:t xml:space="preserve"> и заинтересованные организации</w:t>
      </w:r>
      <w:r w:rsidR="00CF79B6" w:rsidRPr="00CF79B6">
        <w:rPr>
          <w:rFonts w:eastAsiaTheme="minorEastAsia"/>
          <w:lang w:eastAsia="ru-RU"/>
        </w:rPr>
        <w:t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263A3456" w14:textId="77777777" w:rsidR="00BA2A4B" w:rsidRPr="00BA2A4B" w:rsidRDefault="00BA2A4B" w:rsidP="00BA2A4B">
      <w:pPr>
        <w:spacing w:after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21. </w:t>
      </w:r>
      <w:r w:rsidRPr="00BA2A4B">
        <w:rPr>
          <w:rFonts w:eastAsiaTheme="minorEastAsia"/>
          <w:lang w:eastAsia="ru-RU"/>
        </w:rPr>
        <w:t xml:space="preserve">Мотивированные заключения, предусмотренные пунктами </w:t>
      </w:r>
      <w:hyperlink w:anchor="p16" w:history="1">
        <w:r w:rsidR="00A0048E" w:rsidRPr="003A13D2">
          <w:rPr>
            <w:rStyle w:val="a4"/>
            <w:rFonts w:eastAsiaTheme="minorEastAsia"/>
            <w:color w:val="auto"/>
            <w:u w:val="none"/>
            <w:lang w:eastAsia="ru-RU"/>
          </w:rPr>
          <w:t>16</w:t>
        </w:r>
      </w:hyperlink>
      <w:r w:rsidR="00A0048E" w:rsidRPr="00A0048E">
        <w:rPr>
          <w:rFonts w:eastAsiaTheme="minorEastAsia"/>
          <w:lang w:eastAsia="ru-RU"/>
        </w:rPr>
        <w:t xml:space="preserve">, </w:t>
      </w:r>
      <w:hyperlink w:anchor="p18" w:history="1">
        <w:r w:rsidR="00A0048E" w:rsidRPr="003A13D2">
          <w:rPr>
            <w:rStyle w:val="a4"/>
            <w:rFonts w:eastAsiaTheme="minorEastAsia"/>
            <w:color w:val="auto"/>
            <w:u w:val="none"/>
            <w:lang w:eastAsia="ru-RU"/>
          </w:rPr>
          <w:t>18</w:t>
        </w:r>
      </w:hyperlink>
      <w:r w:rsidR="00A0048E" w:rsidRPr="00A0048E">
        <w:rPr>
          <w:rFonts w:eastAsiaTheme="minorEastAsia"/>
          <w:lang w:eastAsia="ru-RU"/>
        </w:rPr>
        <w:t xml:space="preserve"> и </w:t>
      </w:r>
      <w:hyperlink w:anchor="p19" w:history="1">
        <w:r w:rsidR="00A0048E" w:rsidRPr="003A13D2">
          <w:rPr>
            <w:rStyle w:val="a4"/>
            <w:rFonts w:eastAsiaTheme="minorEastAsia"/>
            <w:color w:val="auto"/>
            <w:u w:val="none"/>
            <w:lang w:eastAsia="ru-RU"/>
          </w:rPr>
          <w:t>19</w:t>
        </w:r>
      </w:hyperlink>
      <w:r w:rsidRPr="00BA2A4B">
        <w:rPr>
          <w:rFonts w:eastAsiaTheme="minorEastAsia"/>
          <w:lang w:eastAsia="ru-RU"/>
        </w:rPr>
        <w:t xml:space="preserve"> настоящего Положения, должны содержать:</w:t>
      </w:r>
    </w:p>
    <w:p w14:paraId="21F68B5B" w14:textId="77777777" w:rsidR="00BA2A4B" w:rsidRPr="00BA2A4B" w:rsidRDefault="00BA2A4B" w:rsidP="00BA2A4B">
      <w:pPr>
        <w:spacing w:after="0"/>
        <w:ind w:firstLine="708"/>
        <w:rPr>
          <w:rFonts w:eastAsiaTheme="minorEastAsia"/>
          <w:lang w:eastAsia="ru-RU"/>
        </w:rPr>
      </w:pPr>
      <w:r w:rsidRPr="00BA2A4B">
        <w:rPr>
          <w:rFonts w:eastAsiaTheme="minorEastAsia"/>
          <w:lang w:eastAsia="ru-RU"/>
        </w:rPr>
        <w:t>а) информацию, изложенную в обращения</w:t>
      </w:r>
      <w:r w:rsidR="00A0048E">
        <w:rPr>
          <w:rFonts w:eastAsiaTheme="minorEastAsia"/>
          <w:lang w:eastAsia="ru-RU"/>
        </w:rPr>
        <w:t xml:space="preserve">х или уведомлениях, указанных в подпунктах </w:t>
      </w:r>
      <w:hyperlink w:anchor="ppApp2p16" w:history="1">
        <w:r w:rsidR="00A0048E" w:rsidRPr="003A13D2">
          <w:rPr>
            <w:rStyle w:val="a4"/>
            <w:rFonts w:eastAsiaTheme="minorEastAsia"/>
            <w:color w:val="auto"/>
            <w:u w:val="none"/>
            <w:lang w:eastAsia="ru-RU"/>
          </w:rPr>
          <w:t>«а»</w:t>
        </w:r>
      </w:hyperlink>
      <w:r w:rsidR="00A0048E" w:rsidRPr="003A13D2">
        <w:rPr>
          <w:rFonts w:eastAsiaTheme="minorEastAsia"/>
          <w:lang w:eastAsia="ru-RU"/>
        </w:rPr>
        <w:t xml:space="preserve"> и </w:t>
      </w:r>
      <w:hyperlink w:anchor="ppGpp2p16" w:history="1">
        <w:r w:rsidR="00A0048E" w:rsidRPr="003A13D2">
          <w:rPr>
            <w:rStyle w:val="a4"/>
            <w:rFonts w:eastAsiaTheme="minorEastAsia"/>
            <w:color w:val="auto"/>
            <w:u w:val="none"/>
            <w:lang w:eastAsia="ru-RU"/>
          </w:rPr>
          <w:t>«г»</w:t>
        </w:r>
      </w:hyperlink>
      <w:r w:rsidRPr="003A13D2">
        <w:rPr>
          <w:rFonts w:eastAsiaTheme="minorEastAsia"/>
          <w:lang w:eastAsia="ru-RU"/>
        </w:rPr>
        <w:t xml:space="preserve"> подпункта </w:t>
      </w:r>
      <w:r w:rsidR="00A0048E" w:rsidRPr="003A13D2">
        <w:rPr>
          <w:rFonts w:eastAsiaTheme="minorEastAsia"/>
          <w:lang w:eastAsia="ru-RU"/>
        </w:rPr>
        <w:t>2</w:t>
      </w:r>
      <w:r w:rsidRPr="003A13D2">
        <w:rPr>
          <w:rFonts w:eastAsiaTheme="minorEastAsia"/>
          <w:lang w:eastAsia="ru-RU"/>
        </w:rPr>
        <w:t xml:space="preserve"> и подпунктах </w:t>
      </w:r>
      <w:hyperlink w:anchor="pp5p16" w:history="1">
        <w:r w:rsidR="00A0048E" w:rsidRPr="003A13D2">
          <w:rPr>
            <w:rStyle w:val="a4"/>
            <w:rFonts w:eastAsiaTheme="minorEastAsia"/>
            <w:color w:val="auto"/>
            <w:u w:val="none"/>
            <w:lang w:eastAsia="ru-RU"/>
          </w:rPr>
          <w:t>5</w:t>
        </w:r>
      </w:hyperlink>
      <w:r w:rsidR="00A0048E" w:rsidRPr="003A13D2">
        <w:rPr>
          <w:rFonts w:eastAsiaTheme="minorEastAsia"/>
          <w:lang w:eastAsia="ru-RU"/>
        </w:rPr>
        <w:t xml:space="preserve"> и </w:t>
      </w:r>
      <w:hyperlink w:anchor="pp6p16" w:history="1">
        <w:r w:rsidR="00A0048E" w:rsidRPr="003A13D2">
          <w:rPr>
            <w:rStyle w:val="a4"/>
            <w:rFonts w:eastAsiaTheme="minorEastAsia"/>
            <w:color w:val="auto"/>
            <w:u w:val="none"/>
            <w:lang w:eastAsia="ru-RU"/>
          </w:rPr>
          <w:t>6</w:t>
        </w:r>
      </w:hyperlink>
      <w:r w:rsidRPr="003A13D2">
        <w:rPr>
          <w:rFonts w:eastAsiaTheme="minorEastAsia"/>
          <w:lang w:eastAsia="ru-RU"/>
        </w:rPr>
        <w:t xml:space="preserve"> </w:t>
      </w:r>
      <w:r w:rsidRPr="00BA2A4B">
        <w:rPr>
          <w:rFonts w:eastAsiaTheme="minorEastAsia"/>
          <w:lang w:eastAsia="ru-RU"/>
        </w:rPr>
        <w:t>пункта 1</w:t>
      </w:r>
      <w:r w:rsidR="00A0048E">
        <w:rPr>
          <w:rFonts w:eastAsiaTheme="minorEastAsia"/>
          <w:lang w:eastAsia="ru-RU"/>
        </w:rPr>
        <w:t>4</w:t>
      </w:r>
      <w:r w:rsidRPr="00BA2A4B">
        <w:rPr>
          <w:rFonts w:eastAsiaTheme="minorEastAsia"/>
          <w:lang w:eastAsia="ru-RU"/>
        </w:rPr>
        <w:t xml:space="preserve"> настоящего Положения;</w:t>
      </w:r>
    </w:p>
    <w:p w14:paraId="0A4CD9CF" w14:textId="77777777" w:rsidR="00BA2A4B" w:rsidRPr="00BA2A4B" w:rsidRDefault="00BA2A4B" w:rsidP="00BA2A4B">
      <w:pPr>
        <w:spacing w:after="0"/>
        <w:ind w:firstLine="708"/>
        <w:rPr>
          <w:rFonts w:eastAsiaTheme="minorEastAsia"/>
          <w:lang w:eastAsia="ru-RU"/>
        </w:rPr>
      </w:pPr>
      <w:r w:rsidRPr="00BA2A4B">
        <w:rPr>
          <w:rFonts w:eastAsiaTheme="minorEastAsia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414C9312" w14:textId="77777777" w:rsidR="00BA2A4B" w:rsidRDefault="00BA2A4B" w:rsidP="00BA2A4B">
      <w:pPr>
        <w:spacing w:after="0"/>
        <w:ind w:firstLine="708"/>
        <w:rPr>
          <w:rFonts w:eastAsiaTheme="minorEastAsia"/>
          <w:lang w:eastAsia="ru-RU"/>
        </w:rPr>
      </w:pPr>
      <w:r w:rsidRPr="00BA2A4B">
        <w:rPr>
          <w:rFonts w:eastAsiaTheme="minorEastAsia"/>
          <w:lang w:eastAsia="ru-RU"/>
        </w:rPr>
        <w:t xml:space="preserve">в) мотивированный вывод по результатам предварительного рассмотрения обращений и уведомлений, указанных </w:t>
      </w:r>
      <w:r w:rsidR="00A0048E">
        <w:rPr>
          <w:rFonts w:eastAsiaTheme="minorEastAsia"/>
          <w:lang w:eastAsia="ru-RU"/>
        </w:rPr>
        <w:t xml:space="preserve">в подпунктах </w:t>
      </w:r>
      <w:hyperlink w:anchor="ppApp2p16" w:history="1">
        <w:r w:rsidR="00A0048E" w:rsidRPr="003A13D2">
          <w:rPr>
            <w:rStyle w:val="a4"/>
            <w:rFonts w:eastAsiaTheme="minorEastAsia"/>
            <w:color w:val="auto"/>
            <w:u w:val="none"/>
            <w:lang w:eastAsia="ru-RU"/>
          </w:rPr>
          <w:t>«а»</w:t>
        </w:r>
      </w:hyperlink>
      <w:r w:rsidR="00A0048E" w:rsidRPr="00A0048E">
        <w:rPr>
          <w:rFonts w:eastAsiaTheme="minorEastAsia"/>
          <w:color w:val="3366FF"/>
          <w:lang w:eastAsia="ru-RU"/>
        </w:rPr>
        <w:t xml:space="preserve"> </w:t>
      </w:r>
      <w:r w:rsidR="00A0048E" w:rsidRPr="00A0048E">
        <w:rPr>
          <w:rFonts w:eastAsiaTheme="minorEastAsia"/>
          <w:lang w:eastAsia="ru-RU"/>
        </w:rPr>
        <w:t>и</w:t>
      </w:r>
      <w:r w:rsidR="00A0048E" w:rsidRPr="00A0048E">
        <w:rPr>
          <w:rFonts w:eastAsiaTheme="minorEastAsia"/>
          <w:color w:val="3366FF"/>
          <w:lang w:eastAsia="ru-RU"/>
        </w:rPr>
        <w:t xml:space="preserve"> </w:t>
      </w:r>
      <w:hyperlink w:anchor="ppGpp2p16" w:history="1">
        <w:r w:rsidR="00A0048E" w:rsidRPr="003A13D2">
          <w:rPr>
            <w:rStyle w:val="a4"/>
            <w:rFonts w:eastAsiaTheme="minorEastAsia"/>
            <w:color w:val="auto"/>
            <w:u w:val="none"/>
            <w:lang w:eastAsia="ru-RU"/>
          </w:rPr>
          <w:t>«г»</w:t>
        </w:r>
      </w:hyperlink>
      <w:r w:rsidR="00A0048E" w:rsidRPr="00A0048E">
        <w:rPr>
          <w:rFonts w:eastAsiaTheme="minorEastAsia"/>
          <w:color w:val="3366FF"/>
          <w:lang w:eastAsia="ru-RU"/>
        </w:rPr>
        <w:t xml:space="preserve"> </w:t>
      </w:r>
      <w:r w:rsidR="00A0048E" w:rsidRPr="003A13D2">
        <w:rPr>
          <w:rFonts w:eastAsiaTheme="minorEastAsia"/>
          <w:lang w:eastAsia="ru-RU"/>
        </w:rPr>
        <w:t>подпункта</w:t>
      </w:r>
      <w:r w:rsidR="00A0048E" w:rsidRPr="00A0048E">
        <w:rPr>
          <w:rFonts w:eastAsiaTheme="minorEastAsia"/>
          <w:color w:val="3366FF"/>
          <w:lang w:eastAsia="ru-RU"/>
        </w:rPr>
        <w:t xml:space="preserve"> </w:t>
      </w:r>
      <w:r w:rsidR="00A0048E" w:rsidRPr="003A13D2">
        <w:rPr>
          <w:rFonts w:eastAsiaTheme="minorEastAsia"/>
          <w:lang w:eastAsia="ru-RU"/>
        </w:rPr>
        <w:t>2</w:t>
      </w:r>
      <w:r w:rsidRPr="003A13D2">
        <w:rPr>
          <w:rFonts w:eastAsiaTheme="minorEastAsia"/>
          <w:lang w:eastAsia="ru-RU"/>
        </w:rPr>
        <w:t xml:space="preserve">, </w:t>
      </w:r>
      <w:r w:rsidR="00A0048E" w:rsidRPr="003A13D2">
        <w:rPr>
          <w:rFonts w:eastAsiaTheme="minorEastAsia"/>
          <w:lang w:eastAsia="ru-RU"/>
        </w:rPr>
        <w:t xml:space="preserve">подпунктах </w:t>
      </w:r>
      <w:hyperlink w:anchor="pp5p16" w:history="1">
        <w:r w:rsidR="00A0048E" w:rsidRPr="003A13D2">
          <w:rPr>
            <w:rStyle w:val="a4"/>
            <w:rFonts w:eastAsiaTheme="minorEastAsia"/>
            <w:color w:val="auto"/>
            <w:u w:val="none"/>
            <w:lang w:eastAsia="ru-RU"/>
          </w:rPr>
          <w:t>5</w:t>
        </w:r>
      </w:hyperlink>
      <w:r w:rsidR="00A0048E" w:rsidRPr="003A13D2">
        <w:rPr>
          <w:rFonts w:eastAsiaTheme="minorEastAsia"/>
          <w:lang w:eastAsia="ru-RU"/>
        </w:rPr>
        <w:t xml:space="preserve"> и </w:t>
      </w:r>
      <w:hyperlink w:anchor="pp6p16" w:history="1">
        <w:r w:rsidR="00A0048E" w:rsidRPr="003A13D2">
          <w:rPr>
            <w:rStyle w:val="a4"/>
            <w:rFonts w:eastAsiaTheme="minorEastAsia"/>
            <w:color w:val="auto"/>
            <w:u w:val="none"/>
            <w:lang w:eastAsia="ru-RU"/>
          </w:rPr>
          <w:t>6</w:t>
        </w:r>
      </w:hyperlink>
      <w:r w:rsidR="00A0048E" w:rsidRPr="00BA2A4B">
        <w:rPr>
          <w:rFonts w:eastAsiaTheme="minorEastAsia"/>
          <w:lang w:eastAsia="ru-RU"/>
        </w:rPr>
        <w:t xml:space="preserve"> пункта 1</w:t>
      </w:r>
      <w:r w:rsidR="00A0048E">
        <w:rPr>
          <w:rFonts w:eastAsiaTheme="minorEastAsia"/>
          <w:lang w:eastAsia="ru-RU"/>
        </w:rPr>
        <w:t>4</w:t>
      </w:r>
      <w:r w:rsidR="00A0048E" w:rsidRPr="00BA2A4B">
        <w:rPr>
          <w:rFonts w:eastAsiaTheme="minorEastAsia"/>
          <w:lang w:eastAsia="ru-RU"/>
        </w:rPr>
        <w:t xml:space="preserve"> </w:t>
      </w:r>
      <w:r w:rsidRPr="00BA2A4B">
        <w:rPr>
          <w:rFonts w:eastAsiaTheme="minorEastAsia"/>
          <w:lang w:eastAsia="ru-RU"/>
        </w:rPr>
        <w:t xml:space="preserve">настоящего Положения, а также рекомендации для принятия одного из решений в соответствии с </w:t>
      </w:r>
      <w:r w:rsidRPr="00563CFC">
        <w:rPr>
          <w:rFonts w:eastAsiaTheme="minorEastAsia"/>
          <w:lang w:eastAsia="ru-RU"/>
        </w:rPr>
        <w:t xml:space="preserve">пунктами </w:t>
      </w:r>
      <w:hyperlink w:anchor="p31" w:history="1">
        <w:r w:rsidR="00CA242F" w:rsidRPr="003A13D2">
          <w:rPr>
            <w:rStyle w:val="a4"/>
            <w:rFonts w:eastAsiaTheme="minorEastAsia"/>
            <w:color w:val="auto"/>
            <w:u w:val="none"/>
            <w:lang w:eastAsia="ru-RU"/>
          </w:rPr>
          <w:t>31</w:t>
        </w:r>
      </w:hyperlink>
      <w:r w:rsidRPr="003A13D2">
        <w:rPr>
          <w:rFonts w:eastAsiaTheme="minorEastAsia"/>
          <w:lang w:eastAsia="ru-RU"/>
        </w:rPr>
        <w:t xml:space="preserve">, </w:t>
      </w:r>
      <w:hyperlink w:anchor="p35" w:history="1">
        <w:r w:rsidR="006A2B22" w:rsidRPr="003A13D2">
          <w:rPr>
            <w:rStyle w:val="a4"/>
            <w:rFonts w:eastAsiaTheme="minorEastAsia"/>
            <w:color w:val="auto"/>
            <w:u w:val="none"/>
            <w:lang w:eastAsia="ru-RU"/>
          </w:rPr>
          <w:t>35</w:t>
        </w:r>
      </w:hyperlink>
      <w:r w:rsidRPr="003A13D2">
        <w:rPr>
          <w:rFonts w:eastAsiaTheme="minorEastAsia"/>
          <w:lang w:eastAsia="ru-RU"/>
        </w:rPr>
        <w:t xml:space="preserve">, </w:t>
      </w:r>
      <w:hyperlink w:anchor="p36" w:history="1">
        <w:r w:rsidR="006A2B22" w:rsidRPr="003A13D2">
          <w:rPr>
            <w:rStyle w:val="a4"/>
            <w:rFonts w:eastAsiaTheme="minorEastAsia"/>
            <w:color w:val="auto"/>
            <w:u w:val="none"/>
            <w:lang w:eastAsia="ru-RU"/>
          </w:rPr>
          <w:t>36</w:t>
        </w:r>
      </w:hyperlink>
      <w:r w:rsidRPr="003A13D2">
        <w:rPr>
          <w:rFonts w:eastAsiaTheme="minorEastAsia"/>
          <w:lang w:eastAsia="ru-RU"/>
        </w:rPr>
        <w:t xml:space="preserve">, </w:t>
      </w:r>
      <w:hyperlink w:anchor="p38" w:history="1">
        <w:r w:rsidR="00563CFC" w:rsidRPr="003A13D2">
          <w:rPr>
            <w:rStyle w:val="a4"/>
            <w:rFonts w:eastAsiaTheme="minorEastAsia"/>
            <w:color w:val="auto"/>
            <w:u w:val="none"/>
            <w:lang w:eastAsia="ru-RU"/>
          </w:rPr>
          <w:t>38</w:t>
        </w:r>
      </w:hyperlink>
      <w:r w:rsidRPr="00BA2A4B">
        <w:rPr>
          <w:rFonts w:eastAsiaTheme="minorEastAsia"/>
          <w:lang w:eastAsia="ru-RU"/>
        </w:rPr>
        <w:t xml:space="preserve"> настоящего Положения или иного решения.</w:t>
      </w:r>
    </w:p>
    <w:p w14:paraId="31B2EE36" w14:textId="77777777" w:rsidR="00A95367" w:rsidRPr="00A95367" w:rsidRDefault="00A95367" w:rsidP="00A95367">
      <w:pPr>
        <w:spacing w:after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22. </w:t>
      </w:r>
      <w:r w:rsidRPr="00A95367">
        <w:rPr>
          <w:rFonts w:eastAsiaTheme="minorEastAsia"/>
          <w:lang w:eastAsia="ru-RU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14:paraId="38694AD6" w14:textId="77777777" w:rsidR="00A95367" w:rsidRPr="00A95367" w:rsidRDefault="00A95367" w:rsidP="00A95367">
      <w:pPr>
        <w:spacing w:after="0"/>
        <w:ind w:firstLine="708"/>
        <w:rPr>
          <w:rFonts w:eastAsiaTheme="minorEastAsia"/>
          <w:lang w:eastAsia="ru-RU"/>
        </w:rPr>
      </w:pPr>
      <w:r w:rsidRPr="00A95367">
        <w:rPr>
          <w:rFonts w:eastAsiaTheme="minorEastAsia"/>
          <w:lang w:eastAsia="ru-RU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</w:t>
      </w:r>
      <w:hyperlink w:anchor="p23" w:history="1">
        <w:r w:rsidRPr="003A13D2">
          <w:rPr>
            <w:rStyle w:val="a4"/>
            <w:rFonts w:eastAsiaTheme="minorEastAsia"/>
            <w:color w:val="auto"/>
            <w:u w:val="none"/>
            <w:lang w:eastAsia="ru-RU"/>
          </w:rPr>
          <w:t>23</w:t>
        </w:r>
      </w:hyperlink>
      <w:r w:rsidRPr="003A13D2">
        <w:rPr>
          <w:rFonts w:eastAsiaTheme="minorEastAsia"/>
          <w:lang w:eastAsia="ru-RU"/>
        </w:rPr>
        <w:t xml:space="preserve"> и </w:t>
      </w:r>
      <w:hyperlink w:anchor="p24" w:history="1">
        <w:r w:rsidRPr="003A13D2">
          <w:rPr>
            <w:rStyle w:val="a4"/>
            <w:rFonts w:eastAsiaTheme="minorEastAsia"/>
            <w:color w:val="auto"/>
            <w:u w:val="none"/>
            <w:lang w:eastAsia="ru-RU"/>
          </w:rPr>
          <w:t>24</w:t>
        </w:r>
      </w:hyperlink>
      <w:r w:rsidRPr="00A95367">
        <w:rPr>
          <w:rFonts w:eastAsiaTheme="minorEastAsia"/>
          <w:lang w:eastAsia="ru-RU"/>
        </w:rPr>
        <w:t xml:space="preserve"> настоящего Положения;</w:t>
      </w:r>
    </w:p>
    <w:p w14:paraId="3A68B694" w14:textId="77777777" w:rsidR="00A95367" w:rsidRPr="00A95367" w:rsidRDefault="00A95367" w:rsidP="00A95367">
      <w:pPr>
        <w:spacing w:after="0"/>
        <w:ind w:firstLine="708"/>
        <w:rPr>
          <w:rFonts w:eastAsiaTheme="minorEastAsia"/>
          <w:lang w:eastAsia="ru-RU"/>
        </w:rPr>
      </w:pPr>
      <w:r w:rsidRPr="00A95367">
        <w:rPr>
          <w:rFonts w:eastAsiaTheme="minorEastAsia"/>
          <w:lang w:eastAsia="ru-RU"/>
        </w:rPr>
        <w:t xml:space="preserve">б) организует ознакомление </w:t>
      </w:r>
      <w:r>
        <w:rPr>
          <w:rFonts w:eastAsiaTheme="minorEastAsia"/>
          <w:lang w:eastAsia="ru-RU"/>
        </w:rPr>
        <w:t xml:space="preserve">муниципального служащего, </w:t>
      </w:r>
      <w:r w:rsidRPr="00A95367">
        <w:rPr>
          <w:rFonts w:eastAsiaTheme="minorEastAsia"/>
          <w:lang w:eastAsia="ru-RU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>
        <w:rPr>
          <w:rFonts w:eastAsiaTheme="minorEastAsia"/>
          <w:lang w:eastAsia="ru-RU"/>
        </w:rPr>
        <w:t>председателю Контрольно-счетной палаты</w:t>
      </w:r>
      <w:r w:rsidRPr="00A95367">
        <w:rPr>
          <w:rFonts w:eastAsiaTheme="minorEastAsia"/>
          <w:lang w:eastAsia="ru-RU"/>
        </w:rPr>
        <w:t>, и с результатами ее проверки;</w:t>
      </w:r>
    </w:p>
    <w:p w14:paraId="5E312681" w14:textId="77777777" w:rsidR="00A95367" w:rsidRDefault="00A95367" w:rsidP="00A95367">
      <w:pPr>
        <w:spacing w:after="0"/>
        <w:ind w:firstLine="708"/>
        <w:rPr>
          <w:rFonts w:eastAsiaTheme="minorEastAsia"/>
          <w:lang w:eastAsia="ru-RU"/>
        </w:rPr>
      </w:pPr>
      <w:r w:rsidRPr="00A95367">
        <w:rPr>
          <w:rFonts w:eastAsiaTheme="minorEastAsia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w:anchor="ppBp11" w:history="1">
        <w:r w:rsidRPr="003A13D2">
          <w:rPr>
            <w:rStyle w:val="a4"/>
            <w:rFonts w:eastAsiaTheme="minorEastAsia"/>
            <w:color w:val="auto"/>
            <w:u w:val="none"/>
            <w:lang w:eastAsia="ru-RU"/>
          </w:rPr>
          <w:t>подпункте "б" пункта 11</w:t>
        </w:r>
      </w:hyperlink>
      <w:r w:rsidRPr="00A95367">
        <w:rPr>
          <w:rFonts w:eastAsiaTheme="minorEastAsia"/>
          <w:lang w:eastAsia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1E9EFB6E" w14:textId="77777777" w:rsidR="0032717A" w:rsidRDefault="0032717A" w:rsidP="00A95367">
      <w:pPr>
        <w:spacing w:after="0"/>
        <w:ind w:firstLine="708"/>
        <w:rPr>
          <w:rFonts w:eastAsiaTheme="minorEastAsia"/>
          <w:lang w:eastAsia="ru-RU"/>
        </w:rPr>
      </w:pPr>
      <w:bookmarkStart w:id="19" w:name="p23"/>
      <w:r>
        <w:rPr>
          <w:rFonts w:eastAsiaTheme="minorEastAsia"/>
          <w:lang w:eastAsia="ru-RU"/>
        </w:rPr>
        <w:t xml:space="preserve">23. </w:t>
      </w:r>
      <w:r w:rsidRPr="0032717A">
        <w:rPr>
          <w:rFonts w:eastAsiaTheme="minorEastAsia"/>
          <w:lang w:eastAsia="ru-RU"/>
        </w:rPr>
        <w:t xml:space="preserve">Заседание комиссии по рассмотрению заявлений, указанных в </w:t>
      </w:r>
      <w:hyperlink w:anchor="ppBpp2p16" w:history="1">
        <w:r w:rsidRPr="003A13D2">
          <w:rPr>
            <w:rStyle w:val="a4"/>
            <w:rFonts w:eastAsiaTheme="minorEastAsia"/>
            <w:color w:val="auto"/>
            <w:u w:val="none"/>
            <w:lang w:eastAsia="ru-RU"/>
          </w:rPr>
          <w:t>подпунктах «б»</w:t>
        </w:r>
      </w:hyperlink>
      <w:r w:rsidRPr="003A13D2">
        <w:rPr>
          <w:rFonts w:eastAsiaTheme="minorEastAsia"/>
          <w:lang w:eastAsia="ru-RU"/>
        </w:rPr>
        <w:t xml:space="preserve"> и </w:t>
      </w:r>
      <w:hyperlink w:anchor="ppVpp2p16" w:history="1">
        <w:r w:rsidRPr="003A13D2">
          <w:rPr>
            <w:rStyle w:val="a4"/>
            <w:rFonts w:eastAsiaTheme="minorEastAsia"/>
            <w:color w:val="auto"/>
            <w:u w:val="none"/>
            <w:lang w:eastAsia="ru-RU"/>
          </w:rPr>
          <w:t>«в» подпункта 2 пункта 14</w:t>
        </w:r>
      </w:hyperlink>
      <w:r w:rsidRPr="0032717A">
        <w:rPr>
          <w:rFonts w:eastAsiaTheme="minorEastAsia"/>
          <w:lang w:eastAsia="ru-RU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</w:t>
      </w:r>
      <w:r>
        <w:rPr>
          <w:rFonts w:eastAsiaTheme="minorEastAsia"/>
          <w:lang w:eastAsia="ru-RU"/>
        </w:rPr>
        <w:t xml:space="preserve">расходах, </w:t>
      </w:r>
      <w:r w:rsidRPr="0032717A">
        <w:rPr>
          <w:rFonts w:eastAsiaTheme="minorEastAsia"/>
          <w:lang w:eastAsia="ru-RU"/>
        </w:rPr>
        <w:t>об имуществе и обязательствах имущественного характера.</w:t>
      </w:r>
      <w:bookmarkEnd w:id="19"/>
    </w:p>
    <w:p w14:paraId="54207943" w14:textId="77777777" w:rsidR="0032717A" w:rsidRDefault="0032717A" w:rsidP="00A95367">
      <w:pPr>
        <w:spacing w:after="0"/>
        <w:ind w:firstLine="708"/>
        <w:rPr>
          <w:rFonts w:eastAsiaTheme="minorEastAsia"/>
          <w:lang w:eastAsia="ru-RU"/>
        </w:rPr>
      </w:pPr>
      <w:bookmarkStart w:id="20" w:name="p24"/>
      <w:r>
        <w:rPr>
          <w:rFonts w:eastAsiaTheme="minorEastAsia"/>
          <w:lang w:eastAsia="ru-RU"/>
        </w:rPr>
        <w:lastRenderedPageBreak/>
        <w:t xml:space="preserve">24. </w:t>
      </w:r>
      <w:r w:rsidRPr="0032717A">
        <w:rPr>
          <w:rFonts w:eastAsiaTheme="minorEastAsia"/>
          <w:lang w:eastAsia="ru-RU"/>
        </w:rPr>
        <w:t xml:space="preserve">Уведомления, указанные в </w:t>
      </w:r>
      <w:r w:rsidRPr="00B20BAC">
        <w:rPr>
          <w:rFonts w:eastAsiaTheme="minorEastAsia"/>
          <w:lang w:eastAsia="ru-RU"/>
        </w:rPr>
        <w:t xml:space="preserve">подпунктах </w:t>
      </w:r>
      <w:hyperlink w:anchor="pp5p16" w:history="1">
        <w:r w:rsidRPr="00B20BAC">
          <w:rPr>
            <w:rStyle w:val="a4"/>
            <w:rFonts w:eastAsiaTheme="minorEastAsia"/>
            <w:color w:val="auto"/>
            <w:u w:val="none"/>
            <w:lang w:eastAsia="ru-RU"/>
          </w:rPr>
          <w:t>5</w:t>
        </w:r>
      </w:hyperlink>
      <w:r w:rsidRPr="00B20BAC">
        <w:rPr>
          <w:rFonts w:eastAsiaTheme="minorEastAsia"/>
          <w:lang w:eastAsia="ru-RU"/>
        </w:rPr>
        <w:t xml:space="preserve"> и </w:t>
      </w:r>
      <w:hyperlink w:anchor="pp6p16" w:history="1">
        <w:r w:rsidRPr="00B20BAC">
          <w:rPr>
            <w:rStyle w:val="a4"/>
            <w:rFonts w:eastAsiaTheme="minorEastAsia"/>
            <w:color w:val="auto"/>
            <w:u w:val="none"/>
            <w:lang w:eastAsia="ru-RU"/>
          </w:rPr>
          <w:t>6</w:t>
        </w:r>
      </w:hyperlink>
      <w:r w:rsidRPr="00B20BAC">
        <w:rPr>
          <w:rFonts w:eastAsiaTheme="minorEastAsia"/>
          <w:lang w:eastAsia="ru-RU"/>
        </w:rPr>
        <w:t xml:space="preserve"> </w:t>
      </w:r>
      <w:r w:rsidRPr="00BA2A4B">
        <w:rPr>
          <w:rFonts w:eastAsiaTheme="minorEastAsia"/>
          <w:lang w:eastAsia="ru-RU"/>
        </w:rPr>
        <w:t>пункта 1</w:t>
      </w:r>
      <w:r>
        <w:rPr>
          <w:rFonts w:eastAsiaTheme="minorEastAsia"/>
          <w:lang w:eastAsia="ru-RU"/>
        </w:rPr>
        <w:t>4</w:t>
      </w:r>
      <w:r w:rsidRPr="00BA2A4B">
        <w:rPr>
          <w:rFonts w:eastAsiaTheme="minorEastAsia"/>
          <w:lang w:eastAsia="ru-RU"/>
        </w:rPr>
        <w:t xml:space="preserve"> </w:t>
      </w:r>
      <w:r w:rsidRPr="0032717A">
        <w:rPr>
          <w:rFonts w:eastAsiaTheme="minorEastAsia"/>
          <w:lang w:eastAsia="ru-RU"/>
        </w:rPr>
        <w:t>настоящего Положения, как правило, рассматриваются на очередном (плановом) заседании комиссии.</w:t>
      </w:r>
      <w:bookmarkEnd w:id="20"/>
    </w:p>
    <w:p w14:paraId="7CD8D20F" w14:textId="77777777" w:rsidR="0032717A" w:rsidRDefault="0032717A" w:rsidP="00A95367">
      <w:pPr>
        <w:spacing w:after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25. </w:t>
      </w:r>
      <w:r w:rsidR="000A35C1" w:rsidRPr="000A35C1">
        <w:rPr>
          <w:rFonts w:eastAsiaTheme="minorEastAsia"/>
          <w:lang w:eastAsia="ru-RU"/>
        </w:rPr>
        <w:t xml:space="preserve">Заседание комиссии проводится, как правило, в присутствии </w:t>
      </w:r>
      <w:r w:rsidR="000A35C1">
        <w:rPr>
          <w:rFonts w:eastAsiaTheme="minorEastAsia"/>
          <w:lang w:eastAsia="ru-RU"/>
        </w:rPr>
        <w:t>муниципального</w:t>
      </w:r>
      <w:r w:rsidR="000A35C1" w:rsidRPr="000A35C1">
        <w:rPr>
          <w:rFonts w:eastAsiaTheme="minorEastAsia"/>
          <w:lang w:eastAsia="ru-RU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0A35C1">
        <w:rPr>
          <w:rFonts w:eastAsiaTheme="minorEastAsia"/>
          <w:lang w:eastAsia="ru-RU"/>
        </w:rPr>
        <w:t xml:space="preserve">муниципальной </w:t>
      </w:r>
      <w:r w:rsidR="000A35C1" w:rsidRPr="000A35C1">
        <w:rPr>
          <w:rFonts w:eastAsiaTheme="minorEastAsia"/>
          <w:lang w:eastAsia="ru-RU"/>
        </w:rPr>
        <w:t xml:space="preserve">службы в </w:t>
      </w:r>
      <w:r w:rsidR="000A35C1">
        <w:rPr>
          <w:rFonts w:eastAsiaTheme="minorEastAsia"/>
          <w:lang w:eastAsia="ru-RU"/>
        </w:rPr>
        <w:t>Контрольно-счетной палате</w:t>
      </w:r>
      <w:r w:rsidR="000A35C1" w:rsidRPr="000A35C1">
        <w:rPr>
          <w:rFonts w:eastAsiaTheme="minorEastAsia"/>
          <w:lang w:eastAsia="ru-RU"/>
        </w:rPr>
        <w:t xml:space="preserve">. О намерении лично присутствовать на заседании комиссии </w:t>
      </w:r>
      <w:r w:rsidR="000A35C1">
        <w:rPr>
          <w:rFonts w:eastAsiaTheme="minorEastAsia"/>
          <w:lang w:eastAsia="ru-RU"/>
        </w:rPr>
        <w:t>муниципа</w:t>
      </w:r>
      <w:r w:rsidR="00214929">
        <w:rPr>
          <w:rFonts w:eastAsiaTheme="minorEastAsia"/>
          <w:lang w:eastAsia="ru-RU"/>
        </w:rPr>
        <w:t>л</w:t>
      </w:r>
      <w:r w:rsidR="000A35C1">
        <w:rPr>
          <w:rFonts w:eastAsiaTheme="minorEastAsia"/>
          <w:lang w:eastAsia="ru-RU"/>
        </w:rPr>
        <w:t>ьный</w:t>
      </w:r>
      <w:r w:rsidR="000A35C1" w:rsidRPr="000A35C1">
        <w:rPr>
          <w:rFonts w:eastAsiaTheme="minorEastAsia"/>
          <w:lang w:eastAsia="ru-RU"/>
        </w:rPr>
        <w:t xml:space="preserve"> служащий или гражданин указывает в обращении, заявлении или уведомлении, представляемых в соответствии с </w:t>
      </w:r>
      <w:hyperlink w:anchor="pp2p16" w:history="1">
        <w:r w:rsidR="000A35C1" w:rsidRPr="00B20BAC">
          <w:rPr>
            <w:rStyle w:val="a4"/>
            <w:rFonts w:eastAsiaTheme="minorEastAsia"/>
            <w:color w:val="auto"/>
            <w:u w:val="none"/>
            <w:lang w:eastAsia="ru-RU"/>
          </w:rPr>
          <w:t>подпунктами 2</w:t>
        </w:r>
      </w:hyperlink>
      <w:r w:rsidR="000A35C1" w:rsidRPr="00B20BAC">
        <w:rPr>
          <w:rFonts w:eastAsiaTheme="minorEastAsia"/>
          <w:lang w:eastAsia="ru-RU"/>
        </w:rPr>
        <w:t xml:space="preserve"> и </w:t>
      </w:r>
      <w:hyperlink w:anchor="pp6p16" w:history="1">
        <w:r w:rsidR="000A35C1" w:rsidRPr="00B20BAC">
          <w:rPr>
            <w:rStyle w:val="a4"/>
            <w:rFonts w:eastAsiaTheme="minorEastAsia"/>
            <w:color w:val="auto"/>
            <w:u w:val="none"/>
            <w:lang w:eastAsia="ru-RU"/>
          </w:rPr>
          <w:t>6 пункта 1</w:t>
        </w:r>
        <w:r w:rsidR="00214929" w:rsidRPr="00B20BAC">
          <w:rPr>
            <w:rStyle w:val="a4"/>
            <w:rFonts w:eastAsiaTheme="minorEastAsia"/>
            <w:color w:val="auto"/>
            <w:u w:val="none"/>
            <w:lang w:eastAsia="ru-RU"/>
          </w:rPr>
          <w:t>4</w:t>
        </w:r>
      </w:hyperlink>
      <w:r w:rsidR="000A35C1" w:rsidRPr="000A35C1">
        <w:rPr>
          <w:rFonts w:eastAsiaTheme="minorEastAsia"/>
          <w:lang w:eastAsia="ru-RU"/>
        </w:rPr>
        <w:t xml:space="preserve"> настоящего Положения.</w:t>
      </w:r>
    </w:p>
    <w:p w14:paraId="24FF77AC" w14:textId="77777777" w:rsidR="003D6FED" w:rsidRPr="003D6FED" w:rsidRDefault="00214929" w:rsidP="003D6FED">
      <w:pPr>
        <w:spacing w:after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26. </w:t>
      </w:r>
      <w:r w:rsidR="003D6FED" w:rsidRPr="003D6FED">
        <w:rPr>
          <w:rFonts w:eastAsiaTheme="minorEastAsia"/>
          <w:lang w:eastAsia="ru-RU"/>
        </w:rPr>
        <w:t xml:space="preserve">Заседания комиссии могут проводиться в отсутствие </w:t>
      </w:r>
      <w:r w:rsidR="003D6FED">
        <w:rPr>
          <w:rFonts w:eastAsiaTheme="minorEastAsia"/>
          <w:lang w:eastAsia="ru-RU"/>
        </w:rPr>
        <w:t xml:space="preserve">муниципального служащего </w:t>
      </w:r>
      <w:r w:rsidR="003D6FED" w:rsidRPr="003D6FED">
        <w:rPr>
          <w:rFonts w:eastAsiaTheme="minorEastAsia"/>
          <w:lang w:eastAsia="ru-RU"/>
        </w:rPr>
        <w:t>или гражданина в случае:</w:t>
      </w:r>
    </w:p>
    <w:p w14:paraId="779EBC73" w14:textId="77777777" w:rsidR="003D6FED" w:rsidRPr="003D6FED" w:rsidRDefault="003D6FED" w:rsidP="003D6FED">
      <w:pPr>
        <w:spacing w:after="0"/>
        <w:ind w:firstLine="708"/>
        <w:rPr>
          <w:rFonts w:eastAsiaTheme="minorEastAsia"/>
          <w:lang w:eastAsia="ru-RU"/>
        </w:rPr>
      </w:pPr>
      <w:r w:rsidRPr="003D6FED">
        <w:rPr>
          <w:rFonts w:eastAsiaTheme="minorEastAsia"/>
          <w:lang w:eastAsia="ru-RU"/>
        </w:rPr>
        <w:t xml:space="preserve">а) если в обращении, заявлении или уведомлении, предусмотренных </w:t>
      </w:r>
      <w:hyperlink w:anchor="pp2p16" w:history="1">
        <w:r w:rsidRPr="00A56DA7">
          <w:rPr>
            <w:rStyle w:val="a4"/>
            <w:rFonts w:eastAsiaTheme="minorEastAsia"/>
            <w:color w:val="auto"/>
            <w:u w:val="none"/>
            <w:lang w:eastAsia="ru-RU"/>
          </w:rPr>
          <w:t>подпунктами 2</w:t>
        </w:r>
      </w:hyperlink>
      <w:r w:rsidRPr="00A56DA7">
        <w:rPr>
          <w:rFonts w:eastAsiaTheme="minorEastAsia"/>
          <w:lang w:eastAsia="ru-RU"/>
        </w:rPr>
        <w:t xml:space="preserve"> и </w:t>
      </w:r>
      <w:hyperlink w:anchor="pp6p16" w:history="1">
        <w:r w:rsidRPr="00A56DA7">
          <w:rPr>
            <w:rStyle w:val="a4"/>
            <w:rFonts w:eastAsiaTheme="minorEastAsia"/>
            <w:color w:val="auto"/>
            <w:u w:val="none"/>
            <w:lang w:eastAsia="ru-RU"/>
          </w:rPr>
          <w:t>6 пункта 14</w:t>
        </w:r>
      </w:hyperlink>
      <w:r w:rsidRPr="003D6FED">
        <w:rPr>
          <w:rFonts w:eastAsiaTheme="minorEastAsia"/>
          <w:color w:val="3366FF"/>
          <w:lang w:eastAsia="ru-RU"/>
        </w:rPr>
        <w:t xml:space="preserve"> </w:t>
      </w:r>
      <w:r w:rsidRPr="003D6FED">
        <w:rPr>
          <w:rFonts w:eastAsiaTheme="minorEastAsia"/>
          <w:lang w:eastAsia="ru-RU"/>
        </w:rPr>
        <w:t xml:space="preserve">настоящего Положения, не содержится указания о намерении </w:t>
      </w:r>
      <w:r>
        <w:rPr>
          <w:rFonts w:eastAsiaTheme="minorEastAsia"/>
          <w:lang w:eastAsia="ru-RU"/>
        </w:rPr>
        <w:t>муниципального</w:t>
      </w:r>
      <w:r w:rsidRPr="003D6FED">
        <w:rPr>
          <w:rFonts w:eastAsiaTheme="minorEastAsia"/>
          <w:lang w:eastAsia="ru-RU"/>
        </w:rPr>
        <w:t xml:space="preserve"> служащего или гражданина лично присутствовать на заседании комиссии;</w:t>
      </w:r>
    </w:p>
    <w:p w14:paraId="1FB0861C" w14:textId="77777777" w:rsidR="00214929" w:rsidRDefault="003D6FED" w:rsidP="003D6FED">
      <w:pPr>
        <w:spacing w:after="0"/>
        <w:ind w:firstLine="708"/>
        <w:rPr>
          <w:rFonts w:eastAsiaTheme="minorEastAsia"/>
          <w:lang w:eastAsia="ru-RU"/>
        </w:rPr>
      </w:pPr>
      <w:r w:rsidRPr="003D6FED">
        <w:rPr>
          <w:rFonts w:eastAsiaTheme="minorEastAsia"/>
          <w:lang w:eastAsia="ru-RU"/>
        </w:rPr>
        <w:t xml:space="preserve">б) если </w:t>
      </w:r>
      <w:r>
        <w:rPr>
          <w:rFonts w:eastAsiaTheme="minorEastAsia"/>
          <w:lang w:eastAsia="ru-RU"/>
        </w:rPr>
        <w:t>муниципальный</w:t>
      </w:r>
      <w:r w:rsidRPr="003D6FED">
        <w:rPr>
          <w:rFonts w:eastAsiaTheme="minorEastAsia"/>
          <w:lang w:eastAsia="ru-RU"/>
        </w:rPr>
        <w:t xml:space="preserve">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52159D3D" w14:textId="77777777" w:rsidR="00EC3AB4" w:rsidRPr="00EC3AB4" w:rsidRDefault="003D6FED" w:rsidP="00EC3AB4">
      <w:pPr>
        <w:spacing w:after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27. </w:t>
      </w:r>
      <w:r w:rsidR="00EC3AB4" w:rsidRPr="00EC3AB4">
        <w:rPr>
          <w:rFonts w:eastAsiaTheme="minorEastAsia"/>
          <w:lang w:eastAsia="ru-RU"/>
        </w:rPr>
        <w:t xml:space="preserve">На заседании комиссии заслушиваются пояснения </w:t>
      </w:r>
      <w:r w:rsidR="00EC3AB4">
        <w:rPr>
          <w:rFonts w:eastAsiaTheme="minorEastAsia"/>
          <w:lang w:eastAsia="ru-RU"/>
        </w:rPr>
        <w:t>муниципального</w:t>
      </w:r>
      <w:r w:rsidR="00EC3AB4" w:rsidRPr="00EC3AB4">
        <w:rPr>
          <w:rFonts w:eastAsiaTheme="minorEastAsia"/>
          <w:lang w:eastAsia="ru-RU"/>
        </w:rPr>
        <w:t xml:space="preserve"> служащего или гражданина, замещавшего должность </w:t>
      </w:r>
      <w:r w:rsidR="00EC3AB4">
        <w:rPr>
          <w:rFonts w:eastAsiaTheme="minorEastAsia"/>
          <w:lang w:eastAsia="ru-RU"/>
        </w:rPr>
        <w:t>муниципальной</w:t>
      </w:r>
      <w:r w:rsidR="00EC3AB4" w:rsidRPr="00EC3AB4">
        <w:rPr>
          <w:rFonts w:eastAsiaTheme="minorEastAsia"/>
          <w:lang w:eastAsia="ru-RU"/>
        </w:rPr>
        <w:t xml:space="preserve"> службы в </w:t>
      </w:r>
      <w:r w:rsidR="00EC3AB4">
        <w:rPr>
          <w:rFonts w:eastAsiaTheme="minorEastAsia"/>
          <w:lang w:eastAsia="ru-RU"/>
        </w:rPr>
        <w:t>Контрольно-счетной палате</w:t>
      </w:r>
      <w:r w:rsidR="00EC3AB4" w:rsidRPr="00EC3AB4">
        <w:rPr>
          <w:rFonts w:eastAsiaTheme="minorEastAsia"/>
          <w:lang w:eastAsia="ru-RU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23E086D" w14:textId="77777777" w:rsidR="003D6FED" w:rsidRDefault="00EC3AB4" w:rsidP="00EC3AB4">
      <w:pPr>
        <w:spacing w:after="0"/>
        <w:ind w:firstLine="708"/>
        <w:rPr>
          <w:rFonts w:eastAsiaTheme="minorEastAsia"/>
          <w:lang w:eastAsia="ru-RU"/>
        </w:rPr>
      </w:pPr>
      <w:r w:rsidRPr="00EC3AB4">
        <w:rPr>
          <w:rFonts w:eastAsiaTheme="minorEastAsia"/>
          <w:lang w:eastAsia="ru-RU"/>
        </w:rPr>
        <w:t>2</w:t>
      </w:r>
      <w:r>
        <w:rPr>
          <w:rFonts w:eastAsiaTheme="minorEastAsia"/>
          <w:lang w:eastAsia="ru-RU"/>
        </w:rPr>
        <w:t>8</w:t>
      </w:r>
      <w:r w:rsidRPr="00EC3AB4">
        <w:rPr>
          <w:rFonts w:eastAsiaTheme="minorEastAsia"/>
          <w:lang w:eastAsia="ru-RU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40D5FA37" w14:textId="77777777" w:rsidR="00583467" w:rsidRPr="00583467" w:rsidRDefault="00EC3AB4" w:rsidP="00583467">
      <w:pPr>
        <w:spacing w:after="0"/>
        <w:ind w:firstLine="708"/>
        <w:rPr>
          <w:rFonts w:eastAsiaTheme="minorEastAsia"/>
          <w:lang w:eastAsia="ru-RU"/>
        </w:rPr>
      </w:pPr>
      <w:bookmarkStart w:id="21" w:name="p29"/>
      <w:r>
        <w:rPr>
          <w:rFonts w:eastAsiaTheme="minorEastAsia"/>
          <w:lang w:eastAsia="ru-RU"/>
        </w:rPr>
        <w:t xml:space="preserve">29. </w:t>
      </w:r>
      <w:r w:rsidR="00583467" w:rsidRPr="00583467">
        <w:rPr>
          <w:rFonts w:eastAsiaTheme="minorEastAsia"/>
          <w:lang w:eastAsia="ru-RU"/>
        </w:rPr>
        <w:t xml:space="preserve">По итогам рассмотрения вопроса, указанного в </w:t>
      </w:r>
      <w:hyperlink w:anchor="ppApp1p16" w:history="1">
        <w:r w:rsidR="00583467" w:rsidRPr="00A56DA7">
          <w:rPr>
            <w:rStyle w:val="a4"/>
            <w:rFonts w:eastAsiaTheme="minorEastAsia"/>
            <w:color w:val="auto"/>
            <w:u w:val="none"/>
            <w:lang w:eastAsia="ru-RU"/>
          </w:rPr>
          <w:t>подпункте «а» подпункта 1 пункта 14</w:t>
        </w:r>
      </w:hyperlink>
      <w:r w:rsidR="00583467" w:rsidRPr="00583467">
        <w:rPr>
          <w:rFonts w:eastAsiaTheme="minorEastAsia"/>
          <w:lang w:eastAsia="ru-RU"/>
        </w:rPr>
        <w:t xml:space="preserve"> настоящего Положения, комиссия принимает одно из следующих решений:</w:t>
      </w:r>
    </w:p>
    <w:bookmarkEnd w:id="21"/>
    <w:p w14:paraId="6BECE7CB" w14:textId="77777777" w:rsidR="00583467" w:rsidRPr="00583467" w:rsidRDefault="00583467" w:rsidP="00583467">
      <w:pPr>
        <w:spacing w:after="0"/>
        <w:ind w:firstLine="708"/>
        <w:rPr>
          <w:rFonts w:eastAsiaTheme="minorEastAsia"/>
          <w:lang w:eastAsia="ru-RU"/>
        </w:rPr>
      </w:pPr>
      <w:r w:rsidRPr="00583467">
        <w:rPr>
          <w:rFonts w:eastAsiaTheme="minorEastAsia"/>
          <w:lang w:eastAsia="ru-RU"/>
        </w:rPr>
        <w:t xml:space="preserve">а) установить, что сведения, представленные </w:t>
      </w:r>
      <w:r>
        <w:rPr>
          <w:rFonts w:eastAsiaTheme="minorEastAsia"/>
          <w:lang w:eastAsia="ru-RU"/>
        </w:rPr>
        <w:t>муниципальным</w:t>
      </w:r>
      <w:r w:rsidRPr="00583467">
        <w:rPr>
          <w:rFonts w:eastAsiaTheme="minorEastAsia"/>
          <w:lang w:eastAsia="ru-RU"/>
        </w:rPr>
        <w:t xml:space="preserve"> служащим в соответствии с </w:t>
      </w:r>
      <w:r w:rsidR="002136E2" w:rsidRPr="002136E2">
        <w:rPr>
          <w:rFonts w:eastAsiaTheme="minorEastAsia"/>
          <w:lang w:eastAsia="ru-RU"/>
        </w:rPr>
        <w:t xml:space="preserve">пунктом 1 части 1 статьи 1 </w:t>
      </w:r>
      <w:r w:rsidRPr="002136E2">
        <w:rPr>
          <w:rFonts w:eastAsiaTheme="minorEastAsia"/>
          <w:lang w:eastAsia="ru-RU"/>
        </w:rPr>
        <w:t xml:space="preserve"> </w:t>
      </w:r>
      <w:r w:rsidR="002136E2" w:rsidRPr="002136E2">
        <w:rPr>
          <w:rFonts w:eastAsiaTheme="minorEastAsia"/>
          <w:lang w:eastAsia="ru-RU"/>
        </w:rPr>
        <w:t>Закон</w:t>
      </w:r>
      <w:r w:rsidR="002136E2">
        <w:rPr>
          <w:rFonts w:eastAsiaTheme="minorEastAsia"/>
          <w:lang w:eastAsia="ru-RU"/>
        </w:rPr>
        <w:t>а</w:t>
      </w:r>
      <w:r w:rsidR="002136E2" w:rsidRPr="002136E2">
        <w:rPr>
          <w:rFonts w:eastAsiaTheme="minorEastAsia"/>
          <w:lang w:eastAsia="ru-RU"/>
        </w:rPr>
        <w:t xml:space="preserve"> Краснодарского края от 30 декабря 2013 года № 2875-КЗ "О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обязанностей"</w:t>
      </w:r>
      <w:r w:rsidRPr="00583467">
        <w:rPr>
          <w:rFonts w:eastAsiaTheme="minorEastAsia"/>
          <w:lang w:eastAsia="ru-RU"/>
        </w:rPr>
        <w:t>, являются достоверными и полными;</w:t>
      </w:r>
    </w:p>
    <w:p w14:paraId="7A855273" w14:textId="77777777" w:rsidR="00EC3AB4" w:rsidRDefault="00583467" w:rsidP="00583467">
      <w:pPr>
        <w:spacing w:after="0"/>
        <w:ind w:firstLine="708"/>
        <w:rPr>
          <w:rFonts w:eastAsiaTheme="minorEastAsia"/>
          <w:lang w:eastAsia="ru-RU"/>
        </w:rPr>
      </w:pPr>
      <w:r w:rsidRPr="00583467">
        <w:rPr>
          <w:rFonts w:eastAsiaTheme="minorEastAsia"/>
          <w:lang w:eastAsia="ru-RU"/>
        </w:rPr>
        <w:t>б) установить, что сведения, представленные г</w:t>
      </w:r>
      <w:r w:rsidR="002136E2" w:rsidRPr="002136E2">
        <w:t xml:space="preserve"> </w:t>
      </w:r>
      <w:r w:rsidR="002136E2" w:rsidRPr="002136E2">
        <w:rPr>
          <w:rFonts w:eastAsiaTheme="minorEastAsia"/>
          <w:lang w:eastAsia="ru-RU"/>
        </w:rPr>
        <w:t>муниципальным</w:t>
      </w:r>
      <w:r w:rsidRPr="00583467">
        <w:rPr>
          <w:rFonts w:eastAsiaTheme="minorEastAsia"/>
          <w:lang w:eastAsia="ru-RU"/>
        </w:rPr>
        <w:t xml:space="preserve"> служащим в соответствии с </w:t>
      </w:r>
      <w:r w:rsidR="002136E2" w:rsidRPr="002136E2">
        <w:rPr>
          <w:rFonts w:eastAsiaTheme="minorEastAsia"/>
          <w:lang w:eastAsia="ru-RU"/>
        </w:rPr>
        <w:t xml:space="preserve">пунктом 1 части 1 статьи 1 </w:t>
      </w:r>
      <w:r w:rsidR="002136E2">
        <w:rPr>
          <w:rFonts w:eastAsiaTheme="minorEastAsia"/>
          <w:lang w:eastAsia="ru-RU"/>
        </w:rPr>
        <w:t>Закона</w:t>
      </w:r>
      <w:r w:rsidRPr="00583467">
        <w:rPr>
          <w:rFonts w:eastAsiaTheme="minorEastAsia"/>
          <w:lang w:eastAsia="ru-RU"/>
        </w:rPr>
        <w:t xml:space="preserve">, названного в подпункте "а" настоящего пункта, являются недостоверными и (или) неполными. В этом случае комиссия рекомендует </w:t>
      </w:r>
      <w:r w:rsidR="002136E2">
        <w:rPr>
          <w:rFonts w:eastAsiaTheme="minorEastAsia"/>
          <w:lang w:eastAsia="ru-RU"/>
        </w:rPr>
        <w:t>председателю Контрольно-счетной палаты</w:t>
      </w:r>
      <w:r w:rsidRPr="00583467">
        <w:rPr>
          <w:rFonts w:eastAsiaTheme="minorEastAsia"/>
          <w:lang w:eastAsia="ru-RU"/>
        </w:rPr>
        <w:t xml:space="preserve"> применить к </w:t>
      </w:r>
      <w:r w:rsidR="002136E2">
        <w:rPr>
          <w:rFonts w:eastAsiaTheme="minorEastAsia"/>
          <w:lang w:eastAsia="ru-RU"/>
        </w:rPr>
        <w:t>муниципальному</w:t>
      </w:r>
      <w:r w:rsidRPr="00583467">
        <w:rPr>
          <w:rFonts w:eastAsiaTheme="minorEastAsia"/>
          <w:lang w:eastAsia="ru-RU"/>
        </w:rPr>
        <w:t xml:space="preserve"> служащему конкретную меру ответственности.</w:t>
      </w:r>
    </w:p>
    <w:p w14:paraId="67B901C8" w14:textId="77777777" w:rsidR="00627567" w:rsidRPr="00627567" w:rsidRDefault="00FB56D6" w:rsidP="00627567">
      <w:pPr>
        <w:spacing w:after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 xml:space="preserve">30. </w:t>
      </w:r>
      <w:r w:rsidR="00627567" w:rsidRPr="00627567">
        <w:rPr>
          <w:rFonts w:eastAsiaTheme="minorEastAsia"/>
          <w:lang w:eastAsia="ru-RU"/>
        </w:rPr>
        <w:t xml:space="preserve">По итогам рассмотрения вопроса, указанного </w:t>
      </w:r>
      <w:r w:rsidR="00627567" w:rsidRPr="00FF68EF">
        <w:rPr>
          <w:rFonts w:eastAsiaTheme="minorEastAsia"/>
          <w:lang w:eastAsia="ru-RU"/>
        </w:rPr>
        <w:t xml:space="preserve">в </w:t>
      </w:r>
      <w:hyperlink w:anchor="ppBpp1p16" w:history="1">
        <w:r w:rsidR="00627567" w:rsidRPr="00A56DA7">
          <w:rPr>
            <w:rStyle w:val="a4"/>
            <w:rFonts w:eastAsiaTheme="minorEastAsia"/>
            <w:color w:val="auto"/>
            <w:u w:val="none"/>
            <w:lang w:eastAsia="ru-RU"/>
          </w:rPr>
          <w:t>подпункте «б» подпункта 1 пункта 14</w:t>
        </w:r>
      </w:hyperlink>
      <w:r w:rsidR="00627567" w:rsidRPr="00FF68EF">
        <w:rPr>
          <w:rFonts w:eastAsiaTheme="minorEastAsia"/>
          <w:color w:val="3366FF"/>
          <w:lang w:eastAsia="ru-RU"/>
        </w:rPr>
        <w:t xml:space="preserve"> </w:t>
      </w:r>
      <w:r w:rsidR="00627567" w:rsidRPr="00627567">
        <w:rPr>
          <w:rFonts w:eastAsiaTheme="minorEastAsia"/>
          <w:lang w:eastAsia="ru-RU"/>
        </w:rPr>
        <w:t>настоящего Положения, комиссия принимает одно из следующих решений:</w:t>
      </w:r>
    </w:p>
    <w:p w14:paraId="3F86472C" w14:textId="77777777" w:rsidR="00627567" w:rsidRPr="00627567" w:rsidRDefault="00627567" w:rsidP="00627567">
      <w:pPr>
        <w:spacing w:after="0"/>
        <w:ind w:firstLine="708"/>
        <w:rPr>
          <w:rFonts w:eastAsiaTheme="minorEastAsia"/>
          <w:lang w:eastAsia="ru-RU"/>
        </w:rPr>
      </w:pPr>
      <w:r w:rsidRPr="00627567">
        <w:rPr>
          <w:rFonts w:eastAsiaTheme="minorEastAsia"/>
          <w:lang w:eastAsia="ru-RU"/>
        </w:rPr>
        <w:t xml:space="preserve">а) установить, что </w:t>
      </w:r>
      <w:r w:rsidR="00FF68EF" w:rsidRPr="00FF68EF">
        <w:rPr>
          <w:rFonts w:eastAsiaTheme="minorEastAsia"/>
          <w:lang w:eastAsia="ru-RU"/>
        </w:rPr>
        <w:t>муниципальн</w:t>
      </w:r>
      <w:r w:rsidR="00FF68EF">
        <w:rPr>
          <w:rFonts w:eastAsiaTheme="minorEastAsia"/>
          <w:lang w:eastAsia="ru-RU"/>
        </w:rPr>
        <w:t>ый</w:t>
      </w:r>
      <w:r w:rsidRPr="00627567">
        <w:rPr>
          <w:rFonts w:eastAsiaTheme="minorEastAsia"/>
          <w:lang w:eastAsia="ru-RU"/>
        </w:rPr>
        <w:t xml:space="preserve"> служащий соблюдал требования к служебному поведению и (или) требования об урегулировании конфликта интересов;</w:t>
      </w:r>
    </w:p>
    <w:p w14:paraId="1D6543F2" w14:textId="77777777" w:rsidR="00FB56D6" w:rsidRDefault="00627567" w:rsidP="00627567">
      <w:pPr>
        <w:spacing w:after="0"/>
        <w:ind w:firstLine="708"/>
        <w:rPr>
          <w:rFonts w:eastAsiaTheme="minorEastAsia"/>
          <w:lang w:eastAsia="ru-RU"/>
        </w:rPr>
      </w:pPr>
      <w:r w:rsidRPr="00627567">
        <w:rPr>
          <w:rFonts w:eastAsiaTheme="minorEastAsia"/>
          <w:lang w:eastAsia="ru-RU"/>
        </w:rPr>
        <w:t xml:space="preserve">б) установить, что </w:t>
      </w:r>
      <w:r w:rsidR="00FF68EF">
        <w:rPr>
          <w:rFonts w:eastAsiaTheme="minorEastAsia"/>
          <w:lang w:eastAsia="ru-RU"/>
        </w:rPr>
        <w:t>муниципальн</w:t>
      </w:r>
      <w:r w:rsidRPr="00627567">
        <w:rPr>
          <w:rFonts w:eastAsiaTheme="minorEastAsia"/>
          <w:lang w:eastAsia="ru-RU"/>
        </w:rPr>
        <w:t xml:space="preserve">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FF68EF" w:rsidRPr="00FF68EF">
        <w:rPr>
          <w:rFonts w:eastAsiaTheme="minorEastAsia"/>
          <w:lang w:eastAsia="ru-RU"/>
        </w:rPr>
        <w:t>председателю Контрольно-счетной палаты</w:t>
      </w:r>
      <w:r w:rsidRPr="00627567">
        <w:rPr>
          <w:rFonts w:eastAsiaTheme="minorEastAsia"/>
          <w:lang w:eastAsia="ru-RU"/>
        </w:rPr>
        <w:t xml:space="preserve"> указать </w:t>
      </w:r>
      <w:r w:rsidR="00FF68EF">
        <w:rPr>
          <w:rFonts w:eastAsiaTheme="minorEastAsia"/>
          <w:lang w:eastAsia="ru-RU"/>
        </w:rPr>
        <w:t>муниципальному</w:t>
      </w:r>
      <w:r w:rsidR="00FF68EF" w:rsidRPr="00627567">
        <w:rPr>
          <w:rFonts w:eastAsiaTheme="minorEastAsia"/>
          <w:lang w:eastAsia="ru-RU"/>
        </w:rPr>
        <w:t xml:space="preserve"> </w:t>
      </w:r>
      <w:r w:rsidRPr="00627567">
        <w:rPr>
          <w:rFonts w:eastAsiaTheme="minorEastAsia"/>
          <w:lang w:eastAsia="ru-RU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FF68EF" w:rsidRPr="00FF68EF">
        <w:rPr>
          <w:rFonts w:eastAsiaTheme="minorEastAsia"/>
          <w:lang w:eastAsia="ru-RU"/>
        </w:rPr>
        <w:t>муниципальному</w:t>
      </w:r>
      <w:r w:rsidRPr="00627567">
        <w:rPr>
          <w:rFonts w:eastAsiaTheme="minorEastAsia"/>
          <w:lang w:eastAsia="ru-RU"/>
        </w:rPr>
        <w:t xml:space="preserve"> служащему конкретную меру ответственности.</w:t>
      </w:r>
    </w:p>
    <w:p w14:paraId="50EC500A" w14:textId="77777777" w:rsidR="006553A9" w:rsidRPr="006553A9" w:rsidRDefault="000D5B41" w:rsidP="006553A9">
      <w:pPr>
        <w:spacing w:after="0"/>
        <w:ind w:firstLine="708"/>
        <w:rPr>
          <w:rFonts w:eastAsiaTheme="minorEastAsia"/>
          <w:lang w:eastAsia="ru-RU"/>
        </w:rPr>
      </w:pPr>
      <w:bookmarkStart w:id="22" w:name="p31"/>
      <w:r>
        <w:rPr>
          <w:rFonts w:eastAsiaTheme="minorEastAsia"/>
          <w:lang w:eastAsia="ru-RU"/>
        </w:rPr>
        <w:t xml:space="preserve">31. </w:t>
      </w:r>
      <w:r w:rsidR="006553A9" w:rsidRPr="006553A9">
        <w:rPr>
          <w:rFonts w:eastAsiaTheme="minorEastAsia"/>
          <w:lang w:eastAsia="ru-RU"/>
        </w:rPr>
        <w:t xml:space="preserve">По итогам рассмотрения вопроса, указанного в </w:t>
      </w:r>
      <w:hyperlink w:anchor="ppApp2p16" w:history="1">
        <w:r w:rsidR="006553A9" w:rsidRPr="00A56DA7">
          <w:rPr>
            <w:rStyle w:val="a4"/>
            <w:rFonts w:eastAsiaTheme="minorEastAsia"/>
            <w:color w:val="auto"/>
            <w:u w:val="none"/>
            <w:lang w:eastAsia="ru-RU"/>
          </w:rPr>
          <w:t>подпункте «а» подпункта 2 пункта 14</w:t>
        </w:r>
      </w:hyperlink>
      <w:r w:rsidR="006553A9" w:rsidRPr="006553A9">
        <w:rPr>
          <w:rFonts w:eastAsiaTheme="minorEastAsia"/>
          <w:color w:val="3366FF"/>
          <w:lang w:eastAsia="ru-RU"/>
        </w:rPr>
        <w:t xml:space="preserve"> </w:t>
      </w:r>
      <w:r w:rsidR="006553A9" w:rsidRPr="006553A9">
        <w:rPr>
          <w:rFonts w:eastAsiaTheme="minorEastAsia"/>
          <w:lang w:eastAsia="ru-RU"/>
        </w:rPr>
        <w:t>настоящего Положения, комиссия принимает одно из следующих решений:</w:t>
      </w:r>
    </w:p>
    <w:bookmarkEnd w:id="22"/>
    <w:p w14:paraId="14C76128" w14:textId="77777777" w:rsidR="006553A9" w:rsidRPr="006553A9" w:rsidRDefault="006553A9" w:rsidP="006553A9">
      <w:pPr>
        <w:spacing w:after="0"/>
        <w:ind w:firstLine="708"/>
        <w:rPr>
          <w:rFonts w:eastAsiaTheme="minorEastAsia"/>
          <w:lang w:eastAsia="ru-RU"/>
        </w:rPr>
      </w:pPr>
      <w:r w:rsidRPr="006553A9">
        <w:rPr>
          <w:rFonts w:eastAsiaTheme="minorEastAsia"/>
          <w:lang w:eastAsia="ru-RU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eastAsiaTheme="minorEastAsia"/>
          <w:lang w:eastAsia="ru-RU"/>
        </w:rPr>
        <w:t>муниципальному</w:t>
      </w:r>
      <w:r w:rsidRPr="006553A9">
        <w:rPr>
          <w:rFonts w:eastAsiaTheme="minorEastAsia"/>
          <w:lang w:eastAsia="ru-RU"/>
        </w:rPr>
        <w:t xml:space="preserve"> управлению этой организацией входили в его должностные (служебные) обязанности;</w:t>
      </w:r>
    </w:p>
    <w:p w14:paraId="3FE706FC" w14:textId="77777777" w:rsidR="000D5B41" w:rsidRDefault="006553A9" w:rsidP="006553A9">
      <w:pPr>
        <w:spacing w:after="0"/>
        <w:ind w:firstLine="708"/>
        <w:rPr>
          <w:rFonts w:eastAsiaTheme="minorEastAsia"/>
          <w:lang w:eastAsia="ru-RU"/>
        </w:rPr>
      </w:pPr>
      <w:r w:rsidRPr="006553A9">
        <w:rPr>
          <w:rFonts w:eastAsiaTheme="minorEastAsia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1D03C804" w14:textId="77777777" w:rsidR="00CA242F" w:rsidRPr="00CA242F" w:rsidRDefault="006553A9" w:rsidP="00CA242F">
      <w:pPr>
        <w:spacing w:after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32. </w:t>
      </w:r>
      <w:r w:rsidR="00CA242F" w:rsidRPr="00CA242F">
        <w:rPr>
          <w:rFonts w:eastAsiaTheme="minorEastAsia"/>
          <w:lang w:eastAsia="ru-RU"/>
        </w:rPr>
        <w:t xml:space="preserve">По итогам рассмотрения вопроса, указанного в </w:t>
      </w:r>
      <w:hyperlink w:anchor="ppBpp2p16" w:history="1">
        <w:r w:rsidR="00CA242F" w:rsidRPr="00A56DA7">
          <w:rPr>
            <w:rStyle w:val="a4"/>
            <w:rFonts w:eastAsiaTheme="minorEastAsia"/>
            <w:color w:val="auto"/>
            <w:u w:val="none"/>
            <w:lang w:eastAsia="ru-RU"/>
          </w:rPr>
          <w:t>подпункте «б» подпункта 2 пункта 14</w:t>
        </w:r>
      </w:hyperlink>
      <w:r w:rsidR="00CA242F" w:rsidRPr="00CA242F">
        <w:rPr>
          <w:rFonts w:eastAsiaTheme="minorEastAsia"/>
          <w:lang w:eastAsia="ru-RU"/>
        </w:rPr>
        <w:t xml:space="preserve"> настоящего Положения, комиссия принимает одно из следующих решений:</w:t>
      </w:r>
    </w:p>
    <w:p w14:paraId="351D0C75" w14:textId="77777777" w:rsidR="00CA242F" w:rsidRPr="00CA242F" w:rsidRDefault="00CA242F" w:rsidP="00CA242F">
      <w:pPr>
        <w:spacing w:after="0"/>
        <w:ind w:firstLine="708"/>
        <w:rPr>
          <w:rFonts w:eastAsiaTheme="minorEastAsia"/>
          <w:lang w:eastAsia="ru-RU"/>
        </w:rPr>
      </w:pPr>
      <w:r w:rsidRPr="00CA242F">
        <w:rPr>
          <w:rFonts w:eastAsiaTheme="minorEastAsia"/>
          <w:lang w:eastAsia="ru-RU"/>
        </w:rPr>
        <w:t>а) признать, что причина непредставления муниципальн</w:t>
      </w:r>
      <w:r>
        <w:rPr>
          <w:rFonts w:eastAsiaTheme="minorEastAsia"/>
          <w:lang w:eastAsia="ru-RU"/>
        </w:rPr>
        <w:t>ым</w:t>
      </w:r>
      <w:r w:rsidRPr="00CA242F">
        <w:rPr>
          <w:rFonts w:eastAsiaTheme="minorEastAsia"/>
          <w:lang w:eastAsia="ru-RU"/>
        </w:rPr>
        <w:t xml:space="preserve"> служащим сведений о доходах,</w:t>
      </w:r>
      <w:r>
        <w:rPr>
          <w:rFonts w:eastAsiaTheme="minorEastAsia"/>
          <w:lang w:eastAsia="ru-RU"/>
        </w:rPr>
        <w:t xml:space="preserve"> расходах,</w:t>
      </w:r>
      <w:r w:rsidRPr="00CA242F">
        <w:rPr>
          <w:rFonts w:eastAsiaTheme="minorEastAsia"/>
          <w:lang w:eastAsia="ru-RU"/>
        </w:rPr>
        <w:t xml:space="preserve">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3673B786" w14:textId="77777777" w:rsidR="00CA242F" w:rsidRPr="00CA242F" w:rsidRDefault="00CA242F" w:rsidP="00CA242F">
      <w:pPr>
        <w:spacing w:after="0"/>
        <w:ind w:firstLine="708"/>
        <w:rPr>
          <w:rFonts w:eastAsiaTheme="minorEastAsia"/>
          <w:lang w:eastAsia="ru-RU"/>
        </w:rPr>
      </w:pPr>
      <w:r w:rsidRPr="00CA242F">
        <w:rPr>
          <w:rFonts w:eastAsiaTheme="minorEastAsia"/>
          <w:lang w:eastAsia="ru-RU"/>
        </w:rPr>
        <w:t>б) признать, что причина непредставления муниципальным служащим сведений о доходах,</w:t>
      </w:r>
      <w:r>
        <w:rPr>
          <w:rFonts w:eastAsiaTheme="minorEastAsia"/>
          <w:lang w:eastAsia="ru-RU"/>
        </w:rPr>
        <w:t xml:space="preserve"> расходах,</w:t>
      </w:r>
      <w:r w:rsidRPr="00CA242F">
        <w:rPr>
          <w:rFonts w:eastAsiaTheme="minorEastAsia"/>
          <w:lang w:eastAsia="ru-RU"/>
        </w:rPr>
        <w:t xml:space="preserve">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1B1AAE" w:rsidRPr="001B1AAE">
        <w:rPr>
          <w:rFonts w:eastAsiaTheme="minorEastAsia"/>
          <w:lang w:eastAsia="ru-RU"/>
        </w:rPr>
        <w:t>муниципальн</w:t>
      </w:r>
      <w:r w:rsidR="001B1AAE">
        <w:rPr>
          <w:rFonts w:eastAsiaTheme="minorEastAsia"/>
          <w:lang w:eastAsia="ru-RU"/>
        </w:rPr>
        <w:t xml:space="preserve">ому </w:t>
      </w:r>
      <w:r w:rsidRPr="00CA242F">
        <w:rPr>
          <w:rFonts w:eastAsiaTheme="minorEastAsia"/>
          <w:lang w:eastAsia="ru-RU"/>
        </w:rPr>
        <w:t>служащему принять меры по представлению указанных сведений;</w:t>
      </w:r>
    </w:p>
    <w:p w14:paraId="1054736A" w14:textId="77777777" w:rsidR="006553A9" w:rsidRDefault="00CA242F" w:rsidP="00CA242F">
      <w:pPr>
        <w:spacing w:after="0"/>
        <w:ind w:firstLine="708"/>
        <w:rPr>
          <w:rFonts w:eastAsiaTheme="minorEastAsia"/>
          <w:lang w:eastAsia="ru-RU"/>
        </w:rPr>
      </w:pPr>
      <w:r w:rsidRPr="00CA242F">
        <w:rPr>
          <w:rFonts w:eastAsiaTheme="minorEastAsia"/>
          <w:lang w:eastAsia="ru-RU"/>
        </w:rPr>
        <w:t xml:space="preserve">в) признать, что причина непредставления </w:t>
      </w:r>
      <w:r w:rsidR="001B1AAE" w:rsidRPr="001B1AAE">
        <w:rPr>
          <w:rFonts w:eastAsiaTheme="minorEastAsia"/>
          <w:lang w:eastAsia="ru-RU"/>
        </w:rPr>
        <w:t>муниципальным</w:t>
      </w:r>
      <w:r w:rsidRPr="00CA242F">
        <w:rPr>
          <w:rFonts w:eastAsiaTheme="minorEastAsia"/>
          <w:lang w:eastAsia="ru-RU"/>
        </w:rPr>
        <w:t xml:space="preserve"> служащим сведений о доходах,</w:t>
      </w:r>
      <w:r w:rsidR="001B1AAE">
        <w:rPr>
          <w:rFonts w:eastAsiaTheme="minorEastAsia"/>
          <w:lang w:eastAsia="ru-RU"/>
        </w:rPr>
        <w:t xml:space="preserve"> расходах,</w:t>
      </w:r>
      <w:r w:rsidRPr="00CA242F">
        <w:rPr>
          <w:rFonts w:eastAsiaTheme="minorEastAsia"/>
          <w:lang w:eastAsia="ru-RU"/>
        </w:rPr>
        <w:t xml:space="preserve">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1B1AAE">
        <w:rPr>
          <w:rFonts w:eastAsiaTheme="minorEastAsia"/>
          <w:lang w:eastAsia="ru-RU"/>
        </w:rPr>
        <w:t xml:space="preserve">председателю Контрольно-счетной </w:t>
      </w:r>
      <w:r w:rsidR="001B1AAE">
        <w:rPr>
          <w:rFonts w:eastAsiaTheme="minorEastAsia"/>
          <w:lang w:eastAsia="ru-RU"/>
        </w:rPr>
        <w:lastRenderedPageBreak/>
        <w:t>палаты</w:t>
      </w:r>
      <w:r w:rsidRPr="00CA242F">
        <w:rPr>
          <w:rFonts w:eastAsiaTheme="minorEastAsia"/>
          <w:lang w:eastAsia="ru-RU"/>
        </w:rPr>
        <w:t xml:space="preserve"> применить к </w:t>
      </w:r>
      <w:r w:rsidR="001B1AAE" w:rsidRPr="001B1AAE">
        <w:rPr>
          <w:rFonts w:eastAsiaTheme="minorEastAsia"/>
          <w:lang w:eastAsia="ru-RU"/>
        </w:rPr>
        <w:t>муниципальн</w:t>
      </w:r>
      <w:r w:rsidR="001B1AAE">
        <w:rPr>
          <w:rFonts w:eastAsiaTheme="minorEastAsia"/>
          <w:lang w:eastAsia="ru-RU"/>
        </w:rPr>
        <w:t>ому</w:t>
      </w:r>
      <w:r w:rsidRPr="00CA242F">
        <w:rPr>
          <w:rFonts w:eastAsiaTheme="minorEastAsia"/>
          <w:lang w:eastAsia="ru-RU"/>
        </w:rPr>
        <w:t xml:space="preserve"> служащему конкретную меру ответственности.</w:t>
      </w:r>
    </w:p>
    <w:p w14:paraId="12DC53EC" w14:textId="77777777" w:rsidR="00021136" w:rsidRPr="00021136" w:rsidRDefault="001B1AAE" w:rsidP="00917A61">
      <w:pPr>
        <w:spacing w:after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33. </w:t>
      </w:r>
      <w:r w:rsidR="00021136" w:rsidRPr="00021136">
        <w:rPr>
          <w:rFonts w:eastAsiaTheme="minorEastAsia"/>
          <w:lang w:eastAsia="ru-RU"/>
        </w:rPr>
        <w:t xml:space="preserve">По итогам рассмотрения вопроса, указанного в </w:t>
      </w:r>
      <w:hyperlink w:anchor="pp4p16" w:history="1">
        <w:r w:rsidR="00021136" w:rsidRPr="00A56DA7">
          <w:rPr>
            <w:rStyle w:val="a4"/>
            <w:rFonts w:eastAsiaTheme="minorEastAsia"/>
            <w:color w:val="auto"/>
            <w:u w:val="none"/>
            <w:lang w:eastAsia="ru-RU"/>
          </w:rPr>
          <w:t>подпункте 4 пункта</w:t>
        </w:r>
        <w:r w:rsidR="00021136" w:rsidRPr="00021136">
          <w:rPr>
            <w:rStyle w:val="a4"/>
            <w:rFonts w:eastAsiaTheme="minorEastAsia"/>
            <w:color w:val="3366FF"/>
            <w:u w:val="none"/>
            <w:lang w:eastAsia="ru-RU"/>
          </w:rPr>
          <w:t xml:space="preserve"> </w:t>
        </w:r>
        <w:r w:rsidR="00021136" w:rsidRPr="00A56DA7">
          <w:rPr>
            <w:rStyle w:val="a4"/>
            <w:rFonts w:eastAsiaTheme="minorEastAsia"/>
            <w:color w:val="auto"/>
            <w:u w:val="none"/>
            <w:lang w:eastAsia="ru-RU"/>
          </w:rPr>
          <w:t>14</w:t>
        </w:r>
      </w:hyperlink>
      <w:r w:rsidR="00021136" w:rsidRPr="00021136">
        <w:rPr>
          <w:rFonts w:eastAsiaTheme="minorEastAsia"/>
          <w:color w:val="3366FF"/>
          <w:lang w:eastAsia="ru-RU"/>
        </w:rPr>
        <w:t xml:space="preserve"> </w:t>
      </w:r>
      <w:r w:rsidR="00021136" w:rsidRPr="00021136">
        <w:rPr>
          <w:rFonts w:eastAsiaTheme="minorEastAsia"/>
          <w:lang w:eastAsia="ru-RU"/>
        </w:rPr>
        <w:t>настоящего Положения, комиссия принимает одно из следующих решений:</w:t>
      </w:r>
    </w:p>
    <w:p w14:paraId="298C30DE" w14:textId="77777777" w:rsidR="00021136" w:rsidRDefault="00021136" w:rsidP="00917A61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а) признать, что сведения, представленные </w:t>
      </w:r>
      <w:r w:rsidRPr="00021136">
        <w:rPr>
          <w:rFonts w:eastAsiaTheme="minorHAnsi"/>
          <w:szCs w:val="28"/>
        </w:rPr>
        <w:t>муниципальным</w:t>
      </w:r>
      <w:r>
        <w:rPr>
          <w:rFonts w:eastAsiaTheme="minorHAnsi"/>
          <w:szCs w:val="28"/>
        </w:rPr>
        <w:t xml:space="preserve"> служащим в соответствии с </w:t>
      </w:r>
      <w:hyperlink r:id="rId10" w:history="1">
        <w:r w:rsidRPr="00A56DA7">
          <w:rPr>
            <w:rFonts w:eastAsiaTheme="minorHAnsi"/>
            <w:szCs w:val="28"/>
          </w:rPr>
          <w:t>частью 1 статьи 3</w:t>
        </w:r>
      </w:hyperlink>
      <w:r>
        <w:rPr>
          <w:rFonts w:eastAsiaTheme="minorHAnsi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023B8DF8" w14:textId="77777777" w:rsidR="00021136" w:rsidRDefault="00021136" w:rsidP="00917A61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б) признать, что сведения, представленные </w:t>
      </w:r>
      <w:r w:rsidRPr="00021136">
        <w:rPr>
          <w:rFonts w:eastAsiaTheme="minorHAnsi"/>
          <w:szCs w:val="28"/>
        </w:rPr>
        <w:t xml:space="preserve">муниципальным </w:t>
      </w:r>
      <w:r>
        <w:rPr>
          <w:rFonts w:eastAsiaTheme="minorHAnsi"/>
          <w:szCs w:val="28"/>
        </w:rPr>
        <w:t xml:space="preserve">служащим в соответствии с </w:t>
      </w:r>
      <w:hyperlink r:id="rId11" w:history="1">
        <w:r w:rsidRPr="00A56DA7">
          <w:rPr>
            <w:rFonts w:eastAsiaTheme="minorHAnsi"/>
            <w:szCs w:val="28"/>
          </w:rPr>
          <w:t>частью 1 статьи 3</w:t>
        </w:r>
      </w:hyperlink>
      <w:r w:rsidRPr="00A56DA7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 xml:space="preserve">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</w:t>
      </w:r>
      <w:r w:rsidRPr="00021136">
        <w:rPr>
          <w:rFonts w:eastAsiaTheme="minorHAnsi"/>
          <w:szCs w:val="28"/>
        </w:rPr>
        <w:t>председателю Контрольно-счетной палаты применить к муниципальному</w:t>
      </w:r>
      <w:r>
        <w:rPr>
          <w:rFonts w:eastAsiaTheme="minorHAnsi"/>
          <w:szCs w:val="28"/>
        </w:rPr>
        <w:t xml:space="preserve">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41C203FD" w14:textId="77777777" w:rsidR="00917A61" w:rsidRPr="00917A61" w:rsidRDefault="00917A61" w:rsidP="00917A61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34. </w:t>
      </w:r>
      <w:r w:rsidRPr="00917A61">
        <w:rPr>
          <w:rFonts w:eastAsiaTheme="minorHAnsi"/>
          <w:szCs w:val="28"/>
        </w:rPr>
        <w:t xml:space="preserve">По итогам рассмотрения вопроса, указанного в </w:t>
      </w:r>
      <w:hyperlink w:anchor="ppVpp2p16" w:history="1">
        <w:r w:rsidR="00284955" w:rsidRPr="00A56DA7">
          <w:rPr>
            <w:rStyle w:val="a4"/>
            <w:rFonts w:eastAsiaTheme="minorHAnsi"/>
            <w:color w:val="auto"/>
            <w:szCs w:val="28"/>
            <w:u w:val="none"/>
          </w:rPr>
          <w:t>подпункте «в»</w:t>
        </w:r>
        <w:r w:rsidRPr="00A56DA7">
          <w:rPr>
            <w:rStyle w:val="a4"/>
            <w:rFonts w:eastAsiaTheme="minorHAnsi"/>
            <w:color w:val="auto"/>
            <w:szCs w:val="28"/>
            <w:u w:val="none"/>
          </w:rPr>
          <w:t xml:space="preserve"> подпункта </w:t>
        </w:r>
        <w:r w:rsidR="00284955" w:rsidRPr="00A56DA7">
          <w:rPr>
            <w:rStyle w:val="a4"/>
            <w:rFonts w:eastAsiaTheme="minorHAnsi"/>
            <w:color w:val="auto"/>
            <w:szCs w:val="28"/>
            <w:u w:val="none"/>
          </w:rPr>
          <w:t>2</w:t>
        </w:r>
        <w:r w:rsidRPr="00A56DA7">
          <w:rPr>
            <w:rStyle w:val="a4"/>
            <w:rFonts w:eastAsiaTheme="minorHAnsi"/>
            <w:color w:val="auto"/>
            <w:szCs w:val="28"/>
            <w:u w:val="none"/>
          </w:rPr>
          <w:t xml:space="preserve"> пункта 1</w:t>
        </w:r>
        <w:r w:rsidR="00284955" w:rsidRPr="00A56DA7">
          <w:rPr>
            <w:rStyle w:val="a4"/>
            <w:rFonts w:eastAsiaTheme="minorHAnsi"/>
            <w:color w:val="auto"/>
            <w:szCs w:val="28"/>
            <w:u w:val="none"/>
          </w:rPr>
          <w:t>4</w:t>
        </w:r>
      </w:hyperlink>
      <w:r w:rsidRPr="00284955">
        <w:rPr>
          <w:rFonts w:eastAsiaTheme="minorHAnsi"/>
          <w:color w:val="3366FF"/>
          <w:szCs w:val="28"/>
        </w:rPr>
        <w:t xml:space="preserve"> </w:t>
      </w:r>
      <w:r w:rsidRPr="00917A61">
        <w:rPr>
          <w:rFonts w:eastAsiaTheme="minorHAnsi"/>
          <w:szCs w:val="28"/>
        </w:rPr>
        <w:t>настоящего Положения, комиссия принимает одно из следующих решений:</w:t>
      </w:r>
    </w:p>
    <w:p w14:paraId="4B1FD0C9" w14:textId="77777777" w:rsidR="00917A61" w:rsidRPr="00917A61" w:rsidRDefault="00917A61" w:rsidP="00917A61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917A61">
        <w:rPr>
          <w:rFonts w:eastAsiaTheme="minorHAnsi"/>
          <w:szCs w:val="28"/>
        </w:rP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1E9991A1" w14:textId="77777777" w:rsidR="00917A61" w:rsidRDefault="00917A61" w:rsidP="00917A61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917A61">
        <w:rPr>
          <w:rFonts w:eastAsiaTheme="minorHAnsi"/>
          <w:szCs w:val="28"/>
        </w:rPr>
        <w:t xml:space="preserve"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</w:t>
      </w:r>
      <w:r w:rsidR="00284955" w:rsidRPr="00284955">
        <w:rPr>
          <w:rFonts w:eastAsiaTheme="minorHAnsi"/>
          <w:szCs w:val="28"/>
        </w:rPr>
        <w:t>председателю Контрольно-счетной палаты применить к муниципальному</w:t>
      </w:r>
      <w:r w:rsidRPr="00917A61">
        <w:rPr>
          <w:rFonts w:eastAsiaTheme="minorHAnsi"/>
          <w:szCs w:val="28"/>
        </w:rPr>
        <w:t xml:space="preserve"> служащему конкретную меру ответственности.</w:t>
      </w:r>
    </w:p>
    <w:p w14:paraId="04748277" w14:textId="77777777" w:rsidR="00457F84" w:rsidRPr="00457F84" w:rsidRDefault="00284955" w:rsidP="00457F84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bookmarkStart w:id="23" w:name="p35"/>
      <w:r>
        <w:rPr>
          <w:rFonts w:eastAsiaTheme="minorHAnsi"/>
          <w:szCs w:val="28"/>
        </w:rPr>
        <w:t xml:space="preserve">35. </w:t>
      </w:r>
      <w:r w:rsidR="00457F84" w:rsidRPr="00457F84">
        <w:rPr>
          <w:rFonts w:eastAsiaTheme="minorHAnsi"/>
          <w:szCs w:val="28"/>
        </w:rPr>
        <w:t xml:space="preserve">По итогам рассмотрения вопроса, указанного в </w:t>
      </w:r>
      <w:hyperlink w:anchor="ppGpp2p16" w:history="1">
        <w:r w:rsidR="00457F84" w:rsidRPr="00A56DA7">
          <w:rPr>
            <w:rStyle w:val="a4"/>
            <w:rFonts w:eastAsiaTheme="minorHAnsi"/>
            <w:color w:val="auto"/>
            <w:szCs w:val="28"/>
            <w:u w:val="none"/>
          </w:rPr>
          <w:t>подпункте «г» подпункта 2 пункта 14</w:t>
        </w:r>
      </w:hyperlink>
      <w:r w:rsidR="00457F84" w:rsidRPr="00457F84">
        <w:rPr>
          <w:rFonts w:eastAsiaTheme="minorHAnsi"/>
          <w:szCs w:val="28"/>
        </w:rPr>
        <w:t xml:space="preserve"> настоящего Положения, комиссия принимает одно из следующих решений:</w:t>
      </w:r>
    </w:p>
    <w:bookmarkEnd w:id="23"/>
    <w:p w14:paraId="04BDD2D2" w14:textId="77777777" w:rsidR="00457F84" w:rsidRPr="00457F84" w:rsidRDefault="00457F84" w:rsidP="00457F84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457F84">
        <w:rPr>
          <w:rFonts w:eastAsiaTheme="minorHAnsi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014D6FA0" w14:textId="77777777" w:rsidR="00457F84" w:rsidRPr="00457F84" w:rsidRDefault="00457F84" w:rsidP="00457F84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457F84">
        <w:rPr>
          <w:rFonts w:eastAsiaTheme="minorHAnsi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</w:t>
      </w:r>
      <w:r>
        <w:rPr>
          <w:rFonts w:eastAsiaTheme="minorHAnsi"/>
          <w:szCs w:val="28"/>
        </w:rPr>
        <w:t>ому</w:t>
      </w:r>
      <w:r w:rsidRPr="00457F84">
        <w:rPr>
          <w:rFonts w:eastAsiaTheme="minorHAnsi"/>
          <w:szCs w:val="28"/>
        </w:rPr>
        <w:t xml:space="preserve"> служащему и (или) </w:t>
      </w:r>
      <w:r>
        <w:rPr>
          <w:rFonts w:eastAsiaTheme="minorHAnsi"/>
          <w:szCs w:val="28"/>
        </w:rPr>
        <w:t>председателю Контрольно-счетной палаты</w:t>
      </w:r>
      <w:r w:rsidRPr="00457F84">
        <w:rPr>
          <w:rFonts w:eastAsiaTheme="minorHAnsi"/>
          <w:szCs w:val="28"/>
        </w:rPr>
        <w:t xml:space="preserve"> принять меры </w:t>
      </w:r>
      <w:r w:rsidRPr="00457F84">
        <w:rPr>
          <w:rFonts w:eastAsiaTheme="minorHAnsi"/>
          <w:szCs w:val="28"/>
        </w:rPr>
        <w:lastRenderedPageBreak/>
        <w:t>по урегулированию конфликта интересов или по недопущению его возникновения;</w:t>
      </w:r>
    </w:p>
    <w:p w14:paraId="12BFFC7C" w14:textId="77777777" w:rsidR="00284955" w:rsidRDefault="00457F84" w:rsidP="00457F84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457F84">
        <w:rPr>
          <w:rFonts w:eastAsiaTheme="minorHAnsi"/>
          <w:szCs w:val="28"/>
        </w:rPr>
        <w:t>в) признать, что муниципальны</w:t>
      </w:r>
      <w:r>
        <w:rPr>
          <w:rFonts w:eastAsiaTheme="minorHAnsi"/>
          <w:szCs w:val="28"/>
        </w:rPr>
        <w:t>й</w:t>
      </w:r>
      <w:r w:rsidRPr="00457F84">
        <w:rPr>
          <w:rFonts w:eastAsiaTheme="minorHAnsi"/>
          <w:szCs w:val="28"/>
        </w:rPr>
        <w:t xml:space="preserve"> служащий не соблюдал требования об урегулировании конфликта интересов. В этом случае комиссия рекомендует председателю Контрольно-счетной палаты применить к </w:t>
      </w:r>
      <w:r>
        <w:rPr>
          <w:rFonts w:eastAsiaTheme="minorHAnsi"/>
          <w:szCs w:val="28"/>
        </w:rPr>
        <w:t xml:space="preserve">муниципальному </w:t>
      </w:r>
      <w:r w:rsidRPr="00457F84">
        <w:rPr>
          <w:rFonts w:eastAsiaTheme="minorHAnsi"/>
          <w:szCs w:val="28"/>
        </w:rPr>
        <w:t>служащему конкретную меру ответственности.</w:t>
      </w:r>
    </w:p>
    <w:p w14:paraId="6A45CCBB" w14:textId="77777777" w:rsidR="000D2C48" w:rsidRPr="000D2C48" w:rsidRDefault="000D2C48" w:rsidP="000D2C48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bookmarkStart w:id="24" w:name="p36"/>
      <w:r>
        <w:rPr>
          <w:rFonts w:eastAsiaTheme="minorHAnsi"/>
          <w:szCs w:val="28"/>
        </w:rPr>
        <w:t xml:space="preserve">36. </w:t>
      </w:r>
      <w:r w:rsidRPr="000D2C48">
        <w:rPr>
          <w:rFonts w:eastAsiaTheme="minorHAnsi"/>
          <w:szCs w:val="28"/>
        </w:rPr>
        <w:t xml:space="preserve">По итогам рассмотрения вопроса, указанного в </w:t>
      </w:r>
      <w:hyperlink w:anchor="pp6p16" w:history="1">
        <w:r w:rsidRPr="00A56DA7">
          <w:rPr>
            <w:rStyle w:val="a4"/>
            <w:rFonts w:eastAsiaTheme="minorHAnsi"/>
            <w:color w:val="auto"/>
            <w:szCs w:val="28"/>
            <w:u w:val="none"/>
          </w:rPr>
          <w:t>подпункте 6 пункта 14</w:t>
        </w:r>
      </w:hyperlink>
      <w:r w:rsidRPr="006A2B22">
        <w:rPr>
          <w:rFonts w:eastAsiaTheme="minorHAnsi"/>
          <w:color w:val="3366FF"/>
          <w:szCs w:val="28"/>
        </w:rPr>
        <w:t xml:space="preserve"> </w:t>
      </w:r>
      <w:r w:rsidRPr="000D2C48">
        <w:rPr>
          <w:rFonts w:eastAsiaTheme="minorHAnsi"/>
          <w:szCs w:val="28"/>
        </w:rPr>
        <w:t>настоящего Положения, комиссия принимает одно из следующих решений:</w:t>
      </w:r>
    </w:p>
    <w:p w14:paraId="12CC034E" w14:textId="77777777" w:rsidR="000D2C48" w:rsidRPr="000D2C48" w:rsidRDefault="000D2C48" w:rsidP="000D2C48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0D2C48">
        <w:rPr>
          <w:rFonts w:eastAsiaTheme="minorHAnsi"/>
          <w:szCs w:val="28"/>
        </w:rPr>
        <w:t xml:space="preserve">а) признать наличие причинно-следственной связи между возникновением не зависящих от </w:t>
      </w:r>
      <w:r w:rsidR="00DE0DE8" w:rsidRPr="00DE0DE8">
        <w:rPr>
          <w:rFonts w:eastAsiaTheme="minorHAnsi"/>
          <w:szCs w:val="28"/>
        </w:rPr>
        <w:t>муниципальн</w:t>
      </w:r>
      <w:r w:rsidR="00DE0DE8">
        <w:rPr>
          <w:rFonts w:eastAsiaTheme="minorHAnsi"/>
          <w:szCs w:val="28"/>
        </w:rPr>
        <w:t>ого</w:t>
      </w:r>
      <w:r w:rsidRPr="000D2C48">
        <w:rPr>
          <w:rFonts w:eastAsiaTheme="minorHAnsi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37A78F91" w14:textId="77777777" w:rsidR="000D2C48" w:rsidRPr="000D2C48" w:rsidRDefault="000D2C48" w:rsidP="000D2C48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0D2C48">
        <w:rPr>
          <w:rFonts w:eastAsiaTheme="minorHAnsi"/>
          <w:szCs w:val="28"/>
        </w:rPr>
        <w:t xml:space="preserve">б) признать отсутствие причинно-следственной связи между возникновением не зависящих от </w:t>
      </w:r>
      <w:r w:rsidR="00DE0DE8" w:rsidRPr="00DE0DE8">
        <w:rPr>
          <w:rFonts w:eastAsiaTheme="minorHAnsi"/>
          <w:szCs w:val="28"/>
        </w:rPr>
        <w:t>муниципальн</w:t>
      </w:r>
      <w:r w:rsidR="00DE0DE8">
        <w:rPr>
          <w:rFonts w:eastAsiaTheme="minorHAnsi"/>
          <w:szCs w:val="28"/>
        </w:rPr>
        <w:t>ого</w:t>
      </w:r>
      <w:r w:rsidRPr="000D2C48">
        <w:rPr>
          <w:rFonts w:eastAsiaTheme="minorHAnsi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bookmarkEnd w:id="24"/>
    <w:p w14:paraId="323B8B6A" w14:textId="77777777" w:rsidR="000D2C48" w:rsidRDefault="00DE0DE8" w:rsidP="000D2C48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37</w:t>
      </w:r>
      <w:r w:rsidR="000D2C48" w:rsidRPr="000D2C48">
        <w:rPr>
          <w:rFonts w:eastAsiaTheme="minorHAnsi"/>
          <w:szCs w:val="28"/>
        </w:rPr>
        <w:t xml:space="preserve">. По итогам рассмотрения вопросов, указанных в подпунктах </w:t>
      </w:r>
      <w:r>
        <w:rPr>
          <w:rFonts w:eastAsiaTheme="minorHAnsi"/>
          <w:szCs w:val="28"/>
        </w:rPr>
        <w:t>1</w:t>
      </w:r>
      <w:r w:rsidR="000D2C48" w:rsidRPr="000D2C48">
        <w:rPr>
          <w:rFonts w:eastAsiaTheme="minorHAnsi"/>
          <w:szCs w:val="28"/>
        </w:rPr>
        <w:t>,</w:t>
      </w:r>
      <w:r>
        <w:rPr>
          <w:rFonts w:eastAsiaTheme="minorHAnsi"/>
          <w:szCs w:val="28"/>
        </w:rPr>
        <w:t xml:space="preserve"> 2</w:t>
      </w:r>
      <w:r w:rsidR="000D2C48" w:rsidRPr="000D2C48">
        <w:rPr>
          <w:rFonts w:eastAsiaTheme="minorHAnsi"/>
          <w:szCs w:val="28"/>
        </w:rPr>
        <w:t xml:space="preserve">, </w:t>
      </w:r>
      <w:r>
        <w:rPr>
          <w:rFonts w:eastAsiaTheme="minorHAnsi"/>
          <w:szCs w:val="28"/>
        </w:rPr>
        <w:t>4</w:t>
      </w:r>
      <w:r w:rsidR="000D2C48" w:rsidRPr="000D2C48">
        <w:rPr>
          <w:rFonts w:eastAsiaTheme="minorHAnsi"/>
          <w:szCs w:val="28"/>
        </w:rPr>
        <w:t xml:space="preserve">, </w:t>
      </w:r>
      <w:r>
        <w:rPr>
          <w:rFonts w:eastAsiaTheme="minorHAnsi"/>
          <w:szCs w:val="28"/>
        </w:rPr>
        <w:t>5</w:t>
      </w:r>
      <w:r w:rsidR="000D2C48" w:rsidRPr="000D2C48">
        <w:rPr>
          <w:rFonts w:eastAsiaTheme="minorHAnsi"/>
          <w:szCs w:val="28"/>
        </w:rPr>
        <w:t xml:space="preserve"> и </w:t>
      </w:r>
      <w:r>
        <w:rPr>
          <w:rFonts w:eastAsiaTheme="minorHAnsi"/>
          <w:szCs w:val="28"/>
        </w:rPr>
        <w:t>6</w:t>
      </w:r>
      <w:r w:rsidR="000D2C48" w:rsidRPr="000D2C48">
        <w:rPr>
          <w:rFonts w:eastAsiaTheme="minorHAnsi"/>
          <w:szCs w:val="28"/>
        </w:rPr>
        <w:t xml:space="preserve"> пункта 16 настоящего Положения, и при наличии к тому оснований комиссия может принять иное решение, чем это предусмотрено пунктами </w:t>
      </w:r>
      <w:hyperlink w:anchor="p29" w:history="1">
        <w:r w:rsidR="000D2C48" w:rsidRPr="00A56DA7">
          <w:rPr>
            <w:rStyle w:val="a4"/>
            <w:rFonts w:eastAsiaTheme="minorHAnsi"/>
            <w:color w:val="auto"/>
            <w:szCs w:val="28"/>
            <w:u w:val="none"/>
          </w:rPr>
          <w:t>2</w:t>
        </w:r>
        <w:r w:rsidRPr="00A56DA7">
          <w:rPr>
            <w:rStyle w:val="a4"/>
            <w:rFonts w:eastAsiaTheme="minorHAnsi"/>
            <w:color w:val="auto"/>
            <w:szCs w:val="28"/>
            <w:u w:val="none"/>
          </w:rPr>
          <w:t>9</w:t>
        </w:r>
      </w:hyperlink>
      <w:r w:rsidR="000D2C48" w:rsidRPr="00A56DA7">
        <w:rPr>
          <w:rFonts w:eastAsiaTheme="minorHAnsi"/>
          <w:szCs w:val="28"/>
        </w:rPr>
        <w:t xml:space="preserve"> - </w:t>
      </w:r>
      <w:hyperlink w:anchor="p36" w:history="1">
        <w:r w:rsidRPr="00A56DA7">
          <w:rPr>
            <w:rStyle w:val="a4"/>
            <w:rFonts w:eastAsiaTheme="minorHAnsi"/>
            <w:color w:val="auto"/>
            <w:szCs w:val="28"/>
            <w:u w:val="none"/>
          </w:rPr>
          <w:t>36</w:t>
        </w:r>
      </w:hyperlink>
      <w:r w:rsidR="000D2C48" w:rsidRPr="00A56DA7">
        <w:rPr>
          <w:rFonts w:eastAsiaTheme="minorHAnsi"/>
          <w:szCs w:val="28"/>
        </w:rPr>
        <w:t xml:space="preserve"> </w:t>
      </w:r>
      <w:r w:rsidR="000D2C48" w:rsidRPr="000D2C48">
        <w:rPr>
          <w:rFonts w:eastAsiaTheme="minorHAnsi"/>
          <w:szCs w:val="28"/>
        </w:rPr>
        <w:t xml:space="preserve">и </w:t>
      </w:r>
      <w:r>
        <w:rPr>
          <w:rFonts w:eastAsiaTheme="minorHAnsi"/>
          <w:szCs w:val="28"/>
        </w:rPr>
        <w:t>38</w:t>
      </w:r>
      <w:r w:rsidR="000D2C48" w:rsidRPr="000D2C48">
        <w:rPr>
          <w:rFonts w:eastAsiaTheme="minorHAnsi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31601DE7" w14:textId="77777777" w:rsidR="00563CFC" w:rsidRPr="00563CFC" w:rsidRDefault="00563CFC" w:rsidP="00563CFC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bookmarkStart w:id="25" w:name="p38"/>
      <w:r>
        <w:rPr>
          <w:rFonts w:eastAsiaTheme="minorHAnsi"/>
          <w:szCs w:val="28"/>
        </w:rPr>
        <w:t xml:space="preserve">38. </w:t>
      </w:r>
      <w:r w:rsidRPr="00563CFC">
        <w:rPr>
          <w:rFonts w:eastAsiaTheme="minorHAnsi"/>
          <w:szCs w:val="28"/>
        </w:rPr>
        <w:t xml:space="preserve">По итогам рассмотрения вопроса, указанного в </w:t>
      </w:r>
      <w:hyperlink w:anchor="pp5p16" w:history="1">
        <w:r w:rsidRPr="00A56DA7">
          <w:rPr>
            <w:rStyle w:val="a4"/>
            <w:rFonts w:eastAsiaTheme="minorHAnsi"/>
            <w:color w:val="auto"/>
            <w:szCs w:val="28"/>
            <w:u w:val="none"/>
          </w:rPr>
          <w:t>подпункте 5 пункта 14</w:t>
        </w:r>
      </w:hyperlink>
      <w:r w:rsidRPr="00563CFC">
        <w:rPr>
          <w:rFonts w:eastAsiaTheme="minorHAnsi"/>
          <w:color w:val="3366FF"/>
          <w:szCs w:val="28"/>
        </w:rPr>
        <w:t xml:space="preserve"> </w:t>
      </w:r>
      <w:r w:rsidRPr="00563CFC">
        <w:rPr>
          <w:rFonts w:eastAsiaTheme="minorHAnsi"/>
          <w:szCs w:val="28"/>
        </w:rPr>
        <w:t xml:space="preserve">настоящего Положения, комиссия принимает в отношении гражданина, замещавшего должность </w:t>
      </w:r>
      <w:r>
        <w:rPr>
          <w:rFonts w:eastAsiaTheme="minorHAnsi"/>
          <w:szCs w:val="28"/>
        </w:rPr>
        <w:t xml:space="preserve">муниципальной </w:t>
      </w:r>
      <w:r w:rsidRPr="00563CFC">
        <w:rPr>
          <w:rFonts w:eastAsiaTheme="minorHAnsi"/>
          <w:szCs w:val="28"/>
        </w:rPr>
        <w:t xml:space="preserve">службы в </w:t>
      </w:r>
      <w:r>
        <w:rPr>
          <w:rFonts w:eastAsiaTheme="minorHAnsi"/>
          <w:szCs w:val="28"/>
        </w:rPr>
        <w:t>Контрольно-счетной палате</w:t>
      </w:r>
      <w:r w:rsidRPr="00563CFC">
        <w:rPr>
          <w:rFonts w:eastAsiaTheme="minorHAnsi"/>
          <w:szCs w:val="28"/>
        </w:rPr>
        <w:t>, одно из следующих решений:</w:t>
      </w:r>
    </w:p>
    <w:bookmarkEnd w:id="25"/>
    <w:p w14:paraId="4F67E9D4" w14:textId="77777777" w:rsidR="00563CFC" w:rsidRPr="00563CFC" w:rsidRDefault="00563CFC" w:rsidP="00563CFC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563CFC">
        <w:rPr>
          <w:rFonts w:eastAsiaTheme="minorHAnsi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</w:t>
      </w:r>
      <w:r>
        <w:rPr>
          <w:rFonts w:eastAsiaTheme="minorHAnsi"/>
          <w:szCs w:val="28"/>
        </w:rPr>
        <w:t>му</w:t>
      </w:r>
      <w:r w:rsidRPr="00563CFC">
        <w:rPr>
          <w:rFonts w:eastAsiaTheme="minorHAnsi"/>
          <w:szCs w:val="28"/>
        </w:rPr>
        <w:t xml:space="preserve"> управлению этой организацией входили в его должностные (служебные) обязанности;</w:t>
      </w:r>
    </w:p>
    <w:p w14:paraId="60824BB8" w14:textId="05EEA916" w:rsidR="00563CFC" w:rsidRDefault="00563CFC" w:rsidP="00563CFC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563CFC">
        <w:rPr>
          <w:rFonts w:eastAsiaTheme="minorHAnsi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</w:t>
      </w:r>
      <w:r w:rsidR="00B20BAC">
        <w:rPr>
          <w:rFonts w:eastAsiaTheme="minorHAnsi"/>
          <w:szCs w:val="28"/>
        </w:rPr>
        <w:t xml:space="preserve">              </w:t>
      </w:r>
      <w:r>
        <w:rPr>
          <w:rFonts w:eastAsiaTheme="minorHAnsi"/>
          <w:szCs w:val="28"/>
        </w:rPr>
        <w:t>№</w:t>
      </w:r>
      <w:r w:rsidRPr="00563CFC">
        <w:rPr>
          <w:rFonts w:eastAsiaTheme="minorHAnsi"/>
          <w:szCs w:val="28"/>
        </w:rPr>
        <w:t xml:space="preserve"> 273-ФЗ "О противодействии коррупции". В этом случае комиссия рекомендует </w:t>
      </w:r>
      <w:r>
        <w:rPr>
          <w:rFonts w:eastAsiaTheme="minorHAnsi"/>
          <w:szCs w:val="28"/>
        </w:rPr>
        <w:t>председателю Контрольно-счетной палаты</w:t>
      </w:r>
      <w:r w:rsidRPr="00563CFC">
        <w:rPr>
          <w:rFonts w:eastAsiaTheme="minorHAnsi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14:paraId="019FCCA8" w14:textId="77777777" w:rsidR="00563CFC" w:rsidRDefault="00563CFC" w:rsidP="00563CFC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39. </w:t>
      </w:r>
      <w:r w:rsidR="000F019D" w:rsidRPr="000F019D">
        <w:rPr>
          <w:rFonts w:eastAsiaTheme="minorHAnsi"/>
          <w:szCs w:val="28"/>
        </w:rPr>
        <w:t xml:space="preserve">По итогам рассмотрения вопроса, предусмотренного </w:t>
      </w:r>
      <w:hyperlink w:anchor="pp3p16" w:history="1">
        <w:r w:rsidR="000F019D" w:rsidRPr="00A56DA7">
          <w:rPr>
            <w:rStyle w:val="a4"/>
            <w:rFonts w:eastAsiaTheme="minorHAnsi"/>
            <w:color w:val="auto"/>
            <w:szCs w:val="28"/>
            <w:u w:val="none"/>
          </w:rPr>
          <w:t>подпунктом 3 пункта 14</w:t>
        </w:r>
      </w:hyperlink>
      <w:r w:rsidR="000F019D" w:rsidRPr="000F019D">
        <w:rPr>
          <w:rFonts w:eastAsiaTheme="minorHAnsi"/>
          <w:color w:val="3366FF"/>
          <w:szCs w:val="28"/>
        </w:rPr>
        <w:t xml:space="preserve"> </w:t>
      </w:r>
      <w:r w:rsidR="000F019D" w:rsidRPr="000F019D">
        <w:rPr>
          <w:rFonts w:eastAsiaTheme="minorHAnsi"/>
          <w:szCs w:val="28"/>
        </w:rPr>
        <w:t>настоящего Положения, комиссия принимает соответствующее решение.</w:t>
      </w:r>
    </w:p>
    <w:p w14:paraId="6A7AF157" w14:textId="77777777" w:rsidR="000F019D" w:rsidRPr="000F019D" w:rsidRDefault="000F019D" w:rsidP="000F019D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40. </w:t>
      </w:r>
      <w:r w:rsidRPr="000F019D">
        <w:rPr>
          <w:rFonts w:eastAsiaTheme="minorHAnsi"/>
          <w:szCs w:val="28"/>
        </w:rPr>
        <w:t xml:space="preserve">Для исполнения решений комиссии могут быть подготовлены проекты нормативных правовых актов </w:t>
      </w:r>
      <w:r>
        <w:rPr>
          <w:rFonts w:eastAsiaTheme="minorHAnsi"/>
          <w:szCs w:val="28"/>
        </w:rPr>
        <w:t>Контрольно-счетной палаты</w:t>
      </w:r>
      <w:r w:rsidRPr="000F019D">
        <w:rPr>
          <w:rFonts w:eastAsiaTheme="minorHAnsi"/>
          <w:szCs w:val="28"/>
        </w:rPr>
        <w:t>, решений или поручений председател</w:t>
      </w:r>
      <w:r>
        <w:rPr>
          <w:rFonts w:eastAsiaTheme="minorHAnsi"/>
          <w:szCs w:val="28"/>
        </w:rPr>
        <w:t>я</w:t>
      </w:r>
      <w:r w:rsidRPr="000F019D">
        <w:rPr>
          <w:rFonts w:eastAsiaTheme="minorHAnsi"/>
          <w:szCs w:val="28"/>
        </w:rPr>
        <w:t xml:space="preserve"> Контрольно-счетной палаты, которые в установленном </w:t>
      </w:r>
      <w:r w:rsidRPr="000F019D">
        <w:rPr>
          <w:rFonts w:eastAsiaTheme="minorHAnsi"/>
          <w:szCs w:val="28"/>
        </w:rPr>
        <w:lastRenderedPageBreak/>
        <w:t>порядке представляются на рассмотрение председател</w:t>
      </w:r>
      <w:r>
        <w:rPr>
          <w:rFonts w:eastAsiaTheme="minorHAnsi"/>
          <w:szCs w:val="28"/>
        </w:rPr>
        <w:t>я</w:t>
      </w:r>
      <w:r w:rsidRPr="000F019D">
        <w:rPr>
          <w:rFonts w:eastAsiaTheme="minorHAnsi"/>
          <w:szCs w:val="28"/>
        </w:rPr>
        <w:t xml:space="preserve"> Контрольно-счетной палаты.</w:t>
      </w:r>
    </w:p>
    <w:p w14:paraId="09898C2C" w14:textId="77777777" w:rsidR="000F019D" w:rsidRDefault="000F019D" w:rsidP="000F019D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41</w:t>
      </w:r>
      <w:r w:rsidRPr="000F019D">
        <w:rPr>
          <w:rFonts w:eastAsiaTheme="minorHAnsi"/>
          <w:szCs w:val="28"/>
        </w:rPr>
        <w:t>. Решения комиссии по вопросам, указанным в пункте 1</w:t>
      </w:r>
      <w:r>
        <w:rPr>
          <w:rFonts w:eastAsiaTheme="minorHAnsi"/>
          <w:szCs w:val="28"/>
        </w:rPr>
        <w:t>4</w:t>
      </w:r>
      <w:r w:rsidRPr="000F019D">
        <w:rPr>
          <w:rFonts w:eastAsiaTheme="minorHAnsi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7CD332B2" w14:textId="77777777" w:rsidR="000F019D" w:rsidRDefault="000F019D" w:rsidP="000F019D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42. </w:t>
      </w:r>
      <w:r w:rsidR="00C77E56" w:rsidRPr="00C77E56">
        <w:rPr>
          <w:rFonts w:eastAsiaTheme="minorHAnsi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pApp2p16" w:history="1">
        <w:r w:rsidR="00C77E56" w:rsidRPr="00A56DA7">
          <w:rPr>
            <w:rStyle w:val="a4"/>
            <w:rFonts w:eastAsiaTheme="minorHAnsi"/>
            <w:color w:val="auto"/>
            <w:szCs w:val="28"/>
            <w:u w:val="none"/>
          </w:rPr>
          <w:t>подпункте «а» подпункта 2 пункта 14</w:t>
        </w:r>
      </w:hyperlink>
      <w:r w:rsidR="00C77E56" w:rsidRPr="00C77E56">
        <w:rPr>
          <w:rFonts w:eastAsiaTheme="minorHAnsi"/>
          <w:color w:val="3366FF"/>
          <w:szCs w:val="28"/>
        </w:rPr>
        <w:t xml:space="preserve"> </w:t>
      </w:r>
      <w:r w:rsidR="00C77E56" w:rsidRPr="00C77E56">
        <w:rPr>
          <w:rFonts w:eastAsiaTheme="minorHAnsi"/>
          <w:szCs w:val="28"/>
        </w:rPr>
        <w:t xml:space="preserve">настоящего Положения, для председателя Контрольно-счетной палаты носят рекомендательный характер. Решение, принимаемое по итогам рассмотрения вопроса, указанного в </w:t>
      </w:r>
      <w:hyperlink w:anchor="ppApp2p16" w:history="1">
        <w:r w:rsidR="00C77E56" w:rsidRPr="00A56DA7">
          <w:rPr>
            <w:rStyle w:val="a4"/>
            <w:rFonts w:eastAsiaTheme="minorHAnsi"/>
            <w:color w:val="auto"/>
            <w:szCs w:val="28"/>
            <w:u w:val="none"/>
          </w:rPr>
          <w:t>подпункте «а» подпункта 2 пункта 14</w:t>
        </w:r>
      </w:hyperlink>
      <w:r w:rsidR="00C77E56" w:rsidRPr="00C77E56">
        <w:rPr>
          <w:rFonts w:eastAsiaTheme="minorHAnsi"/>
          <w:szCs w:val="28"/>
        </w:rPr>
        <w:t xml:space="preserve"> настоящего Положения, носит обязательный характер.</w:t>
      </w:r>
    </w:p>
    <w:p w14:paraId="4D4CD824" w14:textId="77777777" w:rsidR="00D24D65" w:rsidRPr="00D24D65" w:rsidRDefault="00C77E56" w:rsidP="00D24D65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43. </w:t>
      </w:r>
      <w:r w:rsidR="00D24D65" w:rsidRPr="00D24D65">
        <w:rPr>
          <w:rFonts w:eastAsiaTheme="minorHAnsi"/>
          <w:szCs w:val="28"/>
        </w:rPr>
        <w:t>В протоколе заседания комиссии указываются:</w:t>
      </w:r>
    </w:p>
    <w:p w14:paraId="180CB220" w14:textId="77777777" w:rsidR="00D24D65" w:rsidRPr="00D24D65" w:rsidRDefault="00D24D65" w:rsidP="00D24D65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D24D65">
        <w:rPr>
          <w:rFonts w:eastAsiaTheme="minorHAnsi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3A1A2F52" w14:textId="77777777" w:rsidR="00D24D65" w:rsidRPr="00D24D65" w:rsidRDefault="00D24D65" w:rsidP="00D24D65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D24D65">
        <w:rPr>
          <w:rFonts w:eastAsiaTheme="minorHAnsi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>
        <w:rPr>
          <w:rFonts w:eastAsiaTheme="minorHAnsi"/>
          <w:szCs w:val="28"/>
        </w:rPr>
        <w:t>муниципального</w:t>
      </w:r>
      <w:r w:rsidRPr="00D24D65">
        <w:rPr>
          <w:rFonts w:eastAsiaTheme="minorHAnsi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19963163" w14:textId="77777777" w:rsidR="00D24D65" w:rsidRPr="00D24D65" w:rsidRDefault="00D24D65" w:rsidP="00D24D65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D24D65">
        <w:rPr>
          <w:rFonts w:eastAsiaTheme="minorHAnsi"/>
          <w:szCs w:val="28"/>
        </w:rPr>
        <w:t>в) предъявляемые к муниципально</w:t>
      </w:r>
      <w:r>
        <w:rPr>
          <w:rFonts w:eastAsiaTheme="minorHAnsi"/>
          <w:szCs w:val="28"/>
        </w:rPr>
        <w:t>му</w:t>
      </w:r>
      <w:r w:rsidRPr="00D24D65">
        <w:rPr>
          <w:rFonts w:eastAsiaTheme="minorHAnsi"/>
          <w:szCs w:val="28"/>
        </w:rPr>
        <w:t xml:space="preserve"> служащему претензии, материалы, на которых они основываются;</w:t>
      </w:r>
    </w:p>
    <w:p w14:paraId="31F15937" w14:textId="77777777" w:rsidR="00D24D65" w:rsidRPr="00D24D65" w:rsidRDefault="00D24D65" w:rsidP="00D24D65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D24D65">
        <w:rPr>
          <w:rFonts w:eastAsiaTheme="minorHAnsi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14:paraId="12F859F1" w14:textId="77777777" w:rsidR="00D24D65" w:rsidRPr="00D24D65" w:rsidRDefault="00D24D65" w:rsidP="00D24D65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D24D65">
        <w:rPr>
          <w:rFonts w:eastAsiaTheme="minorHAnsi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5C9F268D" w14:textId="77777777" w:rsidR="00D24D65" w:rsidRPr="00D24D65" w:rsidRDefault="00D24D65" w:rsidP="00D24D65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D24D65">
        <w:rPr>
          <w:rFonts w:eastAsiaTheme="minorHAnsi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rFonts w:eastAsiaTheme="minorHAnsi"/>
          <w:szCs w:val="28"/>
        </w:rPr>
        <w:t>Контрольно-счетную палату</w:t>
      </w:r>
      <w:r w:rsidRPr="00D24D65">
        <w:rPr>
          <w:rFonts w:eastAsiaTheme="minorHAnsi"/>
          <w:szCs w:val="28"/>
        </w:rPr>
        <w:t>;</w:t>
      </w:r>
    </w:p>
    <w:p w14:paraId="6096CB4F" w14:textId="77777777" w:rsidR="00D24D65" w:rsidRPr="00D24D65" w:rsidRDefault="00D24D65" w:rsidP="00D24D65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D24D65">
        <w:rPr>
          <w:rFonts w:eastAsiaTheme="minorHAnsi"/>
          <w:szCs w:val="28"/>
        </w:rPr>
        <w:t>ж) другие сведения;</w:t>
      </w:r>
    </w:p>
    <w:p w14:paraId="1402789C" w14:textId="77777777" w:rsidR="00D24D65" w:rsidRPr="00D24D65" w:rsidRDefault="00D24D65" w:rsidP="00D24D65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D24D65">
        <w:rPr>
          <w:rFonts w:eastAsiaTheme="minorHAnsi"/>
          <w:szCs w:val="28"/>
        </w:rPr>
        <w:t>з) результаты голосования;</w:t>
      </w:r>
    </w:p>
    <w:p w14:paraId="3DD9A328" w14:textId="77777777" w:rsidR="00D24D65" w:rsidRPr="00D24D65" w:rsidRDefault="00D24D65" w:rsidP="00D24D65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 w:rsidRPr="00D24D65">
        <w:rPr>
          <w:rFonts w:eastAsiaTheme="minorHAnsi"/>
          <w:szCs w:val="28"/>
        </w:rPr>
        <w:t>и) решение и обоснование его принятия.</w:t>
      </w:r>
    </w:p>
    <w:p w14:paraId="61550EFE" w14:textId="77777777" w:rsidR="00C77E56" w:rsidRDefault="00D24D65" w:rsidP="00D24D65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44</w:t>
      </w:r>
      <w:r w:rsidRPr="00D24D65">
        <w:rPr>
          <w:rFonts w:eastAsiaTheme="minorHAnsi"/>
          <w:szCs w:val="28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</w:t>
      </w:r>
      <w:r>
        <w:rPr>
          <w:rFonts w:eastAsiaTheme="minorHAnsi"/>
          <w:szCs w:val="28"/>
        </w:rPr>
        <w:t>ый</w:t>
      </w:r>
      <w:r w:rsidRPr="00D24D65">
        <w:rPr>
          <w:rFonts w:eastAsiaTheme="minorHAnsi"/>
          <w:szCs w:val="28"/>
        </w:rPr>
        <w:t xml:space="preserve"> служащий.</w:t>
      </w:r>
    </w:p>
    <w:p w14:paraId="172D21D5" w14:textId="77777777" w:rsidR="00D24D65" w:rsidRDefault="00D24D65" w:rsidP="00D24D65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45. </w:t>
      </w:r>
      <w:r w:rsidR="000B240E" w:rsidRPr="000B240E">
        <w:rPr>
          <w:rFonts w:eastAsiaTheme="minorHAnsi"/>
          <w:szCs w:val="28"/>
        </w:rPr>
        <w:t xml:space="preserve">Копии протокола заседания комиссии в 7-дневный срок со дня заседания направляются </w:t>
      </w:r>
      <w:r w:rsidR="000B240E">
        <w:rPr>
          <w:rFonts w:eastAsiaTheme="minorHAnsi"/>
          <w:szCs w:val="28"/>
        </w:rPr>
        <w:t>председателю Контрольно-счетн</w:t>
      </w:r>
      <w:r w:rsidR="007C0CC4">
        <w:rPr>
          <w:rFonts w:eastAsiaTheme="minorHAnsi"/>
          <w:szCs w:val="28"/>
        </w:rPr>
        <w:t>ой</w:t>
      </w:r>
      <w:r w:rsidR="000B240E">
        <w:rPr>
          <w:rFonts w:eastAsiaTheme="minorHAnsi"/>
          <w:szCs w:val="28"/>
        </w:rPr>
        <w:t xml:space="preserve"> палаты</w:t>
      </w:r>
      <w:r w:rsidR="000B240E" w:rsidRPr="000B240E">
        <w:rPr>
          <w:rFonts w:eastAsiaTheme="minorHAnsi"/>
          <w:szCs w:val="28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14:paraId="3977B003" w14:textId="77777777" w:rsidR="007C0CC4" w:rsidRPr="007C0CC4" w:rsidRDefault="000B240E" w:rsidP="007C0CC4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46. </w:t>
      </w:r>
      <w:r w:rsidR="007C0CC4">
        <w:rPr>
          <w:rFonts w:eastAsiaTheme="minorHAnsi"/>
          <w:szCs w:val="28"/>
        </w:rPr>
        <w:t>П</w:t>
      </w:r>
      <w:r w:rsidR="007C0CC4" w:rsidRPr="007C0CC4">
        <w:rPr>
          <w:rFonts w:eastAsiaTheme="minorHAnsi"/>
          <w:szCs w:val="28"/>
        </w:rPr>
        <w:t>редседател</w:t>
      </w:r>
      <w:r w:rsidR="007C0CC4">
        <w:rPr>
          <w:rFonts w:eastAsiaTheme="minorHAnsi"/>
          <w:szCs w:val="28"/>
        </w:rPr>
        <w:t>ь</w:t>
      </w:r>
      <w:r w:rsidR="007C0CC4" w:rsidRPr="007C0CC4">
        <w:rPr>
          <w:rFonts w:eastAsiaTheme="minorHAnsi"/>
          <w:szCs w:val="28"/>
        </w:rPr>
        <w:t xml:space="preserve"> Контрольно-счетн</w:t>
      </w:r>
      <w:r w:rsidR="007C0CC4">
        <w:rPr>
          <w:rFonts w:eastAsiaTheme="minorHAnsi"/>
          <w:szCs w:val="28"/>
        </w:rPr>
        <w:t>ой</w:t>
      </w:r>
      <w:r w:rsidR="007C0CC4" w:rsidRPr="007C0CC4">
        <w:rPr>
          <w:rFonts w:eastAsiaTheme="minorHAnsi"/>
          <w:szCs w:val="28"/>
        </w:rPr>
        <w:t xml:space="preserve"> палаты обязан рассмотреть протокол заседания комиссии и вправе учесть в пределах своей компетенции содер</w:t>
      </w:r>
      <w:r w:rsidR="007C0CC4" w:rsidRPr="007C0CC4">
        <w:rPr>
          <w:rFonts w:eastAsiaTheme="minorHAnsi"/>
          <w:szCs w:val="28"/>
        </w:rPr>
        <w:lastRenderedPageBreak/>
        <w:t xml:space="preserve">жащиеся в нем рекомендации при принятии решения о применении к </w:t>
      </w:r>
      <w:r w:rsidR="007C0CC4">
        <w:rPr>
          <w:rFonts w:eastAsiaTheme="minorHAnsi"/>
          <w:szCs w:val="28"/>
        </w:rPr>
        <w:t xml:space="preserve">муниципальному </w:t>
      </w:r>
      <w:r w:rsidR="007C0CC4" w:rsidRPr="007C0CC4">
        <w:rPr>
          <w:rFonts w:eastAsiaTheme="minorHAnsi"/>
          <w:szCs w:val="28"/>
        </w:rPr>
        <w:t xml:space="preserve">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7C0CC4">
        <w:rPr>
          <w:rFonts w:eastAsiaTheme="minorHAnsi"/>
          <w:szCs w:val="28"/>
        </w:rPr>
        <w:t>п</w:t>
      </w:r>
      <w:r w:rsidR="007C0CC4" w:rsidRPr="007C0CC4">
        <w:rPr>
          <w:rFonts w:eastAsiaTheme="minorHAnsi"/>
          <w:szCs w:val="28"/>
        </w:rPr>
        <w:t xml:space="preserve">редседатель Контрольно-счетной палаты в письменной форме уведомляет комиссию в месячный срок со дня поступления к нему протокола заседания комиссии. Решение </w:t>
      </w:r>
      <w:r w:rsidR="007C0CC4">
        <w:rPr>
          <w:rFonts w:eastAsiaTheme="minorHAnsi"/>
          <w:szCs w:val="28"/>
        </w:rPr>
        <w:t>п</w:t>
      </w:r>
      <w:r w:rsidR="007C0CC4" w:rsidRPr="007C0CC4">
        <w:rPr>
          <w:rFonts w:eastAsiaTheme="minorHAnsi"/>
          <w:szCs w:val="28"/>
        </w:rPr>
        <w:t>редседател</w:t>
      </w:r>
      <w:r w:rsidR="007C0CC4">
        <w:rPr>
          <w:rFonts w:eastAsiaTheme="minorHAnsi"/>
          <w:szCs w:val="28"/>
        </w:rPr>
        <w:t>я</w:t>
      </w:r>
      <w:r w:rsidR="007C0CC4" w:rsidRPr="007C0CC4">
        <w:rPr>
          <w:rFonts w:eastAsiaTheme="minorHAnsi"/>
          <w:szCs w:val="28"/>
        </w:rPr>
        <w:t xml:space="preserve"> Контрольно-счетной палаты оглашается на ближайшем заседании комиссии и принимается к сведению без обсуждения.</w:t>
      </w:r>
    </w:p>
    <w:p w14:paraId="3FA82F71" w14:textId="77777777" w:rsidR="007C0CC4" w:rsidRPr="007C0CC4" w:rsidRDefault="007C0CC4" w:rsidP="007C0CC4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47</w:t>
      </w:r>
      <w:r w:rsidRPr="007C0CC4">
        <w:rPr>
          <w:rFonts w:eastAsiaTheme="minorHAnsi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rFonts w:eastAsiaTheme="minorHAnsi"/>
          <w:szCs w:val="28"/>
        </w:rPr>
        <w:t>муниципального</w:t>
      </w:r>
      <w:r w:rsidRPr="007C0CC4">
        <w:rPr>
          <w:rFonts w:eastAsiaTheme="minorHAnsi"/>
          <w:szCs w:val="28"/>
        </w:rPr>
        <w:t xml:space="preserve"> служащего информация об этом представляется </w:t>
      </w:r>
      <w:r>
        <w:rPr>
          <w:rFonts w:eastAsiaTheme="minorHAnsi"/>
          <w:szCs w:val="28"/>
        </w:rPr>
        <w:t>п</w:t>
      </w:r>
      <w:r w:rsidRPr="007C0CC4">
        <w:rPr>
          <w:rFonts w:eastAsiaTheme="minorHAnsi"/>
          <w:szCs w:val="28"/>
        </w:rPr>
        <w:t>редседател</w:t>
      </w:r>
      <w:r>
        <w:rPr>
          <w:rFonts w:eastAsiaTheme="minorHAnsi"/>
          <w:szCs w:val="28"/>
        </w:rPr>
        <w:t>ю</w:t>
      </w:r>
      <w:r w:rsidRPr="007C0CC4">
        <w:rPr>
          <w:rFonts w:eastAsiaTheme="minorHAnsi"/>
          <w:szCs w:val="28"/>
        </w:rPr>
        <w:t xml:space="preserve"> Контрольно-счетной палаты для решения вопроса о применении к муниципально</w:t>
      </w:r>
      <w:r>
        <w:rPr>
          <w:rFonts w:eastAsiaTheme="minorHAnsi"/>
          <w:szCs w:val="28"/>
        </w:rPr>
        <w:t>му</w:t>
      </w:r>
      <w:r w:rsidRPr="007C0CC4">
        <w:rPr>
          <w:rFonts w:eastAsiaTheme="minorHAnsi"/>
          <w:szCs w:val="28"/>
        </w:rPr>
        <w:t xml:space="preserve"> служащему мер ответственности, предусмотренных нормативными правовыми актами Российской Федерации.</w:t>
      </w:r>
    </w:p>
    <w:p w14:paraId="3230DF6A" w14:textId="77777777" w:rsidR="000B240E" w:rsidRDefault="007C0CC4" w:rsidP="007C0CC4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48</w:t>
      </w:r>
      <w:r w:rsidRPr="007C0CC4">
        <w:rPr>
          <w:rFonts w:eastAsiaTheme="minorHAnsi"/>
          <w:szCs w:val="28"/>
        </w:rPr>
        <w:t>. В случае установления комиссией факта совершения муниципальн</w:t>
      </w:r>
      <w:r>
        <w:rPr>
          <w:rFonts w:eastAsiaTheme="minorHAnsi"/>
          <w:szCs w:val="28"/>
        </w:rPr>
        <w:t>ым</w:t>
      </w:r>
      <w:r w:rsidRPr="007C0CC4">
        <w:rPr>
          <w:rFonts w:eastAsiaTheme="minorHAnsi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17F7A56D" w14:textId="77777777" w:rsidR="00207AD1" w:rsidRPr="00207AD1" w:rsidRDefault="007C0CC4" w:rsidP="00207AD1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49. </w:t>
      </w:r>
      <w:r w:rsidR="00207AD1" w:rsidRPr="00207AD1">
        <w:rPr>
          <w:rFonts w:eastAsiaTheme="minorHAnsi"/>
          <w:szCs w:val="28"/>
        </w:rPr>
        <w:t>Копия протокола заседания комиссии или выписка из него приобщается к личному делу муниципальн</w:t>
      </w:r>
      <w:r w:rsidR="00207AD1">
        <w:rPr>
          <w:rFonts w:eastAsiaTheme="minorHAnsi"/>
          <w:szCs w:val="28"/>
        </w:rPr>
        <w:t>ого</w:t>
      </w:r>
      <w:r w:rsidR="00207AD1" w:rsidRPr="00207AD1">
        <w:rPr>
          <w:rFonts w:eastAsiaTheme="minorHAnsi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1291F7C1" w14:textId="77777777" w:rsidR="007C0CC4" w:rsidRDefault="00207AD1" w:rsidP="00207AD1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>50.</w:t>
      </w:r>
      <w:r w:rsidRPr="00207AD1">
        <w:rPr>
          <w:rFonts w:eastAsiaTheme="minorHAnsi"/>
          <w:szCs w:val="28"/>
        </w:rPr>
        <w:t xml:space="preserve"> Выписка из решения комиссии, заверенная подписью секретаря комиссии и печатью </w:t>
      </w:r>
      <w:r>
        <w:rPr>
          <w:rFonts w:eastAsiaTheme="minorHAnsi"/>
          <w:szCs w:val="28"/>
        </w:rPr>
        <w:t>Контрольно-счетной палаты</w:t>
      </w:r>
      <w:r w:rsidRPr="00207AD1">
        <w:rPr>
          <w:rFonts w:eastAsiaTheme="minorHAnsi"/>
          <w:szCs w:val="28"/>
        </w:rPr>
        <w:t>, вручается гражданину, замещавшему должность муниципальн</w:t>
      </w:r>
      <w:r>
        <w:rPr>
          <w:rFonts w:eastAsiaTheme="minorHAnsi"/>
          <w:szCs w:val="28"/>
        </w:rPr>
        <w:t>ой</w:t>
      </w:r>
      <w:r w:rsidRPr="00207AD1">
        <w:rPr>
          <w:rFonts w:eastAsiaTheme="minorHAnsi"/>
          <w:szCs w:val="28"/>
        </w:rPr>
        <w:t xml:space="preserve"> службы в Контрольно-счетной палат</w:t>
      </w:r>
      <w:r>
        <w:rPr>
          <w:rFonts w:eastAsiaTheme="minorHAnsi"/>
          <w:szCs w:val="28"/>
        </w:rPr>
        <w:t>е</w:t>
      </w:r>
      <w:r w:rsidRPr="00207AD1">
        <w:rPr>
          <w:rFonts w:eastAsiaTheme="minorHAnsi"/>
          <w:szCs w:val="28"/>
        </w:rPr>
        <w:t xml:space="preserve">, в отношении которого рассматривался вопрос, указанный в </w:t>
      </w:r>
      <w:r>
        <w:rPr>
          <w:rFonts w:eastAsiaTheme="minorHAnsi"/>
          <w:szCs w:val="28"/>
        </w:rPr>
        <w:t xml:space="preserve">подпункте </w:t>
      </w:r>
      <w:hyperlink w:anchor="ppApp2p16" w:history="1">
        <w:r w:rsidRPr="00492FBC">
          <w:rPr>
            <w:rStyle w:val="a4"/>
            <w:rFonts w:eastAsiaTheme="minorHAnsi"/>
            <w:color w:val="auto"/>
            <w:szCs w:val="28"/>
            <w:u w:val="none"/>
          </w:rPr>
          <w:t>«а» подпункта 2 пункта 14</w:t>
        </w:r>
      </w:hyperlink>
      <w:r w:rsidRPr="00207AD1">
        <w:rPr>
          <w:rFonts w:eastAsiaTheme="minorHAnsi"/>
          <w:color w:val="3366FF"/>
          <w:szCs w:val="28"/>
        </w:rPr>
        <w:t xml:space="preserve"> </w:t>
      </w:r>
      <w:r w:rsidRPr="00207AD1">
        <w:rPr>
          <w:rFonts w:eastAsiaTheme="minorHAnsi"/>
          <w:szCs w:val="28"/>
        </w:rPr>
        <w:t>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04DA6096" w14:textId="77777777" w:rsidR="00207AD1" w:rsidRPr="00207AD1" w:rsidRDefault="00207AD1" w:rsidP="00207AD1">
      <w:pPr>
        <w:autoSpaceDE w:val="0"/>
        <w:autoSpaceDN w:val="0"/>
        <w:adjustRightInd w:val="0"/>
        <w:spacing w:after="0"/>
        <w:ind w:firstLine="54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51. </w:t>
      </w:r>
      <w:r w:rsidRPr="00207AD1">
        <w:rPr>
          <w:rFonts w:eastAsiaTheme="minorHAnsi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rFonts w:eastAsiaTheme="minorHAnsi"/>
          <w:szCs w:val="28"/>
        </w:rPr>
        <w:t>секретарем комиссии</w:t>
      </w:r>
      <w:r w:rsidRPr="00207AD1">
        <w:rPr>
          <w:rFonts w:eastAsiaTheme="minorHAnsi"/>
          <w:szCs w:val="28"/>
        </w:rPr>
        <w:t>.</w:t>
      </w:r>
    </w:p>
    <w:p w14:paraId="48B81A2E" w14:textId="77777777" w:rsidR="001B1AAE" w:rsidRDefault="001B1AAE" w:rsidP="00021136">
      <w:pPr>
        <w:spacing w:after="0"/>
        <w:ind w:firstLine="708"/>
        <w:rPr>
          <w:rFonts w:eastAsiaTheme="minorEastAsia"/>
          <w:lang w:eastAsia="ru-RU"/>
        </w:rPr>
      </w:pPr>
    </w:p>
    <w:p w14:paraId="59D13FAF" w14:textId="77777777" w:rsidR="009F00B5" w:rsidRDefault="009F00B5" w:rsidP="00021136">
      <w:pPr>
        <w:spacing w:after="0"/>
        <w:ind w:firstLine="708"/>
        <w:rPr>
          <w:rFonts w:eastAsiaTheme="minorEastAsia"/>
          <w:lang w:eastAsia="ru-RU"/>
        </w:rPr>
      </w:pPr>
    </w:p>
    <w:p w14:paraId="49AE527F" w14:textId="77777777" w:rsidR="009F00B5" w:rsidRPr="009E527D" w:rsidRDefault="009F00B5" w:rsidP="009F00B5">
      <w:pPr>
        <w:spacing w:after="1" w:line="280" w:lineRule="auto"/>
        <w:jc w:val="center"/>
        <w:rPr>
          <w:b/>
        </w:rPr>
      </w:pPr>
      <w:r w:rsidRPr="009E527D">
        <w:rPr>
          <w:b/>
        </w:rPr>
        <w:t>_____________________________</w:t>
      </w:r>
    </w:p>
    <w:p w14:paraId="3F9F9F50" w14:textId="77777777" w:rsidR="009F00B5" w:rsidRDefault="009F00B5" w:rsidP="009F00B5">
      <w:pPr>
        <w:spacing w:after="1" w:line="280" w:lineRule="auto"/>
      </w:pPr>
    </w:p>
    <w:p w14:paraId="69AF9D59" w14:textId="77777777" w:rsidR="009F00B5" w:rsidRPr="00DA74FF" w:rsidRDefault="009F00B5" w:rsidP="009F00B5">
      <w:pPr>
        <w:spacing w:after="0" w:line="240" w:lineRule="exact"/>
        <w:ind w:firstLine="0"/>
      </w:pPr>
      <w:r w:rsidRPr="00DA74FF">
        <w:t xml:space="preserve">Председатель </w:t>
      </w:r>
    </w:p>
    <w:p w14:paraId="11343EA5" w14:textId="77777777" w:rsidR="009F00B5" w:rsidRDefault="009F00B5" w:rsidP="009F00B5">
      <w:pPr>
        <w:spacing w:after="0" w:line="240" w:lineRule="exact"/>
        <w:ind w:firstLine="0"/>
      </w:pPr>
      <w:r w:rsidRPr="00DA74FF">
        <w:t>Контрольно-счетной палаты</w:t>
      </w:r>
    </w:p>
    <w:p w14:paraId="1C53F538" w14:textId="77777777" w:rsidR="009F00B5" w:rsidRDefault="009F00B5" w:rsidP="009F00B5">
      <w:pPr>
        <w:spacing w:after="0" w:line="240" w:lineRule="exact"/>
        <w:ind w:firstLine="0"/>
      </w:pPr>
      <w:r>
        <w:t>муниципального образования</w:t>
      </w:r>
    </w:p>
    <w:p w14:paraId="5BF31E70" w14:textId="77777777" w:rsidR="009F00B5" w:rsidRDefault="009F00B5" w:rsidP="009F00B5">
      <w:pPr>
        <w:spacing w:after="0" w:line="240" w:lineRule="exact"/>
        <w:ind w:firstLine="0"/>
      </w:pPr>
      <w:r>
        <w:t>город Новороссийск</w:t>
      </w:r>
      <w:r w:rsidRPr="00DA74FF">
        <w:tab/>
      </w:r>
      <w:r w:rsidRPr="00DA74FF">
        <w:tab/>
      </w:r>
      <w:r w:rsidRPr="00DA74FF">
        <w:tab/>
      </w:r>
      <w:r w:rsidRPr="00DA74FF">
        <w:tab/>
      </w:r>
      <w:r w:rsidRPr="00DA74FF">
        <w:tab/>
      </w:r>
      <w:r w:rsidRPr="00DA74FF">
        <w:tab/>
      </w:r>
      <w:r>
        <w:tab/>
        <w:t xml:space="preserve">    </w:t>
      </w:r>
      <w:r w:rsidRPr="00DA74FF">
        <w:t xml:space="preserve">   К.С. Пивень</w:t>
      </w:r>
    </w:p>
    <w:p w14:paraId="18E39844" w14:textId="77777777" w:rsidR="00E8448D" w:rsidRDefault="00E8448D">
      <w:pPr>
        <w:spacing w:after="160" w:line="259" w:lineRule="auto"/>
        <w:ind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br w:type="page"/>
      </w:r>
    </w:p>
    <w:p w14:paraId="6E55198E" w14:textId="77777777" w:rsidR="00E8448D" w:rsidRDefault="00E8448D" w:rsidP="00E8448D">
      <w:pPr>
        <w:pStyle w:val="ConsPlusNormal"/>
        <w:jc w:val="right"/>
      </w:pPr>
      <w:r>
        <w:lastRenderedPageBreak/>
        <w:t>Утвержден</w:t>
      </w:r>
    </w:p>
    <w:p w14:paraId="51C246E9" w14:textId="77777777" w:rsidR="00E8448D" w:rsidRDefault="00E8448D" w:rsidP="00E8448D">
      <w:pPr>
        <w:pStyle w:val="ConsPlusNormal"/>
        <w:jc w:val="right"/>
      </w:pPr>
      <w:r>
        <w:t xml:space="preserve">приказом председателя </w:t>
      </w:r>
    </w:p>
    <w:p w14:paraId="252728E5" w14:textId="77777777" w:rsidR="00E8448D" w:rsidRDefault="00E8448D" w:rsidP="00E8448D">
      <w:pPr>
        <w:pStyle w:val="ConsPlusNormal"/>
        <w:jc w:val="right"/>
      </w:pPr>
      <w:r>
        <w:t>Контрольно-счетной палаты</w:t>
      </w:r>
    </w:p>
    <w:p w14:paraId="6A58A145" w14:textId="77777777" w:rsidR="00E8448D" w:rsidRDefault="00E8448D" w:rsidP="00E8448D">
      <w:pPr>
        <w:pStyle w:val="ConsPlusNormal"/>
        <w:jc w:val="right"/>
      </w:pPr>
      <w:r>
        <w:t>муниципального образования</w:t>
      </w:r>
    </w:p>
    <w:p w14:paraId="652FCA3A" w14:textId="77777777" w:rsidR="00E8448D" w:rsidRDefault="00E8448D" w:rsidP="00E8448D">
      <w:pPr>
        <w:pStyle w:val="ConsPlusNormal"/>
        <w:jc w:val="right"/>
      </w:pPr>
      <w:r>
        <w:t>город Новороссийск</w:t>
      </w:r>
    </w:p>
    <w:p w14:paraId="756DFE11" w14:textId="6A65FCAD" w:rsidR="00E8448D" w:rsidRDefault="00E8448D" w:rsidP="00E8448D">
      <w:pPr>
        <w:pStyle w:val="ConsPlusNormal"/>
        <w:jc w:val="right"/>
      </w:pPr>
      <w:r>
        <w:t>от         202</w:t>
      </w:r>
      <w:r w:rsidR="00FC4CCA">
        <w:t>6</w:t>
      </w:r>
      <w:r>
        <w:t xml:space="preserve"> г. № __</w:t>
      </w:r>
    </w:p>
    <w:p w14:paraId="17B8BAB4" w14:textId="77777777" w:rsidR="00E8448D" w:rsidRDefault="00E8448D" w:rsidP="00E8448D">
      <w:pPr>
        <w:spacing w:after="1" w:line="280" w:lineRule="auto"/>
      </w:pPr>
    </w:p>
    <w:p w14:paraId="24DF4DDB" w14:textId="77777777" w:rsidR="00E8448D" w:rsidRPr="00E8448D" w:rsidRDefault="00E8448D" w:rsidP="00E8448D">
      <w:pPr>
        <w:spacing w:after="0"/>
        <w:ind w:firstLine="708"/>
        <w:jc w:val="center"/>
        <w:rPr>
          <w:rFonts w:eastAsiaTheme="minorEastAsia"/>
          <w:b/>
          <w:caps/>
          <w:lang w:eastAsia="ru-RU"/>
        </w:rPr>
      </w:pPr>
      <w:r w:rsidRPr="00E8448D">
        <w:rPr>
          <w:rFonts w:eastAsiaTheme="minorEastAsia"/>
          <w:b/>
          <w:caps/>
          <w:lang w:eastAsia="ru-RU"/>
        </w:rPr>
        <w:t xml:space="preserve">Состав </w:t>
      </w:r>
    </w:p>
    <w:p w14:paraId="25BA8275" w14:textId="77777777" w:rsidR="009F00B5" w:rsidRDefault="00E8448D" w:rsidP="00E8448D">
      <w:pPr>
        <w:spacing w:after="0"/>
        <w:ind w:firstLine="708"/>
        <w:jc w:val="center"/>
        <w:rPr>
          <w:rFonts w:eastAsiaTheme="minorEastAsia"/>
          <w:b/>
          <w:lang w:eastAsia="ru-RU"/>
        </w:rPr>
      </w:pPr>
      <w:r w:rsidRPr="00E8448D">
        <w:rPr>
          <w:rFonts w:eastAsiaTheme="minorEastAsia"/>
          <w:b/>
          <w:lang w:eastAsia="ru-RU"/>
        </w:rPr>
        <w:t>комиссии по соблюдению требований к служебному поведению лиц, замещающих должности муниципальной службы в Контрольно-счетной палате муниципального образования город Новороссийск</w:t>
      </w:r>
      <w:r>
        <w:rPr>
          <w:rFonts w:eastAsiaTheme="minorEastAsia"/>
          <w:b/>
          <w:lang w:eastAsia="ru-RU"/>
        </w:rPr>
        <w:t>,</w:t>
      </w:r>
      <w:r w:rsidRPr="00E8448D">
        <w:rPr>
          <w:rFonts w:eastAsiaTheme="minorEastAsia"/>
          <w:b/>
          <w:lang w:eastAsia="ru-RU"/>
        </w:rPr>
        <w:t xml:space="preserve"> и урегулированию конфликта интересов</w:t>
      </w:r>
    </w:p>
    <w:p w14:paraId="7F2B894F" w14:textId="77777777" w:rsidR="00870F0F" w:rsidRDefault="00870F0F" w:rsidP="00E8448D">
      <w:pPr>
        <w:spacing w:after="0"/>
        <w:ind w:firstLine="708"/>
        <w:jc w:val="center"/>
        <w:rPr>
          <w:rFonts w:eastAsiaTheme="minorEastAsia"/>
          <w:b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81"/>
      </w:tblGrid>
      <w:tr w:rsidR="00070009" w:rsidRPr="00070009" w14:paraId="721C5F9A" w14:textId="77777777" w:rsidTr="00492FBC">
        <w:tc>
          <w:tcPr>
            <w:tcW w:w="5353" w:type="dxa"/>
            <w:shd w:val="clear" w:color="auto" w:fill="auto"/>
          </w:tcPr>
          <w:p w14:paraId="0788A411" w14:textId="77777777" w:rsidR="00070009" w:rsidRPr="00070009" w:rsidRDefault="00070009" w:rsidP="00070009">
            <w:pPr>
              <w:spacing w:after="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070009">
              <w:rPr>
                <w:rFonts w:eastAsia="Times New Roman"/>
                <w:szCs w:val="20"/>
                <w:lang w:eastAsia="ru-RU"/>
              </w:rPr>
              <w:t>Конарева</w:t>
            </w:r>
            <w:proofErr w:type="spellEnd"/>
            <w:r w:rsidRPr="00070009">
              <w:rPr>
                <w:rFonts w:eastAsia="Times New Roman"/>
                <w:szCs w:val="20"/>
                <w:lang w:eastAsia="ru-RU"/>
              </w:rPr>
              <w:t xml:space="preserve"> Яна </w:t>
            </w:r>
            <w:proofErr w:type="spellStart"/>
            <w:r w:rsidRPr="00070009">
              <w:rPr>
                <w:rFonts w:eastAsia="Times New Roman"/>
                <w:szCs w:val="20"/>
                <w:lang w:eastAsia="ru-RU"/>
              </w:rPr>
              <w:t>Байрамовна</w:t>
            </w:r>
            <w:proofErr w:type="spellEnd"/>
          </w:p>
          <w:p w14:paraId="200AD12E" w14:textId="77777777" w:rsidR="00070009" w:rsidRPr="00070009" w:rsidRDefault="00070009" w:rsidP="00070009">
            <w:pPr>
              <w:spacing w:after="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14:paraId="5A07A39B" w14:textId="77777777" w:rsidR="00070009" w:rsidRPr="00070009" w:rsidRDefault="00070009" w:rsidP="00070009">
            <w:pPr>
              <w:spacing w:after="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070009">
              <w:rPr>
                <w:rFonts w:eastAsia="Times New Roman"/>
                <w:szCs w:val="20"/>
                <w:lang w:eastAsia="ru-RU"/>
              </w:rPr>
              <w:t>- заместитель председателя Контрольно-счетной палаты муниципального образования город Новороссийск – председатель комиссии.</w:t>
            </w:r>
          </w:p>
        </w:tc>
      </w:tr>
      <w:tr w:rsidR="00070009" w:rsidRPr="00070009" w14:paraId="33360859" w14:textId="77777777" w:rsidTr="00492FBC">
        <w:tc>
          <w:tcPr>
            <w:tcW w:w="5353" w:type="dxa"/>
            <w:shd w:val="clear" w:color="auto" w:fill="auto"/>
          </w:tcPr>
          <w:p w14:paraId="458C7F2C" w14:textId="77777777" w:rsidR="00070009" w:rsidRPr="00070009" w:rsidRDefault="00070009" w:rsidP="00070009">
            <w:pPr>
              <w:spacing w:after="0"/>
              <w:ind w:firstLine="0"/>
              <w:jc w:val="left"/>
              <w:rPr>
                <w:rFonts w:eastAsia="Times New Roman"/>
                <w:bCs/>
                <w:szCs w:val="20"/>
                <w:lang w:eastAsia="ru-RU"/>
              </w:rPr>
            </w:pPr>
            <w:proofErr w:type="spellStart"/>
            <w:r w:rsidRPr="00070009">
              <w:rPr>
                <w:rFonts w:eastAsia="Times New Roman"/>
                <w:bCs/>
                <w:szCs w:val="20"/>
                <w:lang w:eastAsia="ru-RU"/>
              </w:rPr>
              <w:t>Галигузов</w:t>
            </w:r>
            <w:proofErr w:type="spellEnd"/>
            <w:r w:rsidRPr="00070009">
              <w:rPr>
                <w:rFonts w:eastAsia="Times New Roman"/>
                <w:bCs/>
                <w:szCs w:val="20"/>
                <w:lang w:eastAsia="ru-RU"/>
              </w:rPr>
              <w:t xml:space="preserve"> Юрий Геннадьевич</w:t>
            </w:r>
          </w:p>
          <w:p w14:paraId="39F787F0" w14:textId="77777777" w:rsidR="00070009" w:rsidRPr="00070009" w:rsidRDefault="00070009" w:rsidP="00070009">
            <w:pPr>
              <w:spacing w:after="0"/>
              <w:ind w:firstLine="0"/>
              <w:jc w:val="left"/>
              <w:rPr>
                <w:rFonts w:eastAsia="Times New Roman"/>
                <w:strike/>
                <w:szCs w:val="20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14:paraId="6826CA91" w14:textId="77777777" w:rsidR="00070009" w:rsidRPr="00070009" w:rsidRDefault="00070009" w:rsidP="00070009">
            <w:pPr>
              <w:spacing w:after="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070009">
              <w:rPr>
                <w:rFonts w:eastAsia="Times New Roman"/>
                <w:szCs w:val="20"/>
                <w:lang w:eastAsia="ru-RU"/>
              </w:rPr>
              <w:t>- главный инспектор Контрольно-счетной палаты муниципального образования город Новороссийск – заместитель председателя комиссии</w:t>
            </w:r>
          </w:p>
        </w:tc>
      </w:tr>
      <w:tr w:rsidR="00070009" w:rsidRPr="00070009" w14:paraId="6E90BC6F" w14:textId="77777777" w:rsidTr="00492FBC">
        <w:tc>
          <w:tcPr>
            <w:tcW w:w="5353" w:type="dxa"/>
            <w:shd w:val="clear" w:color="auto" w:fill="auto"/>
          </w:tcPr>
          <w:p w14:paraId="3AEB18D9" w14:textId="77777777" w:rsidR="00070009" w:rsidRPr="00070009" w:rsidRDefault="00070009" w:rsidP="00070009">
            <w:pPr>
              <w:spacing w:after="0"/>
              <w:ind w:firstLine="0"/>
              <w:jc w:val="left"/>
              <w:rPr>
                <w:rFonts w:eastAsia="Times New Roman"/>
                <w:bCs/>
                <w:szCs w:val="20"/>
                <w:lang w:eastAsia="ru-RU"/>
              </w:rPr>
            </w:pPr>
            <w:proofErr w:type="spellStart"/>
            <w:r w:rsidRPr="00070009">
              <w:rPr>
                <w:rFonts w:eastAsia="Times New Roman"/>
                <w:bCs/>
                <w:szCs w:val="20"/>
                <w:lang w:eastAsia="ru-RU"/>
              </w:rPr>
              <w:t>Писанкова</w:t>
            </w:r>
            <w:proofErr w:type="spellEnd"/>
            <w:r w:rsidRPr="00070009">
              <w:rPr>
                <w:rFonts w:eastAsia="Times New Roman"/>
                <w:bCs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4281" w:type="dxa"/>
            <w:shd w:val="clear" w:color="auto" w:fill="auto"/>
          </w:tcPr>
          <w:p w14:paraId="6825007D" w14:textId="77777777" w:rsidR="00070009" w:rsidRPr="00070009" w:rsidRDefault="00070009" w:rsidP="00070009">
            <w:pPr>
              <w:spacing w:after="0"/>
              <w:ind w:firstLine="0"/>
              <w:jc w:val="left"/>
              <w:rPr>
                <w:rFonts w:eastAsia="Times New Roman"/>
                <w:bCs/>
                <w:szCs w:val="20"/>
                <w:lang w:eastAsia="ru-RU"/>
              </w:rPr>
            </w:pPr>
            <w:r w:rsidRPr="00070009">
              <w:rPr>
                <w:rFonts w:eastAsia="Times New Roman"/>
                <w:szCs w:val="20"/>
                <w:lang w:eastAsia="ru-RU"/>
              </w:rPr>
              <w:t>главный специалист Контрольно-счетной палаты муниципального образования город Новороссийск - секретарь комиссии.</w:t>
            </w:r>
          </w:p>
        </w:tc>
      </w:tr>
      <w:tr w:rsidR="00070009" w:rsidRPr="00070009" w14:paraId="3444DFC5" w14:textId="77777777" w:rsidTr="00492FBC">
        <w:tc>
          <w:tcPr>
            <w:tcW w:w="5353" w:type="dxa"/>
            <w:shd w:val="clear" w:color="auto" w:fill="auto"/>
          </w:tcPr>
          <w:p w14:paraId="4199E649" w14:textId="77777777" w:rsidR="00070009" w:rsidRPr="00070009" w:rsidRDefault="00070009" w:rsidP="00070009">
            <w:pPr>
              <w:spacing w:after="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070009">
              <w:rPr>
                <w:rFonts w:eastAsia="Times New Roman"/>
                <w:bCs/>
                <w:szCs w:val="20"/>
                <w:lang w:eastAsia="ru-RU"/>
              </w:rPr>
              <w:t>Васильев Андрей Михайлович</w:t>
            </w:r>
          </w:p>
        </w:tc>
        <w:tc>
          <w:tcPr>
            <w:tcW w:w="4281" w:type="dxa"/>
            <w:shd w:val="clear" w:color="auto" w:fill="auto"/>
          </w:tcPr>
          <w:p w14:paraId="48245104" w14:textId="77777777" w:rsidR="00070009" w:rsidRPr="00070009" w:rsidRDefault="00070009" w:rsidP="00070009">
            <w:pPr>
              <w:spacing w:after="0"/>
              <w:ind w:firstLine="0"/>
              <w:jc w:val="left"/>
              <w:rPr>
                <w:rFonts w:eastAsia="Times New Roman"/>
                <w:bCs/>
                <w:szCs w:val="20"/>
                <w:lang w:eastAsia="ru-RU"/>
              </w:rPr>
            </w:pPr>
            <w:r w:rsidRPr="00070009">
              <w:rPr>
                <w:rFonts w:eastAsia="Times New Roman"/>
                <w:bCs/>
                <w:szCs w:val="20"/>
                <w:lang w:eastAsia="ru-RU"/>
              </w:rPr>
              <w:t>- член общественной палаты муниципального образования город Новороссийск.</w:t>
            </w:r>
          </w:p>
        </w:tc>
      </w:tr>
      <w:tr w:rsidR="00070009" w:rsidRPr="00070009" w14:paraId="757B03A5" w14:textId="77777777" w:rsidTr="00492FBC">
        <w:tc>
          <w:tcPr>
            <w:tcW w:w="5353" w:type="dxa"/>
            <w:shd w:val="clear" w:color="auto" w:fill="auto"/>
          </w:tcPr>
          <w:p w14:paraId="51494FD3" w14:textId="77777777" w:rsidR="00070009" w:rsidRPr="00070009" w:rsidRDefault="00070009" w:rsidP="00070009">
            <w:pPr>
              <w:spacing w:after="0"/>
              <w:ind w:firstLine="0"/>
              <w:jc w:val="left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  <w:r w:rsidRPr="00070009">
              <w:rPr>
                <w:rFonts w:eastAsia="Times New Roman"/>
                <w:bCs/>
                <w:color w:val="000000"/>
                <w:szCs w:val="20"/>
                <w:lang w:eastAsia="ru-RU"/>
              </w:rPr>
              <w:t>Телегина Елена Геннадьевна</w:t>
            </w:r>
          </w:p>
        </w:tc>
        <w:tc>
          <w:tcPr>
            <w:tcW w:w="4281" w:type="dxa"/>
            <w:shd w:val="clear" w:color="auto" w:fill="auto"/>
          </w:tcPr>
          <w:p w14:paraId="04882188" w14:textId="77777777" w:rsidR="00070009" w:rsidRPr="00070009" w:rsidRDefault="00070009" w:rsidP="00070009">
            <w:pPr>
              <w:spacing w:after="0"/>
              <w:ind w:firstLine="0"/>
              <w:jc w:val="left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  <w:r w:rsidRPr="00070009">
              <w:rPr>
                <w:rFonts w:eastAsia="Times New Roman"/>
                <w:bCs/>
                <w:color w:val="000000"/>
                <w:szCs w:val="20"/>
                <w:lang w:eastAsia="ru-RU"/>
              </w:rPr>
              <w:t>- доцент кафедры гуманитарных дисциплин филиала ФГБОУ ВО «Кубанский государственный университет» в г. Новороссийске</w:t>
            </w:r>
          </w:p>
        </w:tc>
      </w:tr>
      <w:tr w:rsidR="00070009" w:rsidRPr="00070009" w14:paraId="2A2F9E7E" w14:textId="77777777" w:rsidTr="00492FBC">
        <w:tc>
          <w:tcPr>
            <w:tcW w:w="5353" w:type="dxa"/>
            <w:shd w:val="clear" w:color="auto" w:fill="auto"/>
          </w:tcPr>
          <w:p w14:paraId="0B47B559" w14:textId="77777777" w:rsidR="00070009" w:rsidRPr="00070009" w:rsidRDefault="00070009" w:rsidP="00070009">
            <w:pPr>
              <w:spacing w:after="0"/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spellStart"/>
            <w:r w:rsidRPr="00070009">
              <w:rPr>
                <w:rFonts w:eastAsia="Times New Roman"/>
                <w:color w:val="000000"/>
                <w:szCs w:val="20"/>
                <w:lang w:eastAsia="ru-RU"/>
              </w:rPr>
              <w:t>Соломкин</w:t>
            </w:r>
            <w:proofErr w:type="spellEnd"/>
            <w:r w:rsidRPr="00070009">
              <w:rPr>
                <w:rFonts w:eastAsia="Times New Roman"/>
                <w:color w:val="000000"/>
                <w:szCs w:val="20"/>
                <w:lang w:eastAsia="ru-RU"/>
              </w:rPr>
              <w:t xml:space="preserve"> Игорь Владимирович </w:t>
            </w:r>
          </w:p>
        </w:tc>
        <w:tc>
          <w:tcPr>
            <w:tcW w:w="4281" w:type="dxa"/>
            <w:shd w:val="clear" w:color="auto" w:fill="auto"/>
          </w:tcPr>
          <w:p w14:paraId="5904DA18" w14:textId="77777777" w:rsidR="00070009" w:rsidRPr="00070009" w:rsidRDefault="00070009" w:rsidP="00070009">
            <w:pPr>
              <w:spacing w:after="0"/>
              <w:ind w:firstLine="0"/>
              <w:jc w:val="left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  <w:r w:rsidRPr="00070009">
              <w:rPr>
                <w:rFonts w:eastAsia="Times New Roman"/>
                <w:bCs/>
                <w:color w:val="000000"/>
                <w:szCs w:val="20"/>
                <w:lang w:eastAsia="ru-RU"/>
              </w:rPr>
              <w:t>начальник управления делами городской Думы муниципального образования город по правовым вопросам.</w:t>
            </w:r>
          </w:p>
        </w:tc>
      </w:tr>
    </w:tbl>
    <w:p w14:paraId="6945887B" w14:textId="77777777" w:rsidR="00870F0F" w:rsidRPr="009E527D" w:rsidRDefault="00870F0F" w:rsidP="00870F0F">
      <w:pPr>
        <w:spacing w:after="1" w:line="280" w:lineRule="auto"/>
        <w:jc w:val="center"/>
        <w:rPr>
          <w:b/>
        </w:rPr>
      </w:pPr>
      <w:r w:rsidRPr="009E527D">
        <w:rPr>
          <w:b/>
        </w:rPr>
        <w:t>_____________________________</w:t>
      </w:r>
    </w:p>
    <w:p w14:paraId="2B91BE63" w14:textId="77777777" w:rsidR="00870F0F" w:rsidRDefault="00870F0F" w:rsidP="00870F0F">
      <w:pPr>
        <w:spacing w:after="1" w:line="280" w:lineRule="auto"/>
      </w:pPr>
    </w:p>
    <w:p w14:paraId="11419E6E" w14:textId="77777777" w:rsidR="00870F0F" w:rsidRPr="00DA74FF" w:rsidRDefault="00870F0F" w:rsidP="00870F0F">
      <w:pPr>
        <w:spacing w:after="0" w:line="240" w:lineRule="exact"/>
        <w:ind w:firstLine="0"/>
      </w:pPr>
      <w:r w:rsidRPr="00DA74FF">
        <w:t xml:space="preserve">Председатель </w:t>
      </w:r>
    </w:p>
    <w:p w14:paraId="1D6799DC" w14:textId="77777777" w:rsidR="00870F0F" w:rsidRDefault="00870F0F" w:rsidP="00870F0F">
      <w:pPr>
        <w:spacing w:after="0" w:line="240" w:lineRule="exact"/>
        <w:ind w:firstLine="0"/>
      </w:pPr>
      <w:r w:rsidRPr="00DA74FF">
        <w:t>Контрольно-счетной палаты</w:t>
      </w:r>
    </w:p>
    <w:p w14:paraId="2A8653BB" w14:textId="77777777" w:rsidR="00870F0F" w:rsidRDefault="00870F0F" w:rsidP="00870F0F">
      <w:pPr>
        <w:spacing w:after="0" w:line="240" w:lineRule="exact"/>
        <w:ind w:firstLine="0"/>
      </w:pPr>
      <w:r>
        <w:t>муниципального образования</w:t>
      </w:r>
    </w:p>
    <w:p w14:paraId="7E46F95B" w14:textId="77777777" w:rsidR="00870F0F" w:rsidRPr="00870F0F" w:rsidRDefault="00870F0F" w:rsidP="00870F0F">
      <w:pPr>
        <w:spacing w:after="0" w:line="240" w:lineRule="exact"/>
        <w:ind w:firstLine="0"/>
      </w:pPr>
      <w:r>
        <w:t>город Новороссийск</w:t>
      </w:r>
      <w:r w:rsidRPr="00DA74FF">
        <w:tab/>
      </w:r>
      <w:r w:rsidRPr="00DA74FF">
        <w:tab/>
      </w:r>
      <w:r w:rsidRPr="00DA74FF">
        <w:tab/>
      </w:r>
      <w:r w:rsidRPr="00DA74FF">
        <w:tab/>
      </w:r>
      <w:r w:rsidRPr="00DA74FF">
        <w:tab/>
      </w:r>
      <w:r w:rsidRPr="00DA74FF">
        <w:tab/>
      </w:r>
      <w:r>
        <w:tab/>
        <w:t xml:space="preserve">    </w:t>
      </w:r>
      <w:r w:rsidRPr="00DA74FF">
        <w:t xml:space="preserve">   К.С. Пивень</w:t>
      </w:r>
    </w:p>
    <w:sectPr w:rsidR="00870F0F" w:rsidRPr="00870F0F" w:rsidSect="00961455">
      <w:headerReference w:type="default" r:id="rId12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5E45B" w14:textId="77777777" w:rsidR="00320A64" w:rsidRDefault="00320A64" w:rsidP="00961455">
      <w:pPr>
        <w:spacing w:after="0"/>
      </w:pPr>
      <w:r>
        <w:separator/>
      </w:r>
    </w:p>
  </w:endnote>
  <w:endnote w:type="continuationSeparator" w:id="0">
    <w:p w14:paraId="785BB98E" w14:textId="77777777" w:rsidR="00320A64" w:rsidRDefault="00320A64" w:rsidP="009614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9E8E2" w14:textId="77777777" w:rsidR="00320A64" w:rsidRDefault="00320A64" w:rsidP="00961455">
      <w:pPr>
        <w:spacing w:after="0"/>
      </w:pPr>
      <w:r>
        <w:separator/>
      </w:r>
    </w:p>
  </w:footnote>
  <w:footnote w:type="continuationSeparator" w:id="0">
    <w:p w14:paraId="4F843E42" w14:textId="77777777" w:rsidR="00320A64" w:rsidRDefault="00320A64" w:rsidP="009614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48292"/>
      <w:docPartObj>
        <w:docPartGallery w:val="Page Numbers (Top of Page)"/>
        <w:docPartUnique/>
      </w:docPartObj>
    </w:sdtPr>
    <w:sdtEndPr/>
    <w:sdtContent>
      <w:p w14:paraId="4CA2FB43" w14:textId="77777777" w:rsidR="00207AD1" w:rsidRDefault="00207A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F48">
          <w:rPr>
            <w:noProof/>
          </w:rPr>
          <w:t>17</w:t>
        </w:r>
        <w:r>
          <w:fldChar w:fldCharType="end"/>
        </w:r>
      </w:p>
    </w:sdtContent>
  </w:sdt>
  <w:p w14:paraId="238E059E" w14:textId="77777777" w:rsidR="00207AD1" w:rsidRDefault="00207A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55BB5"/>
    <w:multiLevelType w:val="hybridMultilevel"/>
    <w:tmpl w:val="B1AA7B92"/>
    <w:lvl w:ilvl="0" w:tplc="E30A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12"/>
    <w:rsid w:val="00013FB2"/>
    <w:rsid w:val="00021136"/>
    <w:rsid w:val="00051668"/>
    <w:rsid w:val="00070009"/>
    <w:rsid w:val="000A35C1"/>
    <w:rsid w:val="000B240E"/>
    <w:rsid w:val="000D2C48"/>
    <w:rsid w:val="000D5B41"/>
    <w:rsid w:val="000E24E6"/>
    <w:rsid w:val="000F019D"/>
    <w:rsid w:val="000F29C1"/>
    <w:rsid w:val="000F5AE2"/>
    <w:rsid w:val="00161EBF"/>
    <w:rsid w:val="001B0F45"/>
    <w:rsid w:val="001B1AAE"/>
    <w:rsid w:val="001C290F"/>
    <w:rsid w:val="001D4280"/>
    <w:rsid w:val="00207AD1"/>
    <w:rsid w:val="002136E2"/>
    <w:rsid w:val="00214929"/>
    <w:rsid w:val="00233B8D"/>
    <w:rsid w:val="00236229"/>
    <w:rsid w:val="00255B63"/>
    <w:rsid w:val="002600E8"/>
    <w:rsid w:val="00284955"/>
    <w:rsid w:val="00320A64"/>
    <w:rsid w:val="0032717A"/>
    <w:rsid w:val="00351243"/>
    <w:rsid w:val="0038765A"/>
    <w:rsid w:val="003A1143"/>
    <w:rsid w:val="003A13D2"/>
    <w:rsid w:val="003D2DF6"/>
    <w:rsid w:val="003D6FED"/>
    <w:rsid w:val="003E2155"/>
    <w:rsid w:val="003F62C2"/>
    <w:rsid w:val="004058E0"/>
    <w:rsid w:val="00420729"/>
    <w:rsid w:val="00457F84"/>
    <w:rsid w:val="004729F5"/>
    <w:rsid w:val="004748E3"/>
    <w:rsid w:val="00492FBC"/>
    <w:rsid w:val="004938AC"/>
    <w:rsid w:val="00521EAB"/>
    <w:rsid w:val="00563CFC"/>
    <w:rsid w:val="005641FB"/>
    <w:rsid w:val="00583467"/>
    <w:rsid w:val="005A6306"/>
    <w:rsid w:val="005F4FA3"/>
    <w:rsid w:val="00627567"/>
    <w:rsid w:val="006553A9"/>
    <w:rsid w:val="00670E8F"/>
    <w:rsid w:val="00693598"/>
    <w:rsid w:val="006A2B22"/>
    <w:rsid w:val="006B4C85"/>
    <w:rsid w:val="00717840"/>
    <w:rsid w:val="00755ADF"/>
    <w:rsid w:val="007A6A8B"/>
    <w:rsid w:val="007C0CC4"/>
    <w:rsid w:val="007D0E38"/>
    <w:rsid w:val="00855E0F"/>
    <w:rsid w:val="008646AA"/>
    <w:rsid w:val="00870F0F"/>
    <w:rsid w:val="008751AF"/>
    <w:rsid w:val="008F0DBD"/>
    <w:rsid w:val="00917A61"/>
    <w:rsid w:val="0093551E"/>
    <w:rsid w:val="00945ADB"/>
    <w:rsid w:val="00961455"/>
    <w:rsid w:val="009A3403"/>
    <w:rsid w:val="009D5983"/>
    <w:rsid w:val="009F00B5"/>
    <w:rsid w:val="00A0048E"/>
    <w:rsid w:val="00A56DA7"/>
    <w:rsid w:val="00A62CD3"/>
    <w:rsid w:val="00A7137F"/>
    <w:rsid w:val="00A86912"/>
    <w:rsid w:val="00A95367"/>
    <w:rsid w:val="00AB785E"/>
    <w:rsid w:val="00AE404F"/>
    <w:rsid w:val="00B20BAC"/>
    <w:rsid w:val="00B227AE"/>
    <w:rsid w:val="00B46329"/>
    <w:rsid w:val="00BA2A4B"/>
    <w:rsid w:val="00BA5580"/>
    <w:rsid w:val="00BE0EB4"/>
    <w:rsid w:val="00C0626E"/>
    <w:rsid w:val="00C3241B"/>
    <w:rsid w:val="00C77E56"/>
    <w:rsid w:val="00C81A64"/>
    <w:rsid w:val="00CA242F"/>
    <w:rsid w:val="00CF79B6"/>
    <w:rsid w:val="00D106E6"/>
    <w:rsid w:val="00D24D65"/>
    <w:rsid w:val="00D4714F"/>
    <w:rsid w:val="00D5604B"/>
    <w:rsid w:val="00DD6B7F"/>
    <w:rsid w:val="00DE0DE8"/>
    <w:rsid w:val="00E34756"/>
    <w:rsid w:val="00E51F3E"/>
    <w:rsid w:val="00E8448D"/>
    <w:rsid w:val="00EB205E"/>
    <w:rsid w:val="00EC3AB4"/>
    <w:rsid w:val="00EF131D"/>
    <w:rsid w:val="00EF4D6B"/>
    <w:rsid w:val="00F168A7"/>
    <w:rsid w:val="00F256AC"/>
    <w:rsid w:val="00F62CE9"/>
    <w:rsid w:val="00F84FBE"/>
    <w:rsid w:val="00F96992"/>
    <w:rsid w:val="00FB56D6"/>
    <w:rsid w:val="00FC4A81"/>
    <w:rsid w:val="00FC4CCA"/>
    <w:rsid w:val="00FC7025"/>
    <w:rsid w:val="00FD1F48"/>
    <w:rsid w:val="00FD7781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3376"/>
  <w15:chartTrackingRefBased/>
  <w15:docId w15:val="{2631CCA5-D4DE-45BF-A77A-096687AF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12"/>
    <w:pPr>
      <w:spacing w:after="200" w:line="240" w:lineRule="auto"/>
      <w:ind w:firstLine="709"/>
      <w:jc w:val="both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912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styleId="a3">
    <w:name w:val="List Paragraph"/>
    <w:basedOn w:val="a"/>
    <w:uiPriority w:val="34"/>
    <w:qFormat/>
    <w:rsid w:val="00A869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691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61455"/>
    <w:rPr>
      <w:rFonts w:eastAsia="Calibri"/>
      <w:szCs w:val="22"/>
    </w:rPr>
  </w:style>
  <w:style w:type="paragraph" w:styleId="a7">
    <w:name w:val="footer"/>
    <w:basedOn w:val="a"/>
    <w:link w:val="a8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61455"/>
    <w:rPr>
      <w:rFonts w:eastAsia="Calibri"/>
      <w:szCs w:val="22"/>
    </w:rPr>
  </w:style>
  <w:style w:type="character" w:styleId="a9">
    <w:name w:val="FollowedHyperlink"/>
    <w:basedOn w:val="a0"/>
    <w:uiPriority w:val="99"/>
    <w:semiHidden/>
    <w:unhideWhenUsed/>
    <w:rsid w:val="00755ADF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5166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166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1668"/>
    <w:rPr>
      <w:rFonts w:eastAsia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166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51668"/>
    <w:rPr>
      <w:rFonts w:eastAsia="Calibri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516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516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2435&amp;dst=1000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2435&amp;dst=1000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FADD2-4369-4103-88BF-0EB6493F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17</Pages>
  <Words>6110</Words>
  <Characters>34833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В.Н.</dc:creator>
  <cp:keywords/>
  <dc:description/>
  <cp:lastModifiedBy>Михайленко В.Н.</cp:lastModifiedBy>
  <cp:revision>56</cp:revision>
  <cp:lastPrinted>2026-03-26T12:53:00Z</cp:lastPrinted>
  <dcterms:created xsi:type="dcterms:W3CDTF">2024-04-03T14:51:00Z</dcterms:created>
  <dcterms:modified xsi:type="dcterms:W3CDTF">2026-04-14T14:47:00Z</dcterms:modified>
</cp:coreProperties>
</file>