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4D3" w:rsidRPr="001D04D3" w:rsidRDefault="001D04D3" w:rsidP="00294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24"/>
          <w:lang w:eastAsia="ru-RU"/>
        </w:rPr>
        <w:drawing>
          <wp:inline distT="0" distB="0" distL="0" distR="0" wp14:anchorId="13FDC6A6">
            <wp:extent cx="4953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D04D3" w:rsidRPr="001D04D3" w:rsidRDefault="001D04D3" w:rsidP="00294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АДМИНИСТРАЦИЯ МУНИЦИПАЛЬНОГО ОБРАЗОВАНИЯ </w:t>
      </w:r>
    </w:p>
    <w:p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ГОРОД НОВОРОССИЙСК</w:t>
      </w:r>
    </w:p>
    <w:p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895FF1" w:rsidRDefault="00895FF1" w:rsidP="00294340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1D04D3" w:rsidRPr="001D04D3" w:rsidRDefault="001D04D3" w:rsidP="003B468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3B4681">
        <w:rPr>
          <w:rFonts w:ascii="Times New Roman" w:eastAsia="Times New Roman" w:hAnsi="Times New Roman" w:cs="Times New Roman"/>
          <w:bCs/>
          <w:szCs w:val="24"/>
          <w:u w:val="single"/>
          <w:lang w:eastAsia="ru-RU"/>
        </w:rPr>
        <w:t>__</w:t>
      </w:r>
      <w:r w:rsidR="003B4681" w:rsidRPr="003B468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21.10.2021</w:t>
      </w:r>
      <w:r w:rsidR="003B4681">
        <w:rPr>
          <w:rFonts w:ascii="Times New Roman" w:eastAsia="Times New Roman" w:hAnsi="Times New Roman" w:cs="Times New Roman"/>
          <w:bCs/>
          <w:szCs w:val="24"/>
          <w:u w:val="single"/>
          <w:lang w:eastAsia="ru-RU"/>
        </w:rPr>
        <w:t>__</w:t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  <w:t xml:space="preserve">                  </w:t>
      </w:r>
      <w:r w:rsidR="0029434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        </w:t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</w:t>
      </w:r>
      <w:r w:rsidR="0029434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</w:t>
      </w:r>
      <w:r w:rsidR="00895FF1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   </w:t>
      </w:r>
      <w:r w:rsidR="003B4681" w:rsidRPr="003B468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№ 6501</w:t>
      </w:r>
    </w:p>
    <w:p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3B4F08" w:rsidRPr="003B4F08" w:rsidRDefault="003B4F08" w:rsidP="003B4F0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4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на территории муниципального образования </w:t>
      </w:r>
    </w:p>
    <w:p w:rsidR="003B4F08" w:rsidRPr="003B4F08" w:rsidRDefault="003B4F08" w:rsidP="003B4F0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4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 Новороссийск в 2022 году муниципальной универсальной </w:t>
      </w:r>
    </w:p>
    <w:p w:rsidR="003B4F08" w:rsidRPr="003B4F08" w:rsidRDefault="003B4F08" w:rsidP="003B4F0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4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оптово-розничной периодичной ярмарки на территории </w:t>
      </w:r>
    </w:p>
    <w:p w:rsidR="003B4F08" w:rsidRPr="003B4F08" w:rsidRDefault="003B4F08" w:rsidP="003B4F0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4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ООО «Черноморская торгово-промышленная компания» </w:t>
      </w:r>
    </w:p>
    <w:p w:rsidR="003B4F08" w:rsidRPr="003B4F08" w:rsidRDefault="003B4F08" w:rsidP="003B4F08">
      <w:pPr>
        <w:widowControl w:val="0"/>
        <w:tabs>
          <w:tab w:val="left" w:pos="793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4F08" w:rsidRPr="003B4F08" w:rsidRDefault="003B4F08" w:rsidP="003B4F08">
      <w:pPr>
        <w:widowControl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F0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6 октября 2003 года</w:t>
      </w:r>
      <w:bookmarkStart w:id="0" w:name="_GoBack"/>
      <w:bookmarkEnd w:id="0"/>
      <w:r w:rsidRPr="003B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№ 131-ФЗ «Об общих принципах организации местного самоуправления в Российской Федерации», Федеральным законом от 28 декабря 2009 года             № 381-ФЗ «Об основах государственного регулирования торговой деятельности в Российской Федерации», Законом Краснодарского края от        1 марта 2011 года № 2195-КЗ «Об организации деятельности розничных рынков, ярмарок и агропромышленных выставок-ярмарок на территории Краснодарского края», постановлением администрации муниципального образования город Новороссийск от 11 декабря 2020 года № 6122 «О проведении ярмарок и агропромышленных выставок ярмарок на территории муниципального образования город Новороссийск и руководствуясь пунктом 15 статьи 8 Устава муниципального образования город Новороссийск,</w:t>
      </w:r>
      <w:r w:rsidR="003B4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3B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 о с т а н о в л я ю: </w:t>
      </w:r>
    </w:p>
    <w:p w:rsidR="003B4F08" w:rsidRPr="003B4F08" w:rsidRDefault="003B4F08" w:rsidP="003B4F08">
      <w:pPr>
        <w:widowControl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F08" w:rsidRPr="003B4F08" w:rsidRDefault="003B4F08" w:rsidP="003B4F08">
      <w:pPr>
        <w:widowControl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F08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Провести на территории муниципального образования город Новороссийск в 2022 году муниципальную универсальную оптово-розничную периодичную ярмарку (далее – ярмарка) на территории ООО «Черноморская торгово-промышленная компания» в соответствии с поданной заявкой:</w:t>
      </w:r>
    </w:p>
    <w:p w:rsidR="003B4F08" w:rsidRPr="003B4F08" w:rsidRDefault="003B4F08" w:rsidP="003B4F08">
      <w:pPr>
        <w:widowControl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Организатор ярмарки – ООО «Черноморская торгово-промышленная компания», юридический адрес: 353900, Краснодарский край, город Новороссийск, улица Бирюзова, 8, адрес электронной почты: </w:t>
      </w:r>
      <w:r w:rsidRPr="003B4F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info</w:t>
      </w:r>
      <w:r w:rsidRPr="003B4F08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Pr="003B4F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chtpknov</w:t>
      </w:r>
      <w:proofErr w:type="spellEnd"/>
      <w:r w:rsidRPr="003B4F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B4F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3B4F08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телефон: 8(8617)677301.</w:t>
      </w:r>
    </w:p>
    <w:p w:rsidR="003B4F08" w:rsidRPr="003B4F08" w:rsidRDefault="003B4F08" w:rsidP="003B4F08">
      <w:pPr>
        <w:widowControl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F08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Место проведения ярмарки: город Новороссийск, улица Бирюзова, 3.</w:t>
      </w:r>
    </w:p>
    <w:p w:rsidR="003B4F08" w:rsidRPr="003B4F08" w:rsidRDefault="003B4F08" w:rsidP="003B4F08">
      <w:pPr>
        <w:widowControl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F08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Срок и время проведения ярмарки: ежедневно с 01 января по           31 декабря 2022 года с 06.00 до 19.00 часов.</w:t>
      </w:r>
    </w:p>
    <w:p w:rsidR="003B4F08" w:rsidRPr="003B4F08" w:rsidRDefault="003B4F08" w:rsidP="003B4F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F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</w:t>
      </w:r>
      <w:r w:rsidRPr="003B4F08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Примерное количество участников ярмарки:668</w:t>
      </w:r>
    </w:p>
    <w:p w:rsidR="003B4F08" w:rsidRPr="003B4F08" w:rsidRDefault="003B4F08" w:rsidP="003B4F08">
      <w:pPr>
        <w:widowControl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Рекомендовать ООО «Черноморская торгово-промышленная </w:t>
      </w:r>
      <w:r w:rsidRPr="003B4F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компания»: </w:t>
      </w:r>
    </w:p>
    <w:p w:rsidR="003B4F08" w:rsidRPr="003B4F08" w:rsidRDefault="003B4F08" w:rsidP="003B4F08">
      <w:pPr>
        <w:widowControl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F08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Составить и утвердить план проведения ярмарки.</w:t>
      </w:r>
    </w:p>
    <w:p w:rsidR="003B4F08" w:rsidRPr="003B4F08" w:rsidRDefault="003B4F08" w:rsidP="003B4F08">
      <w:pPr>
        <w:widowControl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F08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Определить режим работы и порядок организации ярмарки, порядок предоставления торговых мест на ярмарке.</w:t>
      </w:r>
    </w:p>
    <w:p w:rsidR="003B4F08" w:rsidRPr="003B4F08" w:rsidRDefault="003B4F08" w:rsidP="003B4F08">
      <w:pPr>
        <w:widowControl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Создать условия для проведения полной ветеринарно-санитарной экспертизы продукции животного и растительного происхождения непромышленного изготовления на основании договора, заключенного с государственным бюджетным учреждением, подведомственным государственному управлению ветеринарии Краснодарского края, расположенным в месте проведения ярмарки, либо в непосредственной близости к месту проведения ярмарки.  </w:t>
      </w:r>
    </w:p>
    <w:p w:rsidR="003B4F08" w:rsidRPr="003B4F08" w:rsidRDefault="003B4F08" w:rsidP="003B4F0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F08">
        <w:rPr>
          <w:rFonts w:ascii="Times New Roman" w:eastAsia="Times New Roman" w:hAnsi="Times New Roman" w:cs="Times New Roman"/>
          <w:sz w:val="28"/>
          <w:szCs w:val="28"/>
          <w:lang w:eastAsia="ru-RU"/>
        </w:rPr>
        <w:t>2.4.</w:t>
      </w:r>
      <w:r w:rsidRPr="003B4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B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работы по благоустройству площадки ярмарки, выставки-ярмарки, обеспечивать надлежаще санитарно-техническое состояние территории ярмарки, выставки-ярмарки. Размещать торговые места на ярмарке, выставке-ярмарке с соблюдением норм и </w:t>
      </w:r>
      <w:hyperlink r:id="rId5" w:history="1">
        <w:r w:rsidRPr="003B4F0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правил пожарной безопасности</w:t>
        </w:r>
      </w:hyperlink>
      <w:r w:rsidRPr="003B4F08">
        <w:rPr>
          <w:rFonts w:ascii="Times New Roman" w:eastAsia="Times New Roman" w:hAnsi="Times New Roman" w:cs="Times New Roman"/>
          <w:sz w:val="28"/>
          <w:szCs w:val="28"/>
          <w:lang w:eastAsia="ru-RU"/>
        </w:rPr>
        <w:t>, охраны общественного порядка, санитарно-эпидемиологического благополучия населения.</w:t>
      </w:r>
      <w:r w:rsidRPr="003B4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3B4F08" w:rsidRPr="003B4F08" w:rsidRDefault="003B4F08" w:rsidP="003B4F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F08">
        <w:rPr>
          <w:rFonts w:ascii="Times New Roman" w:eastAsia="Times New Roman" w:hAnsi="Times New Roman" w:cs="Times New Roman"/>
          <w:sz w:val="28"/>
          <w:szCs w:val="28"/>
          <w:lang w:eastAsia="ru-RU"/>
        </w:rPr>
        <w:t>2.5.</w:t>
      </w:r>
      <w:r w:rsidRPr="003B4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4F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</w:t>
      </w:r>
      <w:r w:rsidRPr="003B4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продажу товаров (выполнение работ, оказание услуг) на ярмарочной площадке, оборудованной подъездами для погрузочно-разгрузочных работ, отвечающими одновременно следующим условиям: </w:t>
      </w:r>
    </w:p>
    <w:p w:rsidR="003B4F08" w:rsidRPr="003B4F08" w:rsidRDefault="003B4F08" w:rsidP="003B4F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F08">
        <w:rPr>
          <w:rFonts w:ascii="Times New Roman" w:eastAsia="Times New Roman" w:hAnsi="Times New Roman" w:cs="Times New Roman"/>
          <w:sz w:val="28"/>
          <w:szCs w:val="28"/>
          <w:lang w:eastAsia="ru-RU"/>
        </w:rPr>
        <w:t>2.5.1. подъезды для погрузочно-разгрузочных работ должны обеспечивать безопасный проезд транспортных средств к местам разгрузки товаров;</w:t>
      </w:r>
    </w:p>
    <w:p w:rsidR="003B4F08" w:rsidRPr="003B4F08" w:rsidRDefault="003B4F08" w:rsidP="003B4F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F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2.5.2. подъезды для погрузочно-разгрузочных работ не должны быть загромождены грузами и мусором, должны своевременно очищаться от снега и льда;</w:t>
      </w:r>
    </w:p>
    <w:p w:rsidR="003B4F08" w:rsidRPr="003B4F08" w:rsidRDefault="003B4F08" w:rsidP="003B4F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F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2.5.3. подъезды для погрузочно-разгрузочных работ должны быть освещены в темное время суток.</w:t>
      </w:r>
    </w:p>
    <w:p w:rsidR="003B4F08" w:rsidRPr="003B4F08" w:rsidRDefault="003B4F08" w:rsidP="003B4F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F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2.6. Размещать в доступном для обозрения месте вывеску с информацией об организаторе ярмарки, выставки-ярмарки, о месте расположения лаборатории ветеринарно-санитарной экспертизы, о недопустимости реализации пищевых продуктов животного и растительного происхождения непромышленного изготовления, не имеющих ветеринарно-сопроводительных документов и не прошедших полную ветеринарно-санитарную экспертизу, продукции растительного происхождения из карантинных фитосанитарных зон, не имеющей карантинных сертификатов.</w:t>
      </w:r>
    </w:p>
    <w:p w:rsidR="003B4F08" w:rsidRPr="003B4F08" w:rsidRDefault="003B4F08" w:rsidP="003B4F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F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2.7. Обеспечивать доступность торговых мест на ярмарке, выставке-ярмарке для инвалидов, в соответствии с законодательством Российской Федерации».</w:t>
      </w:r>
    </w:p>
    <w:p w:rsidR="003B4F08" w:rsidRPr="003B4F08" w:rsidRDefault="003B4F08" w:rsidP="003B4F08">
      <w:pPr>
        <w:widowControl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F08">
        <w:rPr>
          <w:rFonts w:ascii="Times New Roman" w:eastAsia="Times New Roman" w:hAnsi="Times New Roman" w:cs="Times New Roman"/>
          <w:sz w:val="28"/>
          <w:szCs w:val="28"/>
          <w:lang w:eastAsia="ru-RU"/>
        </w:rPr>
        <w:t>2.8. Установить измерительные приборы в целях проверки покупателями правильности цены, меры, веса приобретенных товаров.</w:t>
      </w:r>
    </w:p>
    <w:p w:rsidR="003B4F08" w:rsidRPr="003B4F08" w:rsidRDefault="003B4F08" w:rsidP="003B4F08">
      <w:pPr>
        <w:widowControl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</w:t>
      </w:r>
      <w:r w:rsidRPr="003B4F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Новороссийск.</w:t>
      </w:r>
    </w:p>
    <w:p w:rsidR="003B4F08" w:rsidRPr="003B4F08" w:rsidRDefault="003B4F08" w:rsidP="003B4F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4F08" w:rsidRPr="003B4F08" w:rsidRDefault="003B4F08" w:rsidP="003B4F08">
      <w:pPr>
        <w:widowControl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F08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выполнением настоящего постановления возложить на заместителя главы муниципального образования Цыбань В.В.</w:t>
      </w:r>
    </w:p>
    <w:p w:rsidR="003B4F08" w:rsidRPr="003B4F08" w:rsidRDefault="003B4F08" w:rsidP="003B4F0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F08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Постановление вступает в силу со дня его официального опубликования.</w:t>
      </w:r>
    </w:p>
    <w:p w:rsidR="003B4F08" w:rsidRPr="003B4F08" w:rsidRDefault="003B4F08" w:rsidP="003B4F0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F08" w:rsidRPr="003B4F08" w:rsidRDefault="003B4F08" w:rsidP="003B4F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F08" w:rsidRPr="003B4F08" w:rsidRDefault="003B4F08" w:rsidP="003B4F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F08" w:rsidRPr="003B4F08" w:rsidRDefault="003B4F08" w:rsidP="003B4F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3B4F08" w:rsidRPr="003B4F08" w:rsidRDefault="003B4F08" w:rsidP="003B4F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3B4F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4F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4F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4F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4F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И.А. Дяченко</w:t>
      </w:r>
    </w:p>
    <w:p w:rsidR="003B4F08" w:rsidRPr="003B4F08" w:rsidRDefault="003B4F08" w:rsidP="003B4F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881615" w:rsidRDefault="001D04D3" w:rsidP="001D04D3">
      <w:r w:rsidRPr="001D0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</w:t>
      </w:r>
    </w:p>
    <w:sectPr w:rsidR="00881615" w:rsidSect="00D37CDF">
      <w:pgSz w:w="11906" w:h="16838"/>
      <w:pgMar w:top="993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1A"/>
    <w:rsid w:val="00131D1A"/>
    <w:rsid w:val="001D04D3"/>
    <w:rsid w:val="00294340"/>
    <w:rsid w:val="003B4681"/>
    <w:rsid w:val="003B4F08"/>
    <w:rsid w:val="008008B3"/>
    <w:rsid w:val="00881615"/>
    <w:rsid w:val="00895FF1"/>
    <w:rsid w:val="00B25888"/>
    <w:rsid w:val="00D37CDF"/>
    <w:rsid w:val="00DE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0C645F-02EA-48CF-B7A0-114EA94D0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4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234480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Хлопотова Е.С.</dc:creator>
  <cp:lastModifiedBy>TORG</cp:lastModifiedBy>
  <cp:revision>5</cp:revision>
  <cp:lastPrinted>2021-10-05T12:32:00Z</cp:lastPrinted>
  <dcterms:created xsi:type="dcterms:W3CDTF">2020-12-02T13:34:00Z</dcterms:created>
  <dcterms:modified xsi:type="dcterms:W3CDTF">2021-10-23T06:07:00Z</dcterms:modified>
</cp:coreProperties>
</file>