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2F50C0" w:rsidP="00D21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50C0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2F50C0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2F50C0"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администрации муниципального образования город Новороссийск</w:t>
      </w:r>
    </w:p>
    <w:p w:rsidR="00572AAB" w:rsidRDefault="00572AAB" w:rsidP="0040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81" w:rsidRDefault="00841981" w:rsidP="00405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7 и 47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8E7208">
        <w:rPr>
          <w:rFonts w:ascii="Times New Roman" w:hAnsi="Times New Roman" w:cs="Times New Roman"/>
          <w:sz w:val="28"/>
          <w:szCs w:val="28"/>
        </w:rPr>
        <w:t>п</w:t>
      </w:r>
      <w:r w:rsidR="008E7208" w:rsidRPr="008E7208">
        <w:rPr>
          <w:rFonts w:ascii="Times New Roman" w:hAnsi="Times New Roman" w:cs="Times New Roman"/>
          <w:sz w:val="28"/>
          <w:szCs w:val="28"/>
        </w:rPr>
        <w:t>остановление</w:t>
      </w:r>
      <w:r w:rsidR="008E7208">
        <w:rPr>
          <w:rFonts w:ascii="Times New Roman" w:hAnsi="Times New Roman" w:cs="Times New Roman"/>
          <w:sz w:val="28"/>
          <w:szCs w:val="28"/>
        </w:rPr>
        <w:t>м</w:t>
      </w:r>
      <w:r w:rsidR="008E7208" w:rsidRPr="008E720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E720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E7208" w:rsidRPr="008E7208">
        <w:rPr>
          <w:rFonts w:ascii="Times New Roman" w:hAnsi="Times New Roman" w:cs="Times New Roman"/>
          <w:sz w:val="28"/>
          <w:szCs w:val="28"/>
        </w:rPr>
        <w:t>Ф</w:t>
      </w:r>
      <w:r w:rsidR="008E7208">
        <w:rPr>
          <w:rFonts w:ascii="Times New Roman" w:hAnsi="Times New Roman" w:cs="Times New Roman"/>
          <w:sz w:val="28"/>
          <w:szCs w:val="28"/>
        </w:rPr>
        <w:t>едерации</w:t>
      </w:r>
      <w:r w:rsidR="008E7208" w:rsidRPr="008E7208">
        <w:rPr>
          <w:rFonts w:ascii="Times New Roman" w:hAnsi="Times New Roman" w:cs="Times New Roman"/>
          <w:sz w:val="28"/>
          <w:szCs w:val="28"/>
        </w:rPr>
        <w:t xml:space="preserve"> от 23</w:t>
      </w:r>
      <w:r w:rsidR="008E7208">
        <w:rPr>
          <w:rFonts w:ascii="Times New Roman" w:hAnsi="Times New Roman" w:cs="Times New Roman"/>
          <w:sz w:val="28"/>
          <w:szCs w:val="28"/>
        </w:rPr>
        <w:t xml:space="preserve"> мая </w:t>
      </w:r>
      <w:r w:rsidR="008E7208" w:rsidRPr="008E7208">
        <w:rPr>
          <w:rFonts w:ascii="Times New Roman" w:hAnsi="Times New Roman" w:cs="Times New Roman"/>
          <w:sz w:val="28"/>
          <w:szCs w:val="28"/>
        </w:rPr>
        <w:t>2006</w:t>
      </w:r>
      <w:r w:rsidR="00B674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7208" w:rsidRPr="008E7208">
        <w:rPr>
          <w:rFonts w:ascii="Times New Roman" w:hAnsi="Times New Roman" w:cs="Times New Roman"/>
          <w:sz w:val="28"/>
          <w:szCs w:val="28"/>
        </w:rPr>
        <w:t xml:space="preserve"> </w:t>
      </w:r>
      <w:r w:rsidR="008E7208">
        <w:rPr>
          <w:rFonts w:ascii="Times New Roman" w:hAnsi="Times New Roman" w:cs="Times New Roman"/>
          <w:sz w:val="28"/>
          <w:szCs w:val="28"/>
        </w:rPr>
        <w:t>№</w:t>
      </w:r>
      <w:r w:rsidR="008E7208" w:rsidRPr="008E7208">
        <w:rPr>
          <w:rFonts w:ascii="Times New Roman" w:hAnsi="Times New Roman" w:cs="Times New Roman"/>
          <w:sz w:val="28"/>
          <w:szCs w:val="28"/>
        </w:rPr>
        <w:t xml:space="preserve"> 306 </w:t>
      </w:r>
      <w:r w:rsidR="008E7208">
        <w:rPr>
          <w:rFonts w:ascii="Times New Roman" w:hAnsi="Times New Roman" w:cs="Times New Roman"/>
          <w:sz w:val="28"/>
          <w:szCs w:val="28"/>
        </w:rPr>
        <w:t>«</w:t>
      </w:r>
      <w:r w:rsidR="008E7208" w:rsidRPr="008E7208">
        <w:rPr>
          <w:rFonts w:ascii="Times New Roman" w:hAnsi="Times New Roman" w:cs="Times New Roman"/>
          <w:sz w:val="28"/>
          <w:szCs w:val="28"/>
        </w:rPr>
        <w:t>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</w:r>
      <w:r w:rsidR="008E7208">
        <w:rPr>
          <w:rFonts w:ascii="Times New Roman" w:hAnsi="Times New Roman" w:cs="Times New Roman"/>
          <w:sz w:val="28"/>
          <w:szCs w:val="28"/>
        </w:rPr>
        <w:t>»,</w:t>
      </w:r>
      <w:r w:rsidR="00CA1068">
        <w:rPr>
          <w:rFonts w:ascii="Times New Roman" w:hAnsi="Times New Roman" w:cs="Times New Roman"/>
          <w:sz w:val="28"/>
          <w:szCs w:val="28"/>
        </w:rPr>
        <w:t xml:space="preserve"> статьей 7</w:t>
      </w:r>
      <w:r w:rsidR="008E7208">
        <w:rPr>
          <w:rFonts w:ascii="Times New Roman" w:hAnsi="Times New Roman" w:cs="Times New Roman"/>
          <w:sz w:val="28"/>
          <w:szCs w:val="28"/>
        </w:rPr>
        <w:t xml:space="preserve"> приказа </w:t>
      </w:r>
      <w:proofErr w:type="gramEnd"/>
      <w:r w:rsidR="008E7208">
        <w:rPr>
          <w:rFonts w:ascii="Times New Roman" w:hAnsi="Times New Roman" w:cs="Times New Roman"/>
          <w:sz w:val="28"/>
          <w:szCs w:val="28"/>
        </w:rPr>
        <w:t>Региональной энергетической комиссии – департамента цен и тарифов Краснодарского края от 31 августа 2012 года № 2/2012-нп</w:t>
      </w:r>
      <w:r w:rsidR="00E157C9">
        <w:rPr>
          <w:rFonts w:ascii="Times New Roman" w:hAnsi="Times New Roman" w:cs="Times New Roman"/>
          <w:sz w:val="28"/>
          <w:szCs w:val="28"/>
        </w:rPr>
        <w:t>,</w:t>
      </w:r>
      <w:r w:rsidR="000016B2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064109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20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5D6D" w:rsidRDefault="00405D6D" w:rsidP="00841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981" w:rsidRDefault="00D81BAA" w:rsidP="00BD42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</w:t>
      </w:r>
      <w:r w:rsidR="00184C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Новороссийск от </w:t>
      </w:r>
      <w:r w:rsidR="00184C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4EA9">
        <w:rPr>
          <w:rFonts w:ascii="Times New Roman" w:hAnsi="Times New Roman" w:cs="Times New Roman"/>
          <w:sz w:val="28"/>
          <w:szCs w:val="28"/>
        </w:rPr>
        <w:t xml:space="preserve">19 января 2005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64EA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64EA9">
        <w:rPr>
          <w:rFonts w:ascii="Times New Roman" w:hAnsi="Times New Roman" w:cs="Times New Roman"/>
          <w:sz w:val="28"/>
          <w:szCs w:val="28"/>
        </w:rPr>
        <w:t>Об утверждении среднегодовых нормативов потребления природного газа для населения</w:t>
      </w:r>
      <w:r w:rsidR="00184CC3">
        <w:rPr>
          <w:rFonts w:ascii="Times New Roman" w:hAnsi="Times New Roman" w:cs="Times New Roman"/>
          <w:sz w:val="28"/>
          <w:szCs w:val="28"/>
        </w:rPr>
        <w:t xml:space="preserve"> </w:t>
      </w:r>
      <w:r w:rsidR="00864EA9">
        <w:rPr>
          <w:rFonts w:ascii="Times New Roman" w:hAnsi="Times New Roman" w:cs="Times New Roman"/>
          <w:sz w:val="28"/>
          <w:szCs w:val="28"/>
        </w:rPr>
        <w:t>г. Новороссийска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</w:t>
      </w:r>
      <w:r w:rsidR="00841981" w:rsidRPr="00841981">
        <w:rPr>
          <w:rFonts w:ascii="Times New Roman" w:hAnsi="Times New Roman" w:cs="Times New Roman"/>
          <w:sz w:val="28"/>
          <w:szCs w:val="28"/>
        </w:rPr>
        <w:t>.</w:t>
      </w:r>
    </w:p>
    <w:p w:rsidR="00184CC3" w:rsidRDefault="00184CC3" w:rsidP="00BD42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главы муниципального образования город Новороссийск от 13 февраля 2009 года № 305 «Об утверждении нормативов потребления горячего водоснабжения населением города» признать утратившим силу.</w:t>
      </w:r>
    </w:p>
    <w:p w:rsidR="00184CC3" w:rsidRDefault="00184CC3" w:rsidP="00BD42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13 августа 2009 года № 2722 «О внесении изменения в п</w:t>
      </w:r>
      <w:r w:rsidRPr="00184CC3">
        <w:rPr>
          <w:rFonts w:ascii="Times New Roman" w:hAnsi="Times New Roman" w:cs="Times New Roman"/>
          <w:sz w:val="28"/>
          <w:szCs w:val="28"/>
        </w:rPr>
        <w:t>остановление главы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-герой</w:t>
      </w:r>
      <w:r w:rsidRPr="00184CC3">
        <w:rPr>
          <w:rFonts w:ascii="Times New Roman" w:hAnsi="Times New Roman" w:cs="Times New Roman"/>
          <w:sz w:val="28"/>
          <w:szCs w:val="28"/>
        </w:rPr>
        <w:t xml:space="preserve"> Новороссийск от 13 февраля 2009 года № 305 «Об утверждении нормативов потребления горячего водоснабжения населением города» признать утратившим силу.</w:t>
      </w:r>
    </w:p>
    <w:p w:rsidR="00184CC3" w:rsidRPr="00841981" w:rsidRDefault="00184CC3" w:rsidP="00BD42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9 июля 2009 года № 2191 «Об установлении нормативов потребления холодного водоснабжения для населения</w:t>
      </w:r>
      <w:r w:rsidR="007A34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город-герой Новороссийск при отсутствии </w:t>
      </w:r>
      <w:r w:rsidR="007A3428">
        <w:rPr>
          <w:rFonts w:ascii="Times New Roman" w:hAnsi="Times New Roman" w:cs="Times New Roman"/>
          <w:sz w:val="28"/>
          <w:szCs w:val="28"/>
        </w:rPr>
        <w:lastRenderedPageBreak/>
        <w:t>индивидуальных и общих (квартирных) приборов учета холодного водоснабжения» признать утратившим силу.</w:t>
      </w:r>
    </w:p>
    <w:p w:rsidR="00571918" w:rsidRPr="00571918" w:rsidRDefault="007A3428" w:rsidP="00BD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1918" w:rsidRPr="00571918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:rsidR="00571918" w:rsidRPr="00571918" w:rsidRDefault="007A3428" w:rsidP="00BD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1918" w:rsidRPr="005719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1918" w:rsidRPr="005719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1918" w:rsidRPr="005719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E22A72">
        <w:rPr>
          <w:rFonts w:ascii="Times New Roman" w:hAnsi="Times New Roman" w:cs="Times New Roman"/>
          <w:sz w:val="28"/>
          <w:szCs w:val="28"/>
        </w:rPr>
        <w:t>Служалого</w:t>
      </w:r>
      <w:proofErr w:type="spellEnd"/>
      <w:r w:rsidR="00E22A72">
        <w:rPr>
          <w:rFonts w:ascii="Times New Roman" w:hAnsi="Times New Roman" w:cs="Times New Roman"/>
          <w:sz w:val="28"/>
          <w:szCs w:val="28"/>
        </w:rPr>
        <w:t xml:space="preserve"> А.В.</w:t>
      </w:r>
      <w:bookmarkStart w:id="0" w:name="_GoBack"/>
      <w:bookmarkEnd w:id="0"/>
      <w:r w:rsidR="00571918" w:rsidRPr="0057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D6D" w:rsidRPr="006C4E84" w:rsidRDefault="007A3428" w:rsidP="00BD4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1918" w:rsidRPr="0057191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72AAB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7B7" w:rsidRPr="006C4E84" w:rsidRDefault="00F057B7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AAB" w:rsidRPr="006C4E84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3F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E8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72AAB" w:rsidRPr="006C4E84" w:rsidRDefault="00572AAB" w:rsidP="00572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E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01D62">
        <w:rPr>
          <w:rFonts w:ascii="Times New Roman" w:hAnsi="Times New Roman" w:cs="Times New Roman"/>
          <w:sz w:val="28"/>
          <w:szCs w:val="28"/>
        </w:rPr>
        <w:t>образования</w:t>
      </w:r>
      <w:r w:rsidR="00401D62">
        <w:rPr>
          <w:rFonts w:ascii="Times New Roman" w:hAnsi="Times New Roman" w:cs="Times New Roman"/>
          <w:sz w:val="28"/>
          <w:szCs w:val="28"/>
        </w:rPr>
        <w:tab/>
      </w:r>
      <w:r w:rsidR="00401D62">
        <w:rPr>
          <w:rFonts w:ascii="Times New Roman" w:hAnsi="Times New Roman" w:cs="Times New Roman"/>
          <w:sz w:val="28"/>
          <w:szCs w:val="28"/>
        </w:rPr>
        <w:tab/>
      </w:r>
      <w:r w:rsidR="004B423F">
        <w:rPr>
          <w:rFonts w:ascii="Times New Roman" w:hAnsi="Times New Roman" w:cs="Times New Roman"/>
          <w:sz w:val="28"/>
          <w:szCs w:val="28"/>
        </w:rPr>
        <w:t xml:space="preserve">   </w:t>
      </w:r>
      <w:r w:rsidR="00401D62">
        <w:rPr>
          <w:rFonts w:ascii="Times New Roman" w:hAnsi="Times New Roman" w:cs="Times New Roman"/>
          <w:sz w:val="28"/>
          <w:szCs w:val="28"/>
        </w:rPr>
        <w:tab/>
      </w:r>
      <w:r w:rsidR="00401D6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B42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5C10" w:rsidRPr="006C4E84">
        <w:rPr>
          <w:rFonts w:ascii="Times New Roman" w:hAnsi="Times New Roman" w:cs="Times New Roman"/>
          <w:sz w:val="28"/>
          <w:szCs w:val="28"/>
        </w:rPr>
        <w:t>И.А. Дяченко</w:t>
      </w:r>
    </w:p>
    <w:sectPr w:rsidR="00572AAB" w:rsidRPr="006C4E84" w:rsidSect="006C4E8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81" w:rsidRDefault="00947681" w:rsidP="006C4E84">
      <w:pPr>
        <w:spacing w:after="0" w:line="240" w:lineRule="auto"/>
      </w:pPr>
      <w:r>
        <w:separator/>
      </w:r>
    </w:p>
  </w:endnote>
  <w:endnote w:type="continuationSeparator" w:id="0">
    <w:p w:rsidR="00947681" w:rsidRDefault="00947681" w:rsidP="006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81" w:rsidRDefault="00947681" w:rsidP="006C4E84">
      <w:pPr>
        <w:spacing w:after="0" w:line="240" w:lineRule="auto"/>
      </w:pPr>
      <w:r>
        <w:separator/>
      </w:r>
    </w:p>
  </w:footnote>
  <w:footnote w:type="continuationSeparator" w:id="0">
    <w:p w:rsidR="00947681" w:rsidRDefault="00947681" w:rsidP="006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185626"/>
      <w:docPartObj>
        <w:docPartGallery w:val="Page Numbers (Top of Page)"/>
        <w:docPartUnique/>
      </w:docPartObj>
    </w:sdtPr>
    <w:sdtEndPr/>
    <w:sdtContent>
      <w:p w:rsidR="006C4E84" w:rsidRDefault="006C4E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A72">
          <w:rPr>
            <w:noProof/>
          </w:rPr>
          <w:t>2</w:t>
        </w:r>
        <w:r>
          <w:fldChar w:fldCharType="end"/>
        </w:r>
      </w:p>
    </w:sdtContent>
  </w:sdt>
  <w:p w:rsidR="006C4E84" w:rsidRDefault="006C4E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DB11E7"/>
    <w:multiLevelType w:val="hybridMultilevel"/>
    <w:tmpl w:val="C4A8ED64"/>
    <w:lvl w:ilvl="0" w:tplc="195E963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64109"/>
    <w:rsid w:val="00082746"/>
    <w:rsid w:val="00082D68"/>
    <w:rsid w:val="000E2961"/>
    <w:rsid w:val="000E7D84"/>
    <w:rsid w:val="000F231D"/>
    <w:rsid w:val="00105175"/>
    <w:rsid w:val="00135C10"/>
    <w:rsid w:val="00167A5F"/>
    <w:rsid w:val="00183356"/>
    <w:rsid w:val="00184CC3"/>
    <w:rsid w:val="00197EDF"/>
    <w:rsid w:val="001E6052"/>
    <w:rsid w:val="00235937"/>
    <w:rsid w:val="002413DA"/>
    <w:rsid w:val="002B5A95"/>
    <w:rsid w:val="002F50C0"/>
    <w:rsid w:val="00372C99"/>
    <w:rsid w:val="00374B80"/>
    <w:rsid w:val="0038278B"/>
    <w:rsid w:val="003C0067"/>
    <w:rsid w:val="00401D62"/>
    <w:rsid w:val="00405D6D"/>
    <w:rsid w:val="00417FE8"/>
    <w:rsid w:val="00433E85"/>
    <w:rsid w:val="004716DF"/>
    <w:rsid w:val="004B423F"/>
    <w:rsid w:val="004C5E2F"/>
    <w:rsid w:val="00540DA9"/>
    <w:rsid w:val="005450B8"/>
    <w:rsid w:val="00571918"/>
    <w:rsid w:val="00572AAB"/>
    <w:rsid w:val="005A47C0"/>
    <w:rsid w:val="005F786B"/>
    <w:rsid w:val="00633580"/>
    <w:rsid w:val="00660C80"/>
    <w:rsid w:val="00665392"/>
    <w:rsid w:val="00683384"/>
    <w:rsid w:val="006A0B11"/>
    <w:rsid w:val="006C4E84"/>
    <w:rsid w:val="006E25FB"/>
    <w:rsid w:val="007157FA"/>
    <w:rsid w:val="00727B97"/>
    <w:rsid w:val="0077603A"/>
    <w:rsid w:val="007A0F69"/>
    <w:rsid w:val="007A3428"/>
    <w:rsid w:val="007C161F"/>
    <w:rsid w:val="007D4A8E"/>
    <w:rsid w:val="00835FED"/>
    <w:rsid w:val="00841981"/>
    <w:rsid w:val="00861DBE"/>
    <w:rsid w:val="00864EA9"/>
    <w:rsid w:val="008A03F6"/>
    <w:rsid w:val="008B7258"/>
    <w:rsid w:val="008C6FAE"/>
    <w:rsid w:val="008D2CB7"/>
    <w:rsid w:val="008E7208"/>
    <w:rsid w:val="00900722"/>
    <w:rsid w:val="00947681"/>
    <w:rsid w:val="00947F87"/>
    <w:rsid w:val="009A1D5E"/>
    <w:rsid w:val="009B2616"/>
    <w:rsid w:val="009E66DA"/>
    <w:rsid w:val="009F77E7"/>
    <w:rsid w:val="00A03C92"/>
    <w:rsid w:val="00A766A4"/>
    <w:rsid w:val="00AC2C33"/>
    <w:rsid w:val="00AD48F0"/>
    <w:rsid w:val="00B20DA3"/>
    <w:rsid w:val="00B301BF"/>
    <w:rsid w:val="00B42076"/>
    <w:rsid w:val="00B54343"/>
    <w:rsid w:val="00B67406"/>
    <w:rsid w:val="00B701B2"/>
    <w:rsid w:val="00B7303A"/>
    <w:rsid w:val="00B840E8"/>
    <w:rsid w:val="00BD425A"/>
    <w:rsid w:val="00BD426B"/>
    <w:rsid w:val="00C00F8A"/>
    <w:rsid w:val="00C01939"/>
    <w:rsid w:val="00C053B9"/>
    <w:rsid w:val="00C134D0"/>
    <w:rsid w:val="00C422BD"/>
    <w:rsid w:val="00CA1068"/>
    <w:rsid w:val="00CA195B"/>
    <w:rsid w:val="00CB0483"/>
    <w:rsid w:val="00CC2D78"/>
    <w:rsid w:val="00D217EF"/>
    <w:rsid w:val="00D5485C"/>
    <w:rsid w:val="00D56FDD"/>
    <w:rsid w:val="00D81BAA"/>
    <w:rsid w:val="00DB256A"/>
    <w:rsid w:val="00DE2011"/>
    <w:rsid w:val="00E157C9"/>
    <w:rsid w:val="00E22A72"/>
    <w:rsid w:val="00E336F2"/>
    <w:rsid w:val="00E7510A"/>
    <w:rsid w:val="00E84160"/>
    <w:rsid w:val="00E8440F"/>
    <w:rsid w:val="00EC19E8"/>
    <w:rsid w:val="00F057B7"/>
    <w:rsid w:val="00F630C1"/>
    <w:rsid w:val="00F94411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4E84"/>
  </w:style>
  <w:style w:type="paragraph" w:styleId="ab">
    <w:name w:val="footer"/>
    <w:basedOn w:val="a"/>
    <w:link w:val="ac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4E84"/>
  </w:style>
  <w:style w:type="paragraph" w:styleId="ab">
    <w:name w:val="footer"/>
    <w:basedOn w:val="a"/>
    <w:link w:val="ac"/>
    <w:uiPriority w:val="99"/>
    <w:unhideWhenUsed/>
    <w:rsid w:val="006C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D8376-75B2-4024-B1FB-7E5C1A45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Петруненко И.П.</cp:lastModifiedBy>
  <cp:revision>62</cp:revision>
  <cp:lastPrinted>2017-11-02T13:30:00Z</cp:lastPrinted>
  <dcterms:created xsi:type="dcterms:W3CDTF">2016-05-07T08:55:00Z</dcterms:created>
  <dcterms:modified xsi:type="dcterms:W3CDTF">2018-05-08T05:59:00Z</dcterms:modified>
</cp:coreProperties>
</file>