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b/>
          <w:szCs w:val="28"/>
        </w:rPr>
      </w:pPr>
    </w:p>
    <w:p w:rsidR="00E24D17" w:rsidRDefault="00E24D17" w:rsidP="00E24D17">
      <w:pPr>
        <w:jc w:val="center"/>
        <w:rPr>
          <w:rFonts w:cs="Times New Roman"/>
          <w:b/>
          <w:bCs/>
          <w:szCs w:val="28"/>
        </w:rPr>
      </w:pPr>
      <w:proofErr w:type="gramStart"/>
      <w:r w:rsidRPr="004C491D">
        <w:rPr>
          <w:rFonts w:cs="Times New Roman"/>
          <w:b/>
          <w:bCs/>
          <w:szCs w:val="28"/>
        </w:rPr>
        <w:t xml:space="preserve">О внесении изменений в </w:t>
      </w:r>
      <w:r w:rsidRPr="004C491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постановление </w:t>
      </w:r>
      <w:r w:rsidRPr="004C491D">
        <w:rPr>
          <w:rFonts w:cs="Times New Roman"/>
          <w:b/>
          <w:bCs/>
          <w:szCs w:val="28"/>
        </w:rPr>
        <w:t xml:space="preserve">администрации </w:t>
      </w:r>
      <w:r w:rsidRPr="004C491D">
        <w:rPr>
          <w:rFonts w:cs="Times New Roman"/>
          <w:b/>
          <w:bCs/>
          <w:szCs w:val="28"/>
        </w:rPr>
        <w:br/>
        <w:t xml:space="preserve">муниципального образования город Новороссийск от 17 мая 2017 года </w:t>
      </w:r>
      <w:r>
        <w:rPr>
          <w:rFonts w:cs="Times New Roman"/>
          <w:b/>
          <w:bCs/>
          <w:szCs w:val="28"/>
        </w:rPr>
        <w:br/>
      </w:r>
      <w:r w:rsidRPr="004C491D">
        <w:rPr>
          <w:rFonts w:cs="Times New Roman"/>
          <w:b/>
          <w:bCs/>
          <w:szCs w:val="28"/>
        </w:rPr>
        <w:t xml:space="preserve">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признании утратившими силу некоторых постановлений администрации муниципального образования </w:t>
      </w:r>
      <w:proofErr w:type="gramEnd"/>
    </w:p>
    <w:p w:rsidR="00E24D17" w:rsidRPr="004C491D" w:rsidRDefault="00E24D17" w:rsidP="00E24D17">
      <w:pPr>
        <w:jc w:val="center"/>
        <w:rPr>
          <w:rFonts w:cs="Times New Roman"/>
          <w:b/>
          <w:bCs/>
          <w:szCs w:val="28"/>
        </w:rPr>
      </w:pPr>
      <w:r w:rsidRPr="004C491D">
        <w:rPr>
          <w:rFonts w:cs="Times New Roman"/>
          <w:b/>
          <w:bCs/>
          <w:szCs w:val="28"/>
        </w:rPr>
        <w:t>город Новороссийск</w:t>
      </w:r>
      <w:r>
        <w:rPr>
          <w:rFonts w:cs="Times New Roman"/>
          <w:b/>
          <w:bCs/>
          <w:szCs w:val="28"/>
        </w:rPr>
        <w:t>»</w:t>
      </w:r>
    </w:p>
    <w:p w:rsidR="00E24D17" w:rsidRDefault="00E24D17" w:rsidP="00E24D17">
      <w:pPr>
        <w:jc w:val="center"/>
        <w:rPr>
          <w:rFonts w:cs="Times New Roman"/>
          <w:b/>
          <w:bCs/>
          <w:szCs w:val="28"/>
        </w:rPr>
      </w:pPr>
    </w:p>
    <w:p w:rsidR="00E24D17" w:rsidRDefault="00E24D17" w:rsidP="00E24D17">
      <w:pPr>
        <w:jc w:val="center"/>
        <w:rPr>
          <w:rFonts w:cs="Times New Roman"/>
          <w:b/>
          <w:bCs/>
          <w:szCs w:val="28"/>
        </w:rPr>
      </w:pPr>
    </w:p>
    <w:p w:rsidR="00E24D17" w:rsidRPr="00662483" w:rsidRDefault="00E24D17" w:rsidP="00E24D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proofErr w:type="gramStart"/>
      <w:r w:rsidRPr="0066248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 целях приведения в соответствие с нормами законодательства осуществления деятельности по муниципальному земельному контролю, руководствуясь </w:t>
      </w:r>
      <w:r w:rsidRPr="00662483">
        <w:rPr>
          <w:szCs w:val="28"/>
        </w:rPr>
        <w:t xml:space="preserve">Федеральным законом от 26 декабря 2008 года </w:t>
      </w:r>
      <w:r w:rsidRPr="00662483">
        <w:rPr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2483" w:rsidRPr="00662483">
        <w:rPr>
          <w:rFonts w:eastAsiaTheme="minorHAnsi" w:cs="Times New Roman"/>
          <w:bCs/>
          <w:kern w:val="0"/>
          <w:szCs w:val="28"/>
          <w:lang w:eastAsia="en-US" w:bidi="ar-SA"/>
        </w:rPr>
        <w:t>Законом Краснодарского края от 04 марта 2015 года № 3126-КЗ «О порядке осуществления органами местного самоуправления муниципального земельного контроля на территории Краснодарского</w:t>
      </w:r>
      <w:proofErr w:type="gramEnd"/>
      <w:r w:rsidR="00662483" w:rsidRPr="00662483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края», </w:t>
      </w:r>
      <w:r w:rsidRPr="00662483">
        <w:rPr>
          <w:rFonts w:eastAsiaTheme="minorHAnsi" w:cs="Times New Roman"/>
          <w:bCs/>
          <w:kern w:val="0"/>
          <w:szCs w:val="28"/>
          <w:lang w:eastAsia="en-US" w:bidi="ar-SA"/>
        </w:rPr>
        <w:t>Законом Краснодарского края от 18 мая 2017 года № 3613-КЗ «О внесении изменений в Закон Краснодарского края «Об административных правонарушениях», Законом Краснодарского края от 20 декабря 2017 года № 3712-КЗ «О внесении изменений в Закон Краснодарского     края     «Об    административных    правонарушениях»   и</w:t>
      </w:r>
    </w:p>
    <w:p w:rsidR="00E24D17" w:rsidRPr="00662483" w:rsidRDefault="00E24D17" w:rsidP="00E24D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66248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статьей  34 Устава    муниципального    образования   город    Новороссийск,  </w:t>
      </w:r>
    </w:p>
    <w:p w:rsidR="00E24D17" w:rsidRPr="00C931DF" w:rsidRDefault="00E24D17" w:rsidP="00E24D1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proofErr w:type="gramStart"/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proofErr w:type="gramEnd"/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 с т а н о в л я ю:</w:t>
      </w:r>
    </w:p>
    <w:p w:rsidR="00E24D17" w:rsidRPr="00D145C9" w:rsidRDefault="00E24D17" w:rsidP="00E24D17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E24D17" w:rsidRPr="00E11161" w:rsidRDefault="00E24D17" w:rsidP="00A1308D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 Внести изменения в постановление </w:t>
      </w:r>
      <w:r w:rsidRPr="00E11161">
        <w:rPr>
          <w:rFonts w:cs="Times New Roman"/>
          <w:bCs/>
          <w:szCs w:val="28"/>
        </w:rPr>
        <w:t xml:space="preserve">администрации </w:t>
      </w:r>
      <w:r w:rsidRPr="00E11161">
        <w:rPr>
          <w:rFonts w:cs="Times New Roman"/>
          <w:bCs/>
          <w:szCs w:val="28"/>
        </w:rPr>
        <w:br/>
        <w:t xml:space="preserve">муниципального образования город Новороссийск от 17 мая 2017 года </w:t>
      </w:r>
      <w:r w:rsidRPr="00E11161">
        <w:rPr>
          <w:rFonts w:cs="Times New Roman"/>
          <w:bCs/>
          <w:szCs w:val="28"/>
        </w:rPr>
        <w:br/>
        <w:t xml:space="preserve">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</w:t>
      </w:r>
      <w:r w:rsidRPr="00E11161">
        <w:rPr>
          <w:szCs w:val="28"/>
        </w:rPr>
        <w:t xml:space="preserve">признании утратившим силу </w:t>
      </w:r>
      <w:r w:rsidRPr="00E11161">
        <w:rPr>
          <w:rFonts w:cs="Times New Roman"/>
          <w:bCs/>
          <w:szCs w:val="28"/>
        </w:rPr>
        <w:t xml:space="preserve">некоторых постановлений администрации муниципального </w:t>
      </w:r>
      <w:r w:rsidRPr="00E11161">
        <w:rPr>
          <w:rFonts w:cs="Times New Roman"/>
          <w:bCs/>
          <w:szCs w:val="28"/>
        </w:rPr>
        <w:lastRenderedPageBreak/>
        <w:t>образования город Новороссийск»</w:t>
      </w: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:</w:t>
      </w:r>
    </w:p>
    <w:p w:rsidR="002B040C" w:rsidRPr="00E11161" w:rsidRDefault="002B040C" w:rsidP="00A1308D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1.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1</w:t>
      </w: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. Пункт 3 Административного регламента изложить в новой редакции: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3. Цели, задачи и принципы муниципального земельного контроля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 xml:space="preserve">Муниципальный земельный контроль осуществляется в форме проверок выполнения юридическими лицами и индивидуальными предпринимателями, а также физическими лицами обязательных требований, установленных федеральными, краевыми законами, муниципальными и иными нормативными правовыми актами, регулирующими сферу </w:t>
      </w:r>
      <w:proofErr w:type="gramStart"/>
      <w:r>
        <w:rPr>
          <w:rFonts w:eastAsiaTheme="minorHAnsi" w:cs="Times New Roman"/>
          <w:kern w:val="0"/>
          <w:szCs w:val="28"/>
          <w:lang w:eastAsia="en-US" w:bidi="ar-SA"/>
        </w:rPr>
        <w:t>контроля за</w:t>
      </w:r>
      <w:proofErr w:type="gramEnd"/>
      <w:r>
        <w:rPr>
          <w:rFonts w:eastAsiaTheme="minorHAnsi" w:cs="Times New Roman"/>
          <w:kern w:val="0"/>
          <w:szCs w:val="28"/>
          <w:lang w:eastAsia="en-US" w:bidi="ar-SA"/>
        </w:rPr>
        <w:t xml:space="preserve"> использованием земель.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>3.1. Основными целями муниципального земельного контроля являются: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 xml:space="preserve">3.1.1. </w:t>
      </w:r>
      <w:proofErr w:type="gramStart"/>
      <w:r>
        <w:rPr>
          <w:rFonts w:eastAsiaTheme="minorHAnsi" w:cs="Times New Roman"/>
          <w:kern w:val="0"/>
          <w:szCs w:val="28"/>
          <w:lang w:eastAsia="en-US" w:bidi="ar-SA"/>
        </w:rPr>
        <w:t>Контроль за</w:t>
      </w:r>
      <w:proofErr w:type="gramEnd"/>
      <w:r>
        <w:rPr>
          <w:rFonts w:eastAsiaTheme="minorHAnsi" w:cs="Times New Roman"/>
          <w:kern w:val="0"/>
          <w:szCs w:val="28"/>
          <w:lang w:eastAsia="en-US" w:bidi="ar-SA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и законодательства Краснодарского края в отношении объектов земельных отношений, за нарушение которых предусмотрена административная и иная ответственность;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>3.1.2.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 Новороссийск;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 xml:space="preserve">3.1.3. Обеспечение мер по </w:t>
      </w:r>
      <w:proofErr w:type="gramStart"/>
      <w:r>
        <w:rPr>
          <w:rFonts w:eastAsiaTheme="minorHAnsi" w:cs="Times New Roman"/>
          <w:kern w:val="0"/>
          <w:szCs w:val="28"/>
          <w:lang w:eastAsia="en-US" w:bidi="ar-SA"/>
        </w:rPr>
        <w:t>контролю за</w:t>
      </w:r>
      <w:proofErr w:type="gramEnd"/>
      <w:r>
        <w:rPr>
          <w:rFonts w:eastAsiaTheme="minorHAnsi" w:cs="Times New Roman"/>
          <w:kern w:val="0"/>
          <w:szCs w:val="28"/>
          <w:lang w:eastAsia="en-US" w:bidi="ar-SA"/>
        </w:rPr>
        <w:t xml:space="preserve"> использованием земель, расположенных в границах муниципального образования город Новороссийск,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отношений;</w:t>
      </w:r>
    </w:p>
    <w:p w:rsidR="002B040C" w:rsidRDefault="002B040C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Theme="minorHAnsi" w:cs="Times New Roman"/>
          <w:kern w:val="0"/>
          <w:szCs w:val="28"/>
          <w:lang w:eastAsia="en-US" w:bidi="ar-SA"/>
        </w:rPr>
        <w:t xml:space="preserve">3.1.4. Обеспечение мер по эффективному использованию земель, расположенных в границах </w:t>
      </w:r>
      <w:r w:rsidR="00770480">
        <w:rPr>
          <w:rFonts w:eastAsiaTheme="minorHAnsi" w:cs="Times New Roman"/>
          <w:kern w:val="0"/>
          <w:szCs w:val="28"/>
          <w:lang w:eastAsia="en-US" w:bidi="ar-SA"/>
        </w:rPr>
        <w:t>муниципального образования город Новороссийск</w:t>
      </w:r>
      <w:r>
        <w:rPr>
          <w:rFonts w:eastAsiaTheme="minorHAnsi" w:cs="Times New Roman"/>
          <w:kern w:val="0"/>
          <w:szCs w:val="28"/>
          <w:lang w:eastAsia="en-US" w:bidi="ar-SA"/>
        </w:rPr>
        <w:t>.</w:t>
      </w:r>
    </w:p>
    <w:p w:rsidR="00536ADE" w:rsidRPr="00E11161" w:rsidRDefault="00536ADE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3.</w:t>
      </w:r>
      <w:r w:rsidR="00770480">
        <w:rPr>
          <w:rFonts w:eastAsia="Times New Roman" w:cs="Times New Roman"/>
          <w:color w:val="000000"/>
          <w:kern w:val="0"/>
          <w:szCs w:val="28"/>
          <w:lang w:eastAsia="ru-RU" w:bidi="ar-SA"/>
        </w:rPr>
        <w:t>2</w:t>
      </w: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Основными задачами управления являются:</w:t>
      </w:r>
    </w:p>
    <w:p w:rsidR="00BC56E8" w:rsidRPr="00E11161" w:rsidRDefault="00BC56E8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</w:t>
      </w:r>
      <w:r w:rsidR="00132BD5">
        <w:rPr>
          <w:rFonts w:eastAsiaTheme="minorHAnsi" w:cs="Times New Roman"/>
          <w:kern w:val="0"/>
          <w:szCs w:val="28"/>
          <w:lang w:eastAsia="en-US" w:bidi="ar-SA"/>
        </w:rPr>
        <w:t>1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</w:t>
      </w:r>
      <w:r w:rsidR="00D046FD" w:rsidRPr="00E11161">
        <w:rPr>
          <w:rFonts w:eastAsiaTheme="minorHAnsi" w:cs="Times New Roman"/>
          <w:kern w:val="0"/>
          <w:szCs w:val="28"/>
          <w:lang w:eastAsia="en-US" w:bidi="ar-SA"/>
        </w:rPr>
        <w:t xml:space="preserve"> 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П</w:t>
      </w:r>
      <w:r w:rsidR="00D046FD" w:rsidRPr="00E11161">
        <w:rPr>
          <w:rFonts w:eastAsiaTheme="minorHAnsi" w:cs="Times New Roman"/>
          <w:kern w:val="0"/>
          <w:szCs w:val="28"/>
          <w:lang w:eastAsia="en-US" w:bidi="ar-SA"/>
        </w:rPr>
        <w:t xml:space="preserve">ринятие мер по предупреждению, выявлению и пресечению нарушений требований земельного законодательства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предпринимателями и гражданами;</w:t>
      </w:r>
    </w:p>
    <w:p w:rsidR="00BC56E8" w:rsidRPr="00E11161" w:rsidRDefault="00BC56E8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</w:t>
      </w:r>
      <w:r w:rsidR="00132BD5"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 П</w:t>
      </w:r>
      <w:r w:rsidR="00D046FD" w:rsidRPr="00E11161">
        <w:rPr>
          <w:rFonts w:eastAsiaTheme="minorHAnsi" w:cs="Times New Roman"/>
          <w:kern w:val="0"/>
          <w:szCs w:val="28"/>
          <w:lang w:eastAsia="en-US" w:bidi="ar-SA"/>
        </w:rPr>
        <w:t>ринятие мер по устранению последствий нарушений, выявленных в ходе проведения проверочных мероприятий муни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ципального земельного контроля;</w:t>
      </w:r>
    </w:p>
    <w:p w:rsidR="00BC56E8" w:rsidRPr="00E11161" w:rsidRDefault="00BC56E8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</w:t>
      </w:r>
      <w:r w:rsidR="00132BD5">
        <w:rPr>
          <w:rFonts w:eastAsiaTheme="minorHAnsi" w:cs="Times New Roman"/>
          <w:kern w:val="0"/>
          <w:szCs w:val="28"/>
          <w:lang w:eastAsia="en-US" w:bidi="ar-SA"/>
        </w:rPr>
        <w:t>3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 С</w:t>
      </w:r>
      <w:r w:rsidR="00D046FD" w:rsidRPr="00E11161">
        <w:rPr>
          <w:rFonts w:eastAsiaTheme="minorHAnsi" w:cs="Times New Roman"/>
          <w:kern w:val="0"/>
          <w:szCs w:val="28"/>
          <w:lang w:eastAsia="en-US" w:bidi="ar-SA"/>
        </w:rPr>
        <w:t>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интересов, публичных образовани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й в сфере использования земель;</w:t>
      </w:r>
    </w:p>
    <w:p w:rsidR="00D046FD" w:rsidRPr="00E11161" w:rsidRDefault="00BC56E8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kern w:val="0"/>
          <w:szCs w:val="28"/>
          <w:lang w:eastAsia="en-US" w:bidi="ar-SA"/>
        </w:rPr>
        <w:t>2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</w:t>
      </w:r>
      <w:r w:rsidR="00132BD5">
        <w:rPr>
          <w:rFonts w:eastAsiaTheme="minorHAnsi" w:cs="Times New Roman"/>
          <w:kern w:val="0"/>
          <w:szCs w:val="28"/>
          <w:lang w:eastAsia="en-US" w:bidi="ar-SA"/>
        </w:rPr>
        <w:t>4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. В</w:t>
      </w:r>
      <w:r w:rsidR="00D046FD" w:rsidRPr="00E11161">
        <w:rPr>
          <w:rFonts w:eastAsiaTheme="minorHAnsi" w:cs="Times New Roman"/>
          <w:kern w:val="0"/>
          <w:szCs w:val="28"/>
          <w:lang w:eastAsia="en-US" w:bidi="ar-SA"/>
        </w:rPr>
        <w:t xml:space="preserve">едение систематического наблюдения за исполнением требований земельного законодательства при осуществлении органами </w:t>
      </w:r>
      <w:r w:rsidR="00D046FD" w:rsidRPr="00E11161">
        <w:rPr>
          <w:rFonts w:eastAsiaTheme="minorHAnsi" w:cs="Times New Roman"/>
          <w:kern w:val="0"/>
          <w:szCs w:val="28"/>
          <w:lang w:eastAsia="en-US" w:bidi="ar-SA"/>
        </w:rPr>
        <w:lastRenderedPageBreak/>
        <w:t>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земельного законодательства.</w:t>
      </w:r>
    </w:p>
    <w:p w:rsidR="00E11161" w:rsidRDefault="00536ADE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3.</w:t>
      </w:r>
      <w:r w:rsidR="00770480"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>Принципами осуществления муниципального контроля являются:</w:t>
      </w:r>
    </w:p>
    <w:p w:rsidR="00E11161" w:rsidRPr="00E11161" w:rsidRDefault="00E11161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bCs/>
          <w:kern w:val="0"/>
          <w:szCs w:val="28"/>
          <w:lang w:eastAsia="en-US" w:bidi="ar-SA"/>
        </w:rPr>
        <w:t>3</w:t>
      </w: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.1. Принцип соблюдения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11161" w:rsidRPr="00E11161" w:rsidRDefault="00E11161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bCs/>
          <w:kern w:val="0"/>
          <w:szCs w:val="28"/>
          <w:lang w:eastAsia="en-US" w:bidi="ar-SA"/>
        </w:rPr>
        <w:t>3</w:t>
      </w: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.2. Принцип ответственности органа, осуществляющего муниципальный земельный контроль, и его должностных лиц за нарушение законодательства Российской Федерации, законодательства Краснодарского края, нормативных правовых актов муниципальных образований при осуществлении муниципального земельного контроля;</w:t>
      </w:r>
    </w:p>
    <w:p w:rsidR="00E11161" w:rsidRPr="00E11161" w:rsidRDefault="00E11161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bCs/>
          <w:kern w:val="0"/>
          <w:szCs w:val="28"/>
          <w:lang w:eastAsia="en-US" w:bidi="ar-SA"/>
        </w:rPr>
        <w:t>3</w:t>
      </w: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.3. Принцип недопустимости взимания платы за проведение мероприятий муниципального земельного контроля с органов и лиц, в отношении которых проводятся указанные мероприятия;</w:t>
      </w:r>
    </w:p>
    <w:p w:rsidR="00E11161" w:rsidRPr="00E11161" w:rsidRDefault="00E11161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bCs/>
          <w:kern w:val="0"/>
          <w:szCs w:val="28"/>
          <w:lang w:eastAsia="en-US" w:bidi="ar-SA"/>
        </w:rPr>
        <w:t>3</w:t>
      </w: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.4. Принцип возможности обжалования в административном и (или) судебном порядке в соответствии с законодательством Российской Федерации решений и действий (бездействия) должностных лиц, уполномоченных на осуществление муниципального земельного контроля, а также иных лиц, нарушающих порядок его проведения;</w:t>
      </w:r>
    </w:p>
    <w:p w:rsidR="00536ADE" w:rsidRPr="00E11161" w:rsidRDefault="00E11161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3.</w:t>
      </w:r>
      <w:r w:rsidR="00770480">
        <w:rPr>
          <w:rFonts w:eastAsiaTheme="minorHAnsi" w:cs="Times New Roman"/>
          <w:bCs/>
          <w:kern w:val="0"/>
          <w:szCs w:val="28"/>
          <w:lang w:eastAsia="en-US" w:bidi="ar-SA"/>
        </w:rPr>
        <w:t>3</w:t>
      </w:r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.5. Принцип финансирования проводимых органами муниципального земельного контроля проверок, в том числе мероприятий по контролю, за счет средств соответствующих бюджетов</w:t>
      </w:r>
      <w:proofErr w:type="gramStart"/>
      <w:r w:rsidRPr="00E11161">
        <w:rPr>
          <w:rFonts w:eastAsiaTheme="minorHAnsi" w:cs="Times New Roman"/>
          <w:bCs/>
          <w:kern w:val="0"/>
          <w:szCs w:val="28"/>
          <w:lang w:eastAsia="en-US" w:bidi="ar-SA"/>
        </w:rPr>
        <w:t>.».</w:t>
      </w:r>
      <w:proofErr w:type="gramEnd"/>
    </w:p>
    <w:p w:rsidR="00E24D17" w:rsidRPr="00E11161" w:rsidRDefault="00E24D17" w:rsidP="00A1308D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1.</w:t>
      </w:r>
      <w:r w:rsidR="00770480">
        <w:rPr>
          <w:rFonts w:eastAsia="Times New Roman" w:cs="Times New Roman"/>
          <w:color w:val="000000"/>
          <w:kern w:val="0"/>
          <w:szCs w:val="28"/>
          <w:lang w:eastAsia="ru-RU" w:bidi="ar-SA"/>
        </w:rPr>
        <w:t>2</w:t>
      </w: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  <w:t>Подпункт 6.6. пункта 6 Административного регламента изложить в новой редакции:</w:t>
      </w:r>
    </w:p>
    <w:p w:rsidR="00E24D17" w:rsidRPr="00E11161" w:rsidRDefault="00E24D17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 w:rsidRPr="00E1116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«6.6. </w:t>
      </w:r>
      <w:r w:rsidRPr="00E11161">
        <w:rPr>
          <w:rFonts w:eastAsiaTheme="minorHAnsi" w:cs="Times New Roman"/>
          <w:kern w:val="0"/>
          <w:szCs w:val="28"/>
          <w:lang w:eastAsia="en-US" w:bidi="ar-SA"/>
        </w:rPr>
        <w:t xml:space="preserve">О проведении плановой проверки юридическое лицо, индивидуальный предприниматель уведомляются за три рабочих дня до начала ее проведения посредством направления уведомления о проведении проверки с приложением </w:t>
      </w:r>
      <w:proofErr w:type="gramStart"/>
      <w:r w:rsidRPr="00E11161">
        <w:rPr>
          <w:rFonts w:eastAsiaTheme="minorHAnsi" w:cs="Times New Roman"/>
          <w:kern w:val="0"/>
          <w:szCs w:val="28"/>
          <w:lang w:eastAsia="en-US" w:bidi="ar-SA"/>
        </w:rPr>
        <w:t>копии приказа начальника управления муниципального контроля</w:t>
      </w:r>
      <w:proofErr w:type="gramEnd"/>
      <w:r w:rsidRPr="00E11161">
        <w:rPr>
          <w:rFonts w:eastAsiaTheme="minorHAnsi" w:cs="Times New Roman"/>
          <w:kern w:val="0"/>
          <w:szCs w:val="28"/>
          <w:lang w:eastAsia="en-US" w:bidi="ar-SA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способом.».</w:t>
      </w:r>
    </w:p>
    <w:p w:rsidR="00E24D17" w:rsidRDefault="00E24D17" w:rsidP="00A1308D">
      <w:pPr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679B3">
        <w:rPr>
          <w:rFonts w:eastAsia="Times New Roman" w:cs="Times New Roman"/>
          <w:color w:val="000000"/>
          <w:kern w:val="0"/>
          <w:szCs w:val="28"/>
          <w:lang w:eastAsia="ru-RU" w:bidi="ar-SA"/>
        </w:rPr>
        <w:t>1.</w:t>
      </w:r>
      <w:r w:rsidR="00770480">
        <w:rPr>
          <w:rFonts w:eastAsia="Times New Roman" w:cs="Times New Roman"/>
          <w:color w:val="000000"/>
          <w:kern w:val="0"/>
          <w:szCs w:val="28"/>
          <w:lang w:eastAsia="ru-RU" w:bidi="ar-SA"/>
        </w:rPr>
        <w:t>3</w:t>
      </w:r>
      <w:r w:rsidRPr="002679B3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  <w:t xml:space="preserve">Подпункт 6.7. пункта 6 Административного регламента изложить в новой редакции: </w:t>
      </w:r>
    </w:p>
    <w:p w:rsidR="00E24D17" w:rsidRDefault="00E24D17" w:rsidP="00A1308D">
      <w:pPr>
        <w:ind w:firstLine="709"/>
        <w:jc w:val="both"/>
        <w:rPr>
          <w:szCs w:val="28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«6.7.</w:t>
      </w:r>
      <w:r w:rsidRPr="003B3CFA">
        <w:rPr>
          <w:szCs w:val="28"/>
        </w:rPr>
        <w:t xml:space="preserve"> </w:t>
      </w:r>
      <w:r w:rsidRPr="00FA5271">
        <w:rPr>
          <w:szCs w:val="28"/>
        </w:rPr>
        <w:t xml:space="preserve">После согласования с соответствующим органом прокуратуры </w:t>
      </w:r>
      <w:r>
        <w:rPr>
          <w:szCs w:val="28"/>
        </w:rPr>
        <w:br/>
      </w:r>
      <w:r w:rsidRPr="00FA5271">
        <w:rPr>
          <w:szCs w:val="28"/>
        </w:rPr>
        <w:t xml:space="preserve">ежегодные планы должны быть утверждены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управлением муниципального контроля </w:t>
      </w:r>
      <w:r w:rsidRPr="0035636B">
        <w:rPr>
          <w:rFonts w:eastAsia="Times New Roman" w:cs="Times New Roman"/>
          <w:color w:val="000000"/>
          <w:kern w:val="0"/>
          <w:szCs w:val="28"/>
          <w:lang w:eastAsia="ru-RU" w:bidi="ar-SA"/>
        </w:rPr>
        <w:t>муниципального образования город Новороссийск</w:t>
      </w:r>
      <w:r w:rsidRPr="00FA5271">
        <w:rPr>
          <w:szCs w:val="28"/>
        </w:rPr>
        <w:t xml:space="preserve"> и размещены на официальном сайте администрации </w:t>
      </w:r>
      <w:r>
        <w:rPr>
          <w:szCs w:val="28"/>
        </w:rPr>
        <w:t xml:space="preserve">и городской Думы </w:t>
      </w:r>
      <w:r w:rsidRPr="00FA5271">
        <w:rPr>
          <w:szCs w:val="28"/>
        </w:rPr>
        <w:t>муниципального образования город Новороссийск в информационно-телекоммуникационной сети Интернет</w:t>
      </w:r>
      <w:proofErr w:type="gramStart"/>
      <w:r>
        <w:rPr>
          <w:szCs w:val="28"/>
        </w:rPr>
        <w:t>.»</w:t>
      </w:r>
      <w:r w:rsidRPr="00FA5271">
        <w:rPr>
          <w:szCs w:val="28"/>
        </w:rPr>
        <w:t>.</w:t>
      </w:r>
      <w:proofErr w:type="gramEnd"/>
    </w:p>
    <w:p w:rsidR="00E24D17" w:rsidRPr="000C1325" w:rsidRDefault="00E24D17" w:rsidP="00A1308D">
      <w:pPr>
        <w:ind w:firstLine="709"/>
        <w:jc w:val="both"/>
        <w:rPr>
          <w:bCs/>
          <w:szCs w:val="28"/>
        </w:rPr>
      </w:pPr>
      <w:r w:rsidRPr="002679B3">
        <w:rPr>
          <w:bCs/>
          <w:szCs w:val="28"/>
        </w:rPr>
        <w:t>1.</w:t>
      </w:r>
      <w:r w:rsidR="00770480">
        <w:rPr>
          <w:bCs/>
          <w:szCs w:val="28"/>
        </w:rPr>
        <w:t>4</w:t>
      </w:r>
      <w:r w:rsidRPr="002679B3">
        <w:rPr>
          <w:bCs/>
          <w:szCs w:val="28"/>
        </w:rPr>
        <w:t>.</w:t>
      </w:r>
      <w:r>
        <w:rPr>
          <w:bCs/>
          <w:szCs w:val="28"/>
        </w:rPr>
        <w:t xml:space="preserve"> Подпункт 7.6.1. пункта 7 Административного </w:t>
      </w:r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  изложить в новой редакции:</w:t>
      </w:r>
    </w:p>
    <w:p w:rsidR="00E24D17" w:rsidRPr="00FA5271" w:rsidRDefault="00E24D17" w:rsidP="00A130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09FE">
        <w:rPr>
          <w:rFonts w:eastAsia="Times New Roman" w:cs="Times New Roman"/>
          <w:color w:val="000000" w:themeColor="text1"/>
          <w:kern w:val="0"/>
          <w:szCs w:val="28"/>
          <w:lang w:eastAsia="ru-RU" w:bidi="ar-SA"/>
        </w:rPr>
        <w:t>«</w:t>
      </w:r>
      <w:r>
        <w:rPr>
          <w:rFonts w:cs="Times New Roman"/>
          <w:szCs w:val="28"/>
        </w:rPr>
        <w:t>7.6.1.</w:t>
      </w:r>
      <w:r w:rsidRPr="004709FE">
        <w:rPr>
          <w:rFonts w:cs="Times New Roman"/>
          <w:szCs w:val="28"/>
        </w:rPr>
        <w:t xml:space="preserve"> </w:t>
      </w:r>
      <w:r w:rsidRPr="00FA5271">
        <w:rPr>
          <w:iCs/>
          <w:szCs w:val="28"/>
        </w:rPr>
        <w:t xml:space="preserve">Проверка является плановой, если она проводится на основании </w:t>
      </w:r>
      <w:r w:rsidRPr="00FA5271">
        <w:rPr>
          <w:iCs/>
          <w:szCs w:val="28"/>
        </w:rPr>
        <w:lastRenderedPageBreak/>
        <w:t xml:space="preserve">ежегодного плана. В плане указываются следующие сведения: </w:t>
      </w:r>
      <w:r w:rsidRPr="00FA5271">
        <w:rPr>
          <w:szCs w:val="28"/>
        </w:rPr>
        <w:t>фамили</w:t>
      </w:r>
      <w:r>
        <w:rPr>
          <w:szCs w:val="28"/>
        </w:rPr>
        <w:t>я</w:t>
      </w:r>
      <w:r w:rsidRPr="00FA5271">
        <w:rPr>
          <w:szCs w:val="28"/>
        </w:rPr>
        <w:t>, им</w:t>
      </w:r>
      <w:r>
        <w:rPr>
          <w:szCs w:val="28"/>
        </w:rPr>
        <w:t>я</w:t>
      </w:r>
      <w:r w:rsidRPr="00FA5271">
        <w:rPr>
          <w:szCs w:val="28"/>
        </w:rPr>
        <w:t>, отчеств</w:t>
      </w:r>
      <w:r>
        <w:rPr>
          <w:szCs w:val="28"/>
        </w:rPr>
        <w:t>о</w:t>
      </w:r>
      <w:r w:rsidRPr="00FA5271">
        <w:rPr>
          <w:szCs w:val="28"/>
        </w:rPr>
        <w:t xml:space="preserve"> </w:t>
      </w:r>
      <w:r>
        <w:rPr>
          <w:szCs w:val="28"/>
        </w:rPr>
        <w:t>физического лица</w:t>
      </w:r>
      <w:r w:rsidRPr="00FA5271">
        <w:rPr>
          <w:szCs w:val="28"/>
        </w:rPr>
        <w:t xml:space="preserve">, </w:t>
      </w:r>
      <w:r>
        <w:rPr>
          <w:szCs w:val="28"/>
        </w:rPr>
        <w:t>адрес его места жительства</w:t>
      </w:r>
      <w:r w:rsidRPr="00FA5271">
        <w:rPr>
          <w:szCs w:val="28"/>
        </w:rPr>
        <w:t>; цель и основание проведения каждой плановой проверки; дата начала и сроки проведения каждой плановой проверки; наименование органа муниципального контроля, осуществляющ</w:t>
      </w:r>
      <w:r>
        <w:rPr>
          <w:szCs w:val="28"/>
        </w:rPr>
        <w:t>его</w:t>
      </w:r>
      <w:r w:rsidRPr="00FA5271">
        <w:rPr>
          <w:szCs w:val="28"/>
        </w:rPr>
        <w:t xml:space="preserve"> конкретную плановую проверку. При проведении плановой проверки органами муниципального контроля совместно с органами государственного контроля (надзора) указываются наименования всех участвующих в такой проверке органов.</w:t>
      </w:r>
    </w:p>
    <w:p w:rsidR="00E24D17" w:rsidRDefault="00E24D17" w:rsidP="00A1308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A5271">
        <w:rPr>
          <w:iCs/>
          <w:szCs w:val="28"/>
        </w:rPr>
        <w:t>В случае выявления нарушений условий договоров при использовании муниципальных земельных участков, лицу, в отношении которого проводилась проверка, направляется предписание об устранении выявленных нарушений с указанием определенного срока устранения данных нарушений. По истечении срока, указанного в предписании об устранении выявленных при проверке нарушений, проводится проверка исполнения требований об устранении выявленных нарушений</w:t>
      </w:r>
      <w:proofErr w:type="gramStart"/>
      <w:r w:rsidRPr="00FA5271">
        <w:rPr>
          <w:iCs/>
          <w:szCs w:val="28"/>
        </w:rPr>
        <w:t>.</w:t>
      </w:r>
      <w:r>
        <w:rPr>
          <w:iCs/>
          <w:szCs w:val="28"/>
        </w:rPr>
        <w:t>».</w:t>
      </w:r>
      <w:proofErr w:type="gramEnd"/>
    </w:p>
    <w:p w:rsidR="00BD624D" w:rsidRDefault="00BD624D" w:rsidP="00A130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iCs/>
          <w:szCs w:val="28"/>
        </w:rPr>
        <w:t>1.5. Заголовок</w:t>
      </w:r>
      <w:r w:rsidR="00894BFC">
        <w:rPr>
          <w:iCs/>
          <w:szCs w:val="28"/>
        </w:rPr>
        <w:t xml:space="preserve"> пункта 15 </w:t>
      </w:r>
      <w:r w:rsidR="00894BFC">
        <w:rPr>
          <w:bCs/>
          <w:szCs w:val="28"/>
        </w:rPr>
        <w:t xml:space="preserve">Административного </w:t>
      </w:r>
      <w:r w:rsidR="00894BFC"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 изложить в новой редакции:</w:t>
      </w:r>
    </w:p>
    <w:p w:rsidR="00894BFC" w:rsidRPr="005C02C3" w:rsidRDefault="00894BFC" w:rsidP="00A1308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5C02C3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Pr="005C02C3">
        <w:rPr>
          <w:rFonts w:eastAsiaTheme="minorHAnsi" w:cs="Times New Roman"/>
          <w:kern w:val="0"/>
          <w:szCs w:val="28"/>
          <w:lang w:eastAsia="en-US" w:bidi="ar-SA"/>
        </w:rPr>
        <w:t>15. Взаимодействие должностных лиц, осуществляющих муниципальный земельный контроль, с территориальными органами, осуществляющими государственный земельный и строительный надзор»</w:t>
      </w:r>
      <w:r w:rsidR="005C02C3">
        <w:rPr>
          <w:rFonts w:eastAsiaTheme="minorHAnsi" w:cs="Times New Roman"/>
          <w:kern w:val="0"/>
          <w:szCs w:val="28"/>
          <w:lang w:eastAsia="en-US" w:bidi="ar-SA"/>
        </w:rPr>
        <w:t>.</w:t>
      </w:r>
    </w:p>
    <w:p w:rsidR="006F1100" w:rsidRDefault="002679B3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iCs/>
          <w:szCs w:val="28"/>
        </w:rPr>
        <w:t>1.</w:t>
      </w:r>
      <w:r w:rsidR="00BD624D">
        <w:rPr>
          <w:iCs/>
          <w:szCs w:val="28"/>
        </w:rPr>
        <w:t>6</w:t>
      </w:r>
      <w:r>
        <w:rPr>
          <w:iCs/>
          <w:szCs w:val="28"/>
        </w:rPr>
        <w:t>.</w:t>
      </w:r>
      <w:r w:rsidR="00FA33AA">
        <w:rPr>
          <w:iCs/>
          <w:szCs w:val="28"/>
        </w:rPr>
        <w:t xml:space="preserve"> </w:t>
      </w:r>
      <w:r w:rsidR="006F1100">
        <w:rPr>
          <w:iCs/>
          <w:szCs w:val="28"/>
        </w:rPr>
        <w:t xml:space="preserve">Подпункт 15.1 пункта 15 </w:t>
      </w:r>
      <w:r w:rsidR="006F1100">
        <w:rPr>
          <w:bCs/>
          <w:szCs w:val="28"/>
        </w:rPr>
        <w:t xml:space="preserve">Административного </w:t>
      </w:r>
      <w:r w:rsidR="006F1100"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 изложить в новой редакции:</w:t>
      </w:r>
    </w:p>
    <w:p w:rsidR="006F1100" w:rsidRPr="00686361" w:rsidRDefault="006F1100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>
        <w:rPr>
          <w:rFonts w:eastAsiaTheme="minorHAnsi" w:cs="Times New Roman"/>
          <w:kern w:val="0"/>
          <w:szCs w:val="28"/>
          <w:lang w:eastAsia="en-US" w:bidi="ar-SA"/>
        </w:rPr>
        <w:t xml:space="preserve">15.1. </w:t>
      </w:r>
      <w:proofErr w:type="gramStart"/>
      <w:r>
        <w:rPr>
          <w:rFonts w:eastAsiaTheme="minorHAnsi" w:cs="Times New Roman"/>
          <w:kern w:val="0"/>
          <w:szCs w:val="28"/>
          <w:lang w:eastAsia="en-US" w:bidi="ar-SA"/>
        </w:rPr>
        <w:t xml:space="preserve">Управление муниципального контроля осуществляет взаимодействие с территориальными органами Федеральной службы государственной регистрации, кадастра и картографии, Федеральной службы по ветеринарному и фитосанитарному надзору, Федеральной службы по надзору в сфере природопользования по Краснодарскому краю, </w:t>
      </w:r>
      <w:r w:rsidR="00686361" w:rsidRPr="00686361">
        <w:rPr>
          <w:rFonts w:eastAsiaTheme="minorHAnsi" w:cs="Times New Roman"/>
          <w:kern w:val="0"/>
          <w:szCs w:val="28"/>
          <w:lang w:eastAsia="en-US" w:bidi="ar-SA"/>
        </w:rPr>
        <w:t>уполномоченными осуществлять государственный земельный надзор</w:t>
      </w:r>
      <w:r w:rsidR="005C02C3">
        <w:rPr>
          <w:rFonts w:eastAsiaTheme="minorHAnsi" w:cs="Times New Roman"/>
          <w:kern w:val="0"/>
          <w:szCs w:val="28"/>
          <w:lang w:eastAsia="en-US" w:bidi="ar-SA"/>
        </w:rPr>
        <w:t xml:space="preserve"> </w:t>
      </w:r>
      <w:r w:rsidR="005C02C3" w:rsidRPr="00686361">
        <w:rPr>
          <w:rFonts w:eastAsiaTheme="minorHAnsi" w:cs="Times New Roman"/>
          <w:kern w:val="0"/>
          <w:szCs w:val="28"/>
          <w:lang w:eastAsia="en-US" w:bidi="ar-SA"/>
        </w:rPr>
        <w:t>на территории муниципального образования город Новороссийск</w:t>
      </w:r>
      <w:r w:rsidR="00BD624D">
        <w:rPr>
          <w:rFonts w:eastAsiaTheme="minorHAnsi" w:cs="Times New Roman"/>
          <w:kern w:val="0"/>
          <w:szCs w:val="28"/>
          <w:lang w:eastAsia="en-US" w:bidi="ar-SA"/>
        </w:rPr>
        <w:t>,</w:t>
      </w:r>
      <w:r w:rsidR="00686361">
        <w:rPr>
          <w:rFonts w:eastAsiaTheme="minorHAnsi" w:cs="Times New Roman"/>
          <w:kern w:val="0"/>
          <w:szCs w:val="28"/>
          <w:lang w:eastAsia="en-US" w:bidi="ar-SA"/>
        </w:rPr>
        <w:t xml:space="preserve"> </w:t>
      </w:r>
      <w:r w:rsidR="00BD624D">
        <w:rPr>
          <w:rFonts w:eastAsiaTheme="minorHAnsi" w:cs="Times New Roman"/>
          <w:kern w:val="0"/>
          <w:szCs w:val="28"/>
          <w:lang w:eastAsia="en-US" w:bidi="ar-SA"/>
        </w:rPr>
        <w:t>с</w:t>
      </w:r>
      <w:r w:rsidR="00686361">
        <w:rPr>
          <w:rFonts w:eastAsiaTheme="minorHAnsi" w:cs="Times New Roman"/>
          <w:kern w:val="0"/>
          <w:szCs w:val="28"/>
          <w:lang w:eastAsia="en-US" w:bidi="ar-SA"/>
        </w:rPr>
        <w:t xml:space="preserve"> </w:t>
      </w:r>
      <w:r w:rsidR="00D462B1">
        <w:rPr>
          <w:rFonts w:eastAsiaTheme="minorHAnsi" w:cs="Times New Roman"/>
          <w:kern w:val="0"/>
          <w:szCs w:val="28"/>
          <w:lang w:eastAsia="en-US" w:bidi="ar-SA"/>
        </w:rPr>
        <w:t>Департаментом по надзору в строительной сфере Краснодарского края</w:t>
      </w:r>
      <w:r w:rsidR="00D462B1">
        <w:rPr>
          <w:rFonts w:cs="Times New Roman"/>
        </w:rPr>
        <w:t>, уполномоченным</w:t>
      </w:r>
      <w:r w:rsidR="00686361" w:rsidRPr="00686361">
        <w:rPr>
          <w:rFonts w:cs="Times New Roman"/>
        </w:rPr>
        <w:t xml:space="preserve"> на осуществление регионального государственного строительного надзора</w:t>
      </w:r>
      <w:r w:rsidRPr="00686361">
        <w:rPr>
          <w:rFonts w:eastAsiaTheme="minorHAnsi" w:cs="Times New Roman"/>
          <w:kern w:val="0"/>
          <w:szCs w:val="28"/>
          <w:lang w:eastAsia="en-US" w:bidi="ar-SA"/>
        </w:rPr>
        <w:t xml:space="preserve"> на</w:t>
      </w:r>
      <w:proofErr w:type="gramEnd"/>
      <w:r w:rsidRPr="00686361">
        <w:rPr>
          <w:rFonts w:eastAsiaTheme="minorHAnsi" w:cs="Times New Roman"/>
          <w:kern w:val="0"/>
          <w:szCs w:val="28"/>
          <w:lang w:eastAsia="en-US" w:bidi="ar-SA"/>
        </w:rPr>
        <w:t xml:space="preserve"> территории муниципального образования город Новороссийск.</w:t>
      </w:r>
    </w:p>
    <w:p w:rsidR="006F1100" w:rsidRDefault="00BC7CA9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1308D">
        <w:rPr>
          <w:iCs/>
          <w:szCs w:val="28"/>
        </w:rPr>
        <w:t>1.7.</w:t>
      </w:r>
      <w:r>
        <w:rPr>
          <w:iCs/>
          <w:szCs w:val="28"/>
        </w:rPr>
        <w:t xml:space="preserve">  Подпункт 15.2 пункта 15 </w:t>
      </w:r>
      <w:r>
        <w:rPr>
          <w:bCs/>
          <w:szCs w:val="28"/>
        </w:rPr>
        <w:t xml:space="preserve">Административного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 дополнить словами «и законодательства о градостроительной деятельности» после слов «земельного законодательства»</w:t>
      </w:r>
      <w:r w:rsidR="00292BC3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292BC3" w:rsidRDefault="006F1100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iCs/>
          <w:szCs w:val="28"/>
        </w:rPr>
        <w:t>1.</w:t>
      </w:r>
      <w:r w:rsidR="00292BC3">
        <w:rPr>
          <w:iCs/>
          <w:szCs w:val="28"/>
        </w:rPr>
        <w:t>8</w:t>
      </w:r>
      <w:r>
        <w:rPr>
          <w:iCs/>
          <w:szCs w:val="28"/>
        </w:rPr>
        <w:t xml:space="preserve">. </w:t>
      </w:r>
      <w:r w:rsidR="00292BC3">
        <w:rPr>
          <w:iCs/>
          <w:szCs w:val="28"/>
        </w:rPr>
        <w:t xml:space="preserve">В </w:t>
      </w:r>
      <w:r w:rsidR="00FA33AA">
        <w:rPr>
          <w:iCs/>
          <w:szCs w:val="28"/>
        </w:rPr>
        <w:t>подпункт</w:t>
      </w:r>
      <w:r w:rsidR="00292BC3">
        <w:rPr>
          <w:iCs/>
          <w:szCs w:val="28"/>
        </w:rPr>
        <w:t>е</w:t>
      </w:r>
      <w:r w:rsidR="00FA33AA">
        <w:rPr>
          <w:iCs/>
          <w:szCs w:val="28"/>
        </w:rPr>
        <w:t xml:space="preserve"> 15.2 пункта 15 </w:t>
      </w:r>
      <w:r w:rsidR="00FA33AA">
        <w:rPr>
          <w:bCs/>
          <w:szCs w:val="28"/>
        </w:rPr>
        <w:t xml:space="preserve">Административного </w:t>
      </w:r>
      <w:r w:rsidR="00662483"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</w:t>
      </w:r>
      <w:r w:rsidR="00FA33AA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92BC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список статей </w:t>
      </w:r>
      <w:r w:rsidR="00FA33AA">
        <w:rPr>
          <w:rFonts w:eastAsia="Times New Roman" w:cs="Times New Roman"/>
          <w:color w:val="000000"/>
          <w:kern w:val="0"/>
          <w:szCs w:val="28"/>
          <w:lang w:eastAsia="ru-RU" w:bidi="ar-SA"/>
        </w:rPr>
        <w:t>Кодекса Российской Федерации об административных правонарушениях, предусматривающ</w:t>
      </w:r>
      <w:r w:rsidR="00292BC3">
        <w:rPr>
          <w:rFonts w:eastAsia="Times New Roman" w:cs="Times New Roman"/>
          <w:color w:val="000000"/>
          <w:kern w:val="0"/>
          <w:szCs w:val="28"/>
          <w:lang w:eastAsia="ru-RU" w:bidi="ar-SA"/>
        </w:rPr>
        <w:t>их</w:t>
      </w:r>
      <w:r w:rsidR="00FA33AA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ответственность за нарушение земельного законодательства</w:t>
      </w:r>
      <w:r w:rsidR="00292BC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законодательства о градостроительной деятельности, дополнить:</w:t>
      </w:r>
    </w:p>
    <w:p w:rsidR="002A6A0D" w:rsidRPr="00A1308D" w:rsidRDefault="00FA33AA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«статьей 9.5 КоАП РФ (в части </w:t>
      </w:r>
      <w:r w:rsidR="002A6A0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осуществления </w:t>
      </w:r>
      <w:r w:rsidR="002A6A0D">
        <w:rPr>
          <w:rFonts w:eastAsiaTheme="minorHAnsi" w:cs="Times New Roman"/>
          <w:kern w:val="0"/>
          <w:szCs w:val="28"/>
          <w:lang w:eastAsia="en-US" w:bidi="ar-SA"/>
        </w:rPr>
        <w:t xml:space="preserve">строительства, реконструкции объектов капитального строительства без </w:t>
      </w:r>
      <w:hyperlink r:id="rId7" w:history="1">
        <w:r w:rsidR="002A6A0D" w:rsidRPr="002A6A0D">
          <w:rPr>
            <w:rFonts w:eastAsiaTheme="minorHAnsi" w:cs="Times New Roman"/>
            <w:kern w:val="0"/>
            <w:szCs w:val="28"/>
            <w:lang w:eastAsia="en-US" w:bidi="ar-SA"/>
          </w:rPr>
          <w:t>разрешения</w:t>
        </w:r>
      </w:hyperlink>
      <w:r w:rsidR="002A6A0D">
        <w:rPr>
          <w:rFonts w:eastAsiaTheme="minorHAnsi" w:cs="Times New Roman"/>
          <w:kern w:val="0"/>
          <w:szCs w:val="28"/>
          <w:lang w:eastAsia="en-US" w:bidi="ar-SA"/>
        </w:rPr>
        <w:t xml:space="preserve"> на строительство в случае, если для осуществления строительства, </w:t>
      </w:r>
      <w:r w:rsidR="002A6A0D">
        <w:rPr>
          <w:rFonts w:eastAsiaTheme="minorHAnsi" w:cs="Times New Roman"/>
          <w:kern w:val="0"/>
          <w:szCs w:val="28"/>
          <w:lang w:eastAsia="en-US" w:bidi="ar-SA"/>
        </w:rPr>
        <w:lastRenderedPageBreak/>
        <w:t xml:space="preserve">реконструкции объектов капитального строительства предусмотрено </w:t>
      </w:r>
      <w:r w:rsidR="002A6A0D" w:rsidRPr="00A1308D">
        <w:rPr>
          <w:rFonts w:eastAsiaTheme="minorHAnsi" w:cs="Times New Roman"/>
          <w:kern w:val="0"/>
          <w:szCs w:val="28"/>
          <w:lang w:eastAsia="en-US" w:bidi="ar-SA"/>
        </w:rPr>
        <w:t>получение разрешений на строительство</w:t>
      </w:r>
      <w:r w:rsidR="00662483" w:rsidRPr="00A1308D">
        <w:rPr>
          <w:rFonts w:eastAsiaTheme="minorHAnsi" w:cs="Times New Roman"/>
          <w:kern w:val="0"/>
          <w:szCs w:val="28"/>
          <w:lang w:eastAsia="en-US" w:bidi="ar-SA"/>
        </w:rPr>
        <w:t>)</w:t>
      </w:r>
      <w:proofErr w:type="gramStart"/>
      <w:r w:rsidR="002A6A0D" w:rsidRPr="00A1308D">
        <w:rPr>
          <w:rFonts w:eastAsiaTheme="minorHAnsi" w:cs="Times New Roman"/>
          <w:kern w:val="0"/>
          <w:szCs w:val="28"/>
          <w:lang w:eastAsia="en-US" w:bidi="ar-SA"/>
        </w:rPr>
        <w:t>.»</w:t>
      </w:r>
      <w:proofErr w:type="gramEnd"/>
      <w:r w:rsidR="002A6A0D" w:rsidRPr="00A1308D">
        <w:rPr>
          <w:rFonts w:eastAsiaTheme="minorHAnsi" w:cs="Times New Roman"/>
          <w:kern w:val="0"/>
          <w:szCs w:val="28"/>
          <w:lang w:eastAsia="en-US" w:bidi="ar-SA"/>
        </w:rPr>
        <w:t>.</w:t>
      </w:r>
    </w:p>
    <w:p w:rsidR="00292BC3" w:rsidRPr="00A1308D" w:rsidRDefault="00292BC3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1.9. </w:t>
      </w:r>
      <w:r w:rsidR="00A1308D"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А</w:t>
      </w:r>
      <w:r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бзац перв</w:t>
      </w:r>
      <w:r w:rsidR="00A1308D"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ый</w:t>
      </w:r>
      <w:r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 второ</w:t>
      </w:r>
      <w:r w:rsidR="00A1308D"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й</w:t>
      </w:r>
      <w:r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п</w:t>
      </w:r>
      <w:r w:rsidRPr="00A1308D">
        <w:rPr>
          <w:iCs/>
          <w:szCs w:val="28"/>
        </w:rPr>
        <w:t xml:space="preserve">одпункта 15.3 пункта 15 </w:t>
      </w:r>
      <w:r w:rsidRPr="00A1308D">
        <w:rPr>
          <w:bCs/>
          <w:szCs w:val="28"/>
        </w:rPr>
        <w:t xml:space="preserve">Административного </w:t>
      </w:r>
      <w:r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 после слов «земельного законодательства» дополнить словами «и законодательства о градостроительной деятельности»</w:t>
      </w:r>
      <w:r w:rsidR="00AD6843"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292BC3" w:rsidRDefault="00AD6843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1.10.</w:t>
      </w:r>
      <w:r w:rsidRPr="00AD684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В абзаце первом и втором п</w:t>
      </w:r>
      <w:r>
        <w:rPr>
          <w:iCs/>
          <w:szCs w:val="28"/>
        </w:rPr>
        <w:t xml:space="preserve">одпункта 15.3 пункта 15 </w:t>
      </w:r>
      <w:r>
        <w:rPr>
          <w:bCs/>
          <w:szCs w:val="28"/>
        </w:rPr>
        <w:t xml:space="preserve">Административного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 слова «земельный надзор» заменить словами «земельный или строительный надзор».</w:t>
      </w:r>
    </w:p>
    <w:p w:rsidR="00AD6843" w:rsidRPr="002A6A0D" w:rsidRDefault="00AD6843" w:rsidP="00A1308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1.11. В подпункт</w:t>
      </w:r>
      <w:r w:rsidR="00A1308D">
        <w:rPr>
          <w:rFonts w:eastAsia="Times New Roman" w:cs="Times New Roman"/>
          <w:color w:val="000000"/>
          <w:kern w:val="0"/>
          <w:szCs w:val="28"/>
          <w:lang w:eastAsia="ru-RU" w:bidi="ar-SA"/>
        </w:rPr>
        <w:t>е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iCs/>
          <w:szCs w:val="28"/>
        </w:rPr>
        <w:t xml:space="preserve">15.4 пункта 15 </w:t>
      </w:r>
      <w:r>
        <w:rPr>
          <w:bCs/>
          <w:szCs w:val="28"/>
        </w:rPr>
        <w:t xml:space="preserve">Административного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регламента слова «земельного надзора» заменить словами «земельного или строительного надзора».</w:t>
      </w:r>
    </w:p>
    <w:p w:rsidR="00E24D17" w:rsidRDefault="00E24D17" w:rsidP="00A1308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2. </w:t>
      </w:r>
      <w:proofErr w:type="gramStart"/>
      <w:r>
        <w:rPr>
          <w:bCs/>
          <w:szCs w:val="28"/>
        </w:rPr>
        <w:t>Признать утратившим силу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подпункт 6.5.3. </w:t>
      </w:r>
      <w:r w:rsidRPr="000C5803">
        <w:rPr>
          <w:rFonts w:eastAsia="Times New Roman" w:cs="Times New Roman"/>
          <w:color w:val="000000"/>
          <w:kern w:val="0"/>
          <w:szCs w:val="28"/>
          <w:lang w:eastAsia="ru-RU" w:bidi="ar-SA"/>
        </w:rPr>
        <w:t>постановлени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я</w:t>
      </w:r>
      <w:r w:rsidRPr="000C580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rFonts w:cs="Times New Roman"/>
          <w:bCs/>
          <w:szCs w:val="28"/>
        </w:rPr>
        <w:t xml:space="preserve">администрации </w:t>
      </w:r>
      <w:r w:rsidRPr="000C5803">
        <w:rPr>
          <w:rFonts w:cs="Times New Roman"/>
          <w:bCs/>
          <w:szCs w:val="28"/>
        </w:rPr>
        <w:t>муниципального образования город Новороссийск от 17 мая 2017</w:t>
      </w:r>
      <w:r>
        <w:rPr>
          <w:rFonts w:cs="Times New Roman"/>
          <w:bCs/>
          <w:szCs w:val="28"/>
        </w:rPr>
        <w:tab/>
        <w:t xml:space="preserve">года </w:t>
      </w:r>
      <w:r w:rsidRPr="000C5803">
        <w:rPr>
          <w:rFonts w:cs="Times New Roman"/>
          <w:bCs/>
          <w:szCs w:val="28"/>
        </w:rPr>
        <w:t xml:space="preserve">№ 4366 «Об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</w:t>
      </w:r>
      <w:r w:rsidRPr="000C5803">
        <w:rPr>
          <w:szCs w:val="28"/>
        </w:rPr>
        <w:t xml:space="preserve">признании утратившим силу </w:t>
      </w:r>
      <w:r w:rsidRPr="000C5803">
        <w:rPr>
          <w:rFonts w:cs="Times New Roman"/>
          <w:bCs/>
          <w:szCs w:val="28"/>
        </w:rPr>
        <w:t>некоторых постановлений администрации муниципального образования город Новороссийск</w:t>
      </w:r>
      <w:r>
        <w:rPr>
          <w:rFonts w:cs="Times New Roman"/>
          <w:bCs/>
          <w:szCs w:val="28"/>
        </w:rPr>
        <w:t>»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  <w:proofErr w:type="gramEnd"/>
    </w:p>
    <w:p w:rsidR="00E24D17" w:rsidRPr="00D145C9" w:rsidRDefault="00E24D17" w:rsidP="00A130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3</w:t>
      </w:r>
      <w:r w:rsidRPr="00D145C9">
        <w:rPr>
          <w:szCs w:val="28"/>
        </w:rPr>
        <w:t xml:space="preserve">. </w:t>
      </w:r>
      <w:r w:rsidRPr="00D145C9">
        <w:rPr>
          <w:color w:val="000000"/>
          <w:szCs w:val="28"/>
        </w:rPr>
        <w:t xml:space="preserve">Отделу информационной политики и средств массовой информации </w:t>
      </w:r>
      <w:hyperlink r:id="rId8" w:history="1">
        <w:r w:rsidRPr="00D145C9">
          <w:rPr>
            <w:rStyle w:val="a3"/>
            <w:color w:val="000000"/>
            <w:szCs w:val="28"/>
            <w:u w:val="none"/>
          </w:rPr>
          <w:t>опубликовать</w:t>
        </w:r>
      </w:hyperlink>
      <w:r w:rsidRPr="00D145C9">
        <w:rPr>
          <w:color w:val="000000"/>
          <w:szCs w:val="28"/>
        </w:rPr>
        <w:t xml:space="preserve"> настоящее постановление в средствах массовой информации.</w:t>
      </w:r>
    </w:p>
    <w:p w:rsidR="00E24D17" w:rsidRPr="00D145C9" w:rsidRDefault="00E24D17" w:rsidP="00A1308D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proofErr w:type="gramStart"/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Контроль за</w:t>
      </w:r>
      <w:proofErr w:type="gramEnd"/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Агапова Д.А.</w:t>
      </w:r>
    </w:p>
    <w:p w:rsidR="00E24D17" w:rsidRPr="00D145C9" w:rsidRDefault="00E24D17" w:rsidP="00A1308D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5</w:t>
      </w:r>
      <w:r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. Постановление вступает в силу со дня его опубликования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E24D17" w:rsidRPr="00D145C9" w:rsidRDefault="00E24D17" w:rsidP="00E24D17">
      <w:pPr>
        <w:ind w:firstLine="567"/>
        <w:jc w:val="both"/>
        <w:rPr>
          <w:szCs w:val="28"/>
        </w:rPr>
      </w:pPr>
    </w:p>
    <w:p w:rsidR="00E24D17" w:rsidRDefault="00E24D17" w:rsidP="00E24D17">
      <w:pPr>
        <w:rPr>
          <w:szCs w:val="28"/>
        </w:rPr>
      </w:pPr>
    </w:p>
    <w:p w:rsidR="00E24D17" w:rsidRDefault="00E24D17" w:rsidP="00E24D17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D145C9">
        <w:rPr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ab/>
      </w:r>
      <w:r w:rsidRPr="00D145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И.А. Дяченко</w:t>
      </w:r>
      <w:r w:rsidRPr="00D145C9">
        <w:rPr>
          <w:color w:val="000000"/>
          <w:szCs w:val="28"/>
        </w:rPr>
        <w:t xml:space="preserve">                </w:t>
      </w:r>
    </w:p>
    <w:p w:rsidR="00712754" w:rsidRDefault="00712754">
      <w:bookmarkStart w:id="0" w:name="_GoBack"/>
      <w:bookmarkEnd w:id="0"/>
    </w:p>
    <w:sectPr w:rsidR="00712754" w:rsidSect="00BF5539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00" w:rsidRDefault="00D17700">
      <w:r>
        <w:separator/>
      </w:r>
    </w:p>
  </w:endnote>
  <w:endnote w:type="continuationSeparator" w:id="0">
    <w:p w:rsidR="00D17700" w:rsidRDefault="00D1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00" w:rsidRDefault="00D17700">
      <w:r>
        <w:separator/>
      </w:r>
    </w:p>
  </w:footnote>
  <w:footnote w:type="continuationSeparator" w:id="0">
    <w:p w:rsidR="00D17700" w:rsidRDefault="00D1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E24D17">
        <w:pPr>
          <w:pStyle w:val="a4"/>
          <w:jc w:val="center"/>
        </w:pPr>
        <w:r>
          <w:t xml:space="preserve"> </w:t>
        </w:r>
        <w:r w:rsidRPr="007525AF">
          <w:rPr>
            <w:sz w:val="24"/>
            <w:szCs w:val="24"/>
          </w:rPr>
          <w:fldChar w:fldCharType="begin"/>
        </w:r>
        <w:r w:rsidRPr="007525AF">
          <w:rPr>
            <w:sz w:val="24"/>
            <w:szCs w:val="24"/>
          </w:rPr>
          <w:instrText>PAGE   \* MERGEFORMAT</w:instrText>
        </w:r>
        <w:r w:rsidRPr="007525AF">
          <w:rPr>
            <w:sz w:val="24"/>
            <w:szCs w:val="24"/>
          </w:rPr>
          <w:fldChar w:fldCharType="separate"/>
        </w:r>
        <w:r w:rsidR="00A1308D">
          <w:rPr>
            <w:noProof/>
            <w:sz w:val="24"/>
            <w:szCs w:val="24"/>
          </w:rPr>
          <w:t>5</w:t>
        </w:r>
        <w:r w:rsidRPr="007525AF">
          <w:rPr>
            <w:sz w:val="24"/>
            <w:szCs w:val="24"/>
          </w:rPr>
          <w:fldChar w:fldCharType="end"/>
        </w:r>
      </w:p>
    </w:sdtContent>
  </w:sdt>
  <w:p w:rsidR="00967BD6" w:rsidRDefault="00D177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66"/>
    <w:rsid w:val="00132BD5"/>
    <w:rsid w:val="00192EE8"/>
    <w:rsid w:val="002679B3"/>
    <w:rsid w:val="00292BC3"/>
    <w:rsid w:val="002A6A0D"/>
    <w:rsid w:val="002B040C"/>
    <w:rsid w:val="00353AD8"/>
    <w:rsid w:val="003E0C5A"/>
    <w:rsid w:val="00515D7E"/>
    <w:rsid w:val="00536ADE"/>
    <w:rsid w:val="005C02C3"/>
    <w:rsid w:val="005F655C"/>
    <w:rsid w:val="00662483"/>
    <w:rsid w:val="00686361"/>
    <w:rsid w:val="006F1100"/>
    <w:rsid w:val="00712754"/>
    <w:rsid w:val="00770480"/>
    <w:rsid w:val="00894BFC"/>
    <w:rsid w:val="00961F66"/>
    <w:rsid w:val="00A1308D"/>
    <w:rsid w:val="00AD6843"/>
    <w:rsid w:val="00BC56E8"/>
    <w:rsid w:val="00BC7CA9"/>
    <w:rsid w:val="00BD624D"/>
    <w:rsid w:val="00CB23EA"/>
    <w:rsid w:val="00CD7C0F"/>
    <w:rsid w:val="00D046FD"/>
    <w:rsid w:val="00D17700"/>
    <w:rsid w:val="00D462B1"/>
    <w:rsid w:val="00D941F0"/>
    <w:rsid w:val="00E11161"/>
    <w:rsid w:val="00E24D17"/>
    <w:rsid w:val="00E6602A"/>
    <w:rsid w:val="00FA33AA"/>
    <w:rsid w:val="00FB2704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D17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E24D1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24D17"/>
    <w:rPr>
      <w:rFonts w:eastAsia="SimSun" w:cs="Mangal"/>
      <w:kern w:val="1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6A0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A6A0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4D17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E24D1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24D17"/>
    <w:rPr>
      <w:rFonts w:eastAsia="SimSun" w:cs="Mangal"/>
      <w:kern w:val="1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6A0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A6A0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073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FA112E9CB5BDC45E2BD2231ED5CF1D297A5D7605212C1533946D10084375041713B51A1F4e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umk_2</dc:creator>
  <cp:lastModifiedBy>umk_2</cp:lastModifiedBy>
  <cp:revision>17</cp:revision>
  <cp:lastPrinted>2018-05-29T13:34:00Z</cp:lastPrinted>
  <dcterms:created xsi:type="dcterms:W3CDTF">2018-05-25T13:05:00Z</dcterms:created>
  <dcterms:modified xsi:type="dcterms:W3CDTF">2018-05-29T13:34:00Z</dcterms:modified>
</cp:coreProperties>
</file>