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D5" w:rsidRDefault="009233D5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E80103" w:rsidRDefault="00E80103" w:rsidP="009233D5">
      <w:pPr>
        <w:pStyle w:val="50"/>
        <w:shd w:val="clear" w:color="auto" w:fill="auto"/>
        <w:spacing w:line="220" w:lineRule="exact"/>
      </w:pPr>
    </w:p>
    <w:p w:rsidR="009233D5" w:rsidRDefault="009233D5" w:rsidP="009233D5">
      <w:pPr>
        <w:pStyle w:val="50"/>
        <w:shd w:val="clear" w:color="auto" w:fill="auto"/>
        <w:spacing w:line="220" w:lineRule="exact"/>
      </w:pPr>
    </w:p>
    <w:p w:rsidR="009233D5" w:rsidRDefault="00974F55" w:rsidP="009233D5">
      <w:pPr>
        <w:pStyle w:val="30"/>
        <w:shd w:val="clear" w:color="auto" w:fill="auto"/>
        <w:spacing w:line="320" w:lineRule="exact"/>
      </w:pPr>
      <w:r>
        <w:t>О</w:t>
      </w:r>
      <w:r w:rsidR="00D60B64">
        <w:t xml:space="preserve"> внесении изменений в постановление администрации муниципального образования город Новороссийск «О</w:t>
      </w:r>
      <w:r>
        <w:t xml:space="preserve">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</w:t>
      </w:r>
    </w:p>
    <w:p w:rsidR="009233D5" w:rsidRDefault="00974F55" w:rsidP="009233D5">
      <w:pPr>
        <w:pStyle w:val="30"/>
        <w:shd w:val="clear" w:color="auto" w:fill="auto"/>
        <w:spacing w:line="320" w:lineRule="exact"/>
      </w:pPr>
      <w:r>
        <w:t xml:space="preserve">(или) в пользование на долгосрочной основе субъектам малого и </w:t>
      </w:r>
    </w:p>
    <w:p w:rsidR="0029047D" w:rsidRDefault="00974F55" w:rsidP="009233D5">
      <w:pPr>
        <w:pStyle w:val="30"/>
        <w:shd w:val="clear" w:color="auto" w:fill="auto"/>
        <w:spacing w:line="320" w:lineRule="exact"/>
      </w:pPr>
      <w:r>
        <w:t>среднего предпринимательства и организациям, образующим инфраструктуру поддержки субъектов малого и среднего</w:t>
      </w:r>
    </w:p>
    <w:p w:rsidR="0029047D" w:rsidRDefault="00974F55" w:rsidP="009233D5">
      <w:pPr>
        <w:pStyle w:val="30"/>
        <w:shd w:val="clear" w:color="auto" w:fill="auto"/>
        <w:spacing w:line="320" w:lineRule="exact"/>
      </w:pPr>
      <w:r>
        <w:t>предпринимательства</w:t>
      </w:r>
      <w:r w:rsidR="00D60B64">
        <w:t>» от 20 декабря 2019 года № 6338</w:t>
      </w:r>
    </w:p>
    <w:p w:rsidR="009233D5" w:rsidRDefault="009233D5" w:rsidP="009233D5">
      <w:pPr>
        <w:pStyle w:val="30"/>
        <w:shd w:val="clear" w:color="auto" w:fill="auto"/>
        <w:spacing w:line="320" w:lineRule="exact"/>
      </w:pPr>
    </w:p>
    <w:p w:rsidR="0029047D" w:rsidRDefault="00974F55" w:rsidP="009233D5">
      <w:pPr>
        <w:pStyle w:val="20"/>
        <w:shd w:val="clear" w:color="auto" w:fill="auto"/>
        <w:ind w:firstLine="851"/>
      </w:pPr>
      <w:r>
        <w:t xml:space="preserve">Руководствуясь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6 октября 2003 года № 131 -ФЗ «Об общих принципах организации местного самоуправления в Российской Федерации» и Уставом муниципального образования город Новороссийск, </w:t>
      </w:r>
      <w:r>
        <w:rPr>
          <w:rStyle w:val="23pt"/>
        </w:rPr>
        <w:t>постановляю:</w:t>
      </w:r>
    </w:p>
    <w:p w:rsidR="00DC1D3C" w:rsidRDefault="00D60B64" w:rsidP="006466A8">
      <w:pPr>
        <w:pStyle w:val="20"/>
        <w:numPr>
          <w:ilvl w:val="0"/>
          <w:numId w:val="1"/>
        </w:numPr>
        <w:tabs>
          <w:tab w:val="left" w:pos="0"/>
        </w:tabs>
        <w:ind w:firstLine="851"/>
      </w:pPr>
      <w:r>
        <w:t xml:space="preserve">Внести изменение в </w:t>
      </w:r>
      <w:r w:rsidR="00F865F8">
        <w:t>Порядок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среднего и малого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F865F8" w:rsidRPr="001F3D33">
        <w:t xml:space="preserve"> </w:t>
      </w:r>
      <w:r w:rsidR="00F865F8">
        <w:t xml:space="preserve">предпринимательства, утвержденный </w:t>
      </w:r>
      <w:r>
        <w:t>постановление</w:t>
      </w:r>
      <w:r w:rsidR="00F865F8">
        <w:t>м</w:t>
      </w:r>
      <w:r>
        <w:t xml:space="preserve"> администрации муниципального образования город Новороссийск </w:t>
      </w:r>
      <w:r w:rsidR="001F3D33" w:rsidRPr="001F3D33">
        <w:t>от 20 декабря 2019 года № 6338</w:t>
      </w:r>
      <w:r w:rsidR="00DC1D3C">
        <w:t>:</w:t>
      </w:r>
    </w:p>
    <w:p w:rsidR="00F865F8" w:rsidRDefault="00F865F8" w:rsidP="00F865F8">
      <w:pPr>
        <w:pStyle w:val="20"/>
        <w:tabs>
          <w:tab w:val="left" w:pos="0"/>
        </w:tabs>
        <w:ind w:left="851" w:firstLine="0"/>
      </w:pPr>
      <w:r w:rsidRPr="00F865F8">
        <w:t xml:space="preserve">1.1. Пункт </w:t>
      </w:r>
      <w:r>
        <w:t>3</w:t>
      </w:r>
      <w:r w:rsidRPr="00F865F8">
        <w:t>.</w:t>
      </w:r>
      <w:r>
        <w:t>3</w:t>
      </w:r>
      <w:r w:rsidRPr="00F865F8">
        <w:t xml:space="preserve"> </w:t>
      </w:r>
      <w:r>
        <w:t xml:space="preserve">раздела 3 Порядка </w:t>
      </w:r>
      <w:r w:rsidRPr="00F865F8">
        <w:t>читать в следующей редакции:</w:t>
      </w:r>
    </w:p>
    <w:p w:rsidR="006466A8" w:rsidRDefault="006466A8" w:rsidP="00F865F8">
      <w:pPr>
        <w:pStyle w:val="20"/>
        <w:tabs>
          <w:tab w:val="left" w:pos="0"/>
        </w:tabs>
        <w:ind w:firstLine="851"/>
      </w:pPr>
      <w:r>
        <w:t xml:space="preserve">«3.3. </w:t>
      </w:r>
      <w:r w:rsidR="00DC1D3C">
        <w:t>При предоставлении льгот и муниципальных преференций начальный размер арендной платы по договору аренды имущества, включенного в Перечень, определяется на основании рыночной стоимости имущества,</w:t>
      </w:r>
      <w:r>
        <w:t xml:space="preserve"> </w:t>
      </w:r>
      <w:r w:rsidR="00DC1D3C">
        <w:t xml:space="preserve">определяемой в </w:t>
      </w:r>
      <w:r w:rsidR="00DC1D3C">
        <w:lastRenderedPageBreak/>
        <w:t xml:space="preserve">соответствии с законодательством, регулирующим оценочную деятельность в Российской Федерации. </w:t>
      </w:r>
    </w:p>
    <w:p w:rsidR="00DC1D3C" w:rsidRDefault="00DC1D3C" w:rsidP="006466A8">
      <w:pPr>
        <w:pStyle w:val="20"/>
        <w:tabs>
          <w:tab w:val="left" w:pos="0"/>
        </w:tabs>
        <w:ind w:firstLine="851"/>
      </w:pPr>
      <w:r>
        <w:t>Льготы</w:t>
      </w:r>
      <w:r w:rsidR="006466A8">
        <w:t xml:space="preserve"> </w:t>
      </w:r>
      <w:r>
        <w:t>по арендной плате за муниципальное имущество устанавливаются в процентном соотношении к рыночной стоимости имущества.</w:t>
      </w:r>
    </w:p>
    <w:p w:rsidR="00DC1D3C" w:rsidRDefault="00DC1D3C" w:rsidP="006466A8">
      <w:pPr>
        <w:pStyle w:val="20"/>
        <w:tabs>
          <w:tab w:val="left" w:pos="0"/>
        </w:tabs>
        <w:ind w:firstLine="851"/>
      </w:pPr>
      <w:r>
        <w:t xml:space="preserve">В первый год аренды субъектом малого и среднего предпринимательства уплачивается </w:t>
      </w:r>
      <w:r w:rsidR="006466A8">
        <w:t>2</w:t>
      </w:r>
      <w:r>
        <w:t xml:space="preserve">0 процентов размера годовой арендной платы за пользование муниципальным имуществом, во второй год аренды - </w:t>
      </w:r>
      <w:r w:rsidR="006466A8">
        <w:t>40</w:t>
      </w:r>
      <w:r>
        <w:t xml:space="preserve"> процентов размера годовой арендной платы за пользование муниципальным имуществом, в третий год аренды - </w:t>
      </w:r>
      <w:r w:rsidR="006466A8">
        <w:t>6</w:t>
      </w:r>
      <w:r>
        <w:t>0 процентов размера годовой арендной платы за пользование муниципальным имуществом при условии, что срок действия договора аренды составляет не менее 5 лет.</w:t>
      </w:r>
    </w:p>
    <w:p w:rsidR="00DC1D3C" w:rsidRDefault="00DC1D3C" w:rsidP="006466A8">
      <w:pPr>
        <w:pStyle w:val="20"/>
        <w:tabs>
          <w:tab w:val="left" w:pos="0"/>
        </w:tabs>
        <w:ind w:firstLine="851"/>
      </w:pPr>
      <w:r>
        <w:t>В четвертый и последующие годы льготы по арендной плате не предоставляются</w:t>
      </w:r>
      <w:r w:rsidR="00F865F8">
        <w:t>»</w:t>
      </w:r>
      <w:r>
        <w:t>.</w:t>
      </w:r>
    </w:p>
    <w:p w:rsidR="00F865F8" w:rsidRDefault="00F865F8" w:rsidP="00F865F8">
      <w:pPr>
        <w:pStyle w:val="20"/>
        <w:numPr>
          <w:ilvl w:val="0"/>
          <w:numId w:val="1"/>
        </w:numPr>
        <w:tabs>
          <w:tab w:val="left" w:pos="0"/>
        </w:tabs>
        <w:ind w:firstLine="851"/>
      </w:pPr>
      <w:r>
        <w:t>Приложение к Порядку изложить в новой редакции (прилагается).</w:t>
      </w:r>
    </w:p>
    <w:p w:rsidR="0029047D" w:rsidRDefault="00974F55" w:rsidP="009233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24" w:lineRule="exact"/>
        <w:ind w:firstLine="851"/>
      </w:pPr>
      <w:r>
        <w:t>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Новороссийск.</w:t>
      </w:r>
    </w:p>
    <w:p w:rsidR="0029047D" w:rsidRDefault="00974F55" w:rsidP="009233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24" w:lineRule="exact"/>
        <w:ind w:firstLine="851"/>
      </w:pPr>
      <w:r>
        <w:t xml:space="preserve">Контроль за выполнением настоящего постановления возложить на </w:t>
      </w:r>
      <w:r w:rsidR="006466A8">
        <w:t>и</w:t>
      </w:r>
      <w:r w:rsidR="00A458E8">
        <w:t>.</w:t>
      </w:r>
      <w:r w:rsidR="006466A8">
        <w:t>о</w:t>
      </w:r>
      <w:r w:rsidR="00A458E8">
        <w:t>.</w:t>
      </w:r>
      <w:r w:rsidR="006466A8">
        <w:t xml:space="preserve"> </w:t>
      </w:r>
      <w:r>
        <w:t xml:space="preserve">заместителя главы муниципального образования </w:t>
      </w:r>
      <w:r w:rsidR="009F2F14">
        <w:t>Артемова В.А.</w:t>
      </w:r>
    </w:p>
    <w:p w:rsidR="0029047D" w:rsidRDefault="00974F55" w:rsidP="009233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324" w:lineRule="exact"/>
        <w:ind w:firstLine="851"/>
      </w:pPr>
      <w:r>
        <w:t>Постановление вступает в силу со дня его официального опубликования.</w:t>
      </w:r>
    </w:p>
    <w:p w:rsidR="009233D5" w:rsidRDefault="009233D5">
      <w:pPr>
        <w:pStyle w:val="20"/>
        <w:shd w:val="clear" w:color="auto" w:fill="auto"/>
        <w:spacing w:line="280" w:lineRule="exact"/>
        <w:ind w:firstLine="0"/>
        <w:jc w:val="left"/>
      </w:pPr>
    </w:p>
    <w:p w:rsidR="009233D5" w:rsidRDefault="009233D5">
      <w:pPr>
        <w:pStyle w:val="20"/>
        <w:shd w:val="clear" w:color="auto" w:fill="auto"/>
        <w:spacing w:line="280" w:lineRule="exact"/>
        <w:ind w:firstLine="0"/>
        <w:jc w:val="left"/>
      </w:pPr>
    </w:p>
    <w:p w:rsidR="0029047D" w:rsidRDefault="00974F55">
      <w:pPr>
        <w:pStyle w:val="20"/>
        <w:shd w:val="clear" w:color="auto" w:fill="auto"/>
        <w:spacing w:line="280" w:lineRule="exact"/>
        <w:ind w:firstLine="0"/>
        <w:jc w:val="left"/>
      </w:pPr>
      <w:r>
        <w:t>Глава</w:t>
      </w:r>
    </w:p>
    <w:p w:rsidR="009142BF" w:rsidRDefault="00974F55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  <w:r>
        <w:t>муниципального образования</w:t>
      </w:r>
      <w:r>
        <w:tab/>
      </w:r>
      <w:r>
        <w:tab/>
      </w:r>
      <w:r w:rsidR="00A458E8">
        <w:t xml:space="preserve"> </w:t>
      </w:r>
      <w:r w:rsidR="00F865F8">
        <w:t xml:space="preserve">      </w:t>
      </w:r>
      <w:r>
        <w:t>И.А. Дяченко</w:t>
      </w: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</w:p>
    <w:p w:rsidR="00492C2A" w:rsidRDefault="00492C2A" w:rsidP="00492C2A">
      <w:pPr>
        <w:pStyle w:val="20"/>
        <w:shd w:val="clear" w:color="auto" w:fill="auto"/>
        <w:spacing w:line="280" w:lineRule="exact"/>
        <w:ind w:left="4962" w:firstLine="0"/>
        <w:jc w:val="left"/>
        <w:rPr>
          <w:color w:val="auto"/>
        </w:rPr>
      </w:pPr>
      <w:r>
        <w:lastRenderedPageBreak/>
        <w:t>Приложение</w:t>
      </w:r>
    </w:p>
    <w:p w:rsidR="00492C2A" w:rsidRDefault="00492C2A" w:rsidP="00492C2A">
      <w:pPr>
        <w:pStyle w:val="20"/>
        <w:shd w:val="clear" w:color="auto" w:fill="auto"/>
        <w:spacing w:line="338" w:lineRule="exact"/>
        <w:ind w:left="4962" w:firstLine="0"/>
        <w:jc w:val="left"/>
      </w:pPr>
      <w:r>
        <w:t xml:space="preserve">к порядку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</w:t>
      </w:r>
    </w:p>
    <w:p w:rsidR="00492C2A" w:rsidRDefault="00492C2A" w:rsidP="00492C2A">
      <w:pPr>
        <w:pStyle w:val="20"/>
        <w:shd w:val="clear" w:color="auto" w:fill="auto"/>
        <w:spacing w:line="338" w:lineRule="exact"/>
        <w:ind w:left="4962" w:firstLine="0"/>
        <w:jc w:val="left"/>
      </w:pPr>
      <w:r>
        <w:t>среднего и малого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2C2A" w:rsidRDefault="00492C2A" w:rsidP="00492C2A">
      <w:pPr>
        <w:pStyle w:val="20"/>
        <w:shd w:val="clear" w:color="auto" w:fill="auto"/>
        <w:spacing w:line="338" w:lineRule="exact"/>
        <w:ind w:left="4962" w:firstLine="0"/>
        <w:jc w:val="left"/>
      </w:pPr>
    </w:p>
    <w:p w:rsidR="00492C2A" w:rsidRDefault="00492C2A" w:rsidP="00492C2A">
      <w:pPr>
        <w:pStyle w:val="20"/>
        <w:shd w:val="clear" w:color="auto" w:fill="auto"/>
        <w:spacing w:line="338" w:lineRule="exact"/>
        <w:ind w:left="4962" w:firstLine="0"/>
        <w:jc w:val="left"/>
      </w:pPr>
    </w:p>
    <w:p w:rsidR="00492C2A" w:rsidRDefault="00492C2A" w:rsidP="00492C2A">
      <w:pPr>
        <w:pStyle w:val="20"/>
        <w:shd w:val="clear" w:color="auto" w:fill="auto"/>
        <w:spacing w:line="338" w:lineRule="exact"/>
        <w:ind w:left="142" w:firstLine="0"/>
        <w:jc w:val="left"/>
      </w:pPr>
    </w:p>
    <w:p w:rsidR="00492C2A" w:rsidRDefault="00492C2A" w:rsidP="00492C2A">
      <w:pPr>
        <w:pStyle w:val="20"/>
        <w:shd w:val="clear" w:color="auto" w:fill="auto"/>
        <w:ind w:firstLine="0"/>
        <w:jc w:val="center"/>
      </w:pPr>
      <w:r>
        <w:t xml:space="preserve">Перечень социально значимых видов деятельности и услуг населению </w:t>
      </w:r>
    </w:p>
    <w:p w:rsidR="00492C2A" w:rsidRDefault="00492C2A" w:rsidP="00492C2A">
      <w:pPr>
        <w:pStyle w:val="20"/>
        <w:shd w:val="clear" w:color="auto" w:fill="auto"/>
        <w:ind w:firstLine="0"/>
        <w:jc w:val="center"/>
      </w:pPr>
      <w:r>
        <w:t xml:space="preserve">для предоставления муниципальной имущественной поддержки субъектам </w:t>
      </w:r>
    </w:p>
    <w:p w:rsidR="00492C2A" w:rsidRDefault="00492C2A" w:rsidP="00492C2A">
      <w:pPr>
        <w:pStyle w:val="20"/>
        <w:shd w:val="clear" w:color="auto" w:fill="auto"/>
        <w:ind w:firstLine="0"/>
        <w:jc w:val="center"/>
      </w:pPr>
      <w:r>
        <w:t>малого и среднего предпринимательства</w:t>
      </w:r>
    </w:p>
    <w:p w:rsidR="00492C2A" w:rsidRDefault="00492C2A" w:rsidP="00492C2A">
      <w:pPr>
        <w:pStyle w:val="20"/>
        <w:shd w:val="clear" w:color="auto" w:fill="auto"/>
        <w:ind w:firstLine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Код (группы кодов) в соответствии с общероссийским классификатором видов деятельности (ОК 029-2014) принятым и введенным в действие постановлением Госстандарта России от 06.11.2001 № 454-ст, услуг населению, утвержденным приказом Росстандарта от 31.01.2014 N 14-ст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Наименование видов деятельности/</w:t>
            </w:r>
          </w:p>
          <w:p w:rsidR="00492C2A" w:rsidRDefault="00492C2A">
            <w:pPr>
              <w:pStyle w:val="20"/>
              <w:shd w:val="clear" w:color="auto" w:fill="auto"/>
              <w:ind w:right="36" w:firstLine="0"/>
              <w:jc w:val="center"/>
            </w:pPr>
            <w:r>
              <w:t>услуг населению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 xml:space="preserve">Производство пищевых продуктов 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напитков (за исключением: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11.01.1 - Производство дистиллированных питьевых алкогольных напитков: водки, виски, бренди, джина, ликеров и т.п.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11.01.2 - Производство напитков, смешанных с дистиллированными алкогольными напитками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11.01.3 - Смешивание дистиллированных спиртов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11.01.4 - Производство пищевого спирта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11.02 - Производство вина из винограда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lastRenderedPageBreak/>
              <w:t>11.03 - Производство сидра и прочих плодовых вин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11.04 - Производство прочих недистиллированных напитков из сброженных материалов</w:t>
            </w:r>
          </w:p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11.05 - Производство пива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одежды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кожи и изделий из кожи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21.20.2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материалов, применяемых в медицинских целях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резиновых и пластмассовых изделий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23.19.5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26.60.4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26.60.9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прочего оборудования, применяемого в медицинских целях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27.1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28.94.3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30.92.2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инвалидных колясок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30.92.3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частей и принадлежности велосипедов и инвалидных колясок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30.92.4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детских колясок и их частей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мебели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медицинских инструментов и оборудования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32.99.8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Производство изделий народных художественных промыслов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Ремонт машин и оборудования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33.13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Ремонт электронного и оптического оборудования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47.73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47.74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56.10.21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 xml:space="preserve">Деятельность предприятий общественного </w:t>
            </w:r>
            <w:r>
              <w:lastRenderedPageBreak/>
              <w:t>питания с обслуживанием на вынос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lastRenderedPageBreak/>
              <w:t>56.29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предприятий общественного питания по прочим видам организации питания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в области информационных технологий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Научные исследования и разработки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ветеринарная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78.20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агентств по временному трудоустройству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79.11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туристических агентств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79.12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туроператоров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85.11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Образование дошкольное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85.41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Образование дополнительное детей и взрослых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в области здравоохранения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Предоставление социальных услуг без обеспечения проживания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</w:tr>
      <w:tr w:rsidR="00492C2A" w:rsidTr="00492C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center"/>
            </w:pPr>
            <w: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2A" w:rsidRDefault="00492C2A">
            <w:pPr>
              <w:pStyle w:val="20"/>
              <w:shd w:val="clear" w:color="auto" w:fill="auto"/>
              <w:ind w:firstLine="0"/>
              <w:jc w:val="left"/>
            </w:pPr>
            <w:r>
              <w:t>Деятельность по предоставлению прочих персональных услуг</w:t>
            </w:r>
          </w:p>
        </w:tc>
      </w:tr>
    </w:tbl>
    <w:p w:rsidR="00492C2A" w:rsidRDefault="00492C2A" w:rsidP="00492C2A">
      <w:pPr>
        <w:pStyle w:val="20"/>
        <w:shd w:val="clear" w:color="auto" w:fill="auto"/>
        <w:ind w:firstLine="0"/>
        <w:jc w:val="center"/>
        <w:rPr>
          <w:color w:val="auto"/>
          <w:lang w:bidi="ar-SA"/>
        </w:rPr>
      </w:pPr>
    </w:p>
    <w:p w:rsidR="00492C2A" w:rsidRDefault="00492C2A" w:rsidP="00492C2A">
      <w:pPr>
        <w:pStyle w:val="20"/>
        <w:shd w:val="clear" w:color="auto" w:fill="auto"/>
        <w:ind w:firstLine="0"/>
        <w:jc w:val="center"/>
      </w:pPr>
    </w:p>
    <w:p w:rsidR="00492C2A" w:rsidRDefault="00492C2A" w:rsidP="00492C2A">
      <w:pPr>
        <w:pStyle w:val="20"/>
        <w:shd w:val="clear" w:color="auto" w:fill="auto"/>
        <w:spacing w:line="310" w:lineRule="exact"/>
        <w:ind w:firstLine="0"/>
        <w:jc w:val="left"/>
      </w:pPr>
      <w:r>
        <w:t xml:space="preserve">Начальник управления </w:t>
      </w:r>
    </w:p>
    <w:p w:rsidR="00492C2A" w:rsidRDefault="00492C2A" w:rsidP="00492C2A">
      <w:pPr>
        <w:pStyle w:val="20"/>
        <w:shd w:val="clear" w:color="auto" w:fill="auto"/>
        <w:spacing w:line="310" w:lineRule="exact"/>
        <w:ind w:firstLine="0"/>
        <w:jc w:val="left"/>
      </w:pPr>
      <w:r>
        <w:t xml:space="preserve">имущественных и земельных отношений </w:t>
      </w:r>
    </w:p>
    <w:p w:rsidR="00492C2A" w:rsidRDefault="00492C2A" w:rsidP="00492C2A">
      <w:pPr>
        <w:pStyle w:val="20"/>
        <w:shd w:val="clear" w:color="auto" w:fill="auto"/>
        <w:spacing w:line="310" w:lineRule="exact"/>
        <w:ind w:firstLine="0"/>
        <w:jc w:val="left"/>
      </w:pPr>
      <w:r>
        <w:t xml:space="preserve">администрации муниципального </w:t>
      </w:r>
    </w:p>
    <w:p w:rsidR="00492C2A" w:rsidRDefault="00492C2A" w:rsidP="00492C2A">
      <w:pPr>
        <w:pStyle w:val="20"/>
        <w:shd w:val="clear" w:color="auto" w:fill="auto"/>
        <w:ind w:firstLine="0"/>
        <w:jc w:val="center"/>
      </w:pPr>
      <w:r>
        <w:t>образования г. Новороссийск                                                                В.А. Артемов</w:t>
      </w:r>
    </w:p>
    <w:p w:rsidR="00492C2A" w:rsidRDefault="00492C2A" w:rsidP="00492C2A"/>
    <w:p w:rsidR="00492C2A" w:rsidRDefault="00492C2A" w:rsidP="00A458E8">
      <w:pPr>
        <w:pStyle w:val="20"/>
        <w:shd w:val="clear" w:color="auto" w:fill="auto"/>
        <w:tabs>
          <w:tab w:val="left" w:pos="4932"/>
          <w:tab w:val="left" w:pos="7711"/>
        </w:tabs>
        <w:spacing w:line="280" w:lineRule="exact"/>
        <w:ind w:firstLine="0"/>
        <w:jc w:val="left"/>
      </w:pPr>
      <w:bookmarkStart w:id="0" w:name="_GoBack"/>
      <w:bookmarkEnd w:id="0"/>
    </w:p>
    <w:sectPr w:rsidR="00492C2A" w:rsidSect="00A458E8">
      <w:headerReference w:type="default" r:id="rId7"/>
      <w:pgSz w:w="11909" w:h="16840"/>
      <w:pgMar w:top="1151" w:right="510" w:bottom="822" w:left="144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8E" w:rsidRDefault="001A048E">
      <w:r>
        <w:separator/>
      </w:r>
    </w:p>
  </w:endnote>
  <w:endnote w:type="continuationSeparator" w:id="0">
    <w:p w:rsidR="001A048E" w:rsidRDefault="001A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8E" w:rsidRDefault="001A048E"/>
  </w:footnote>
  <w:footnote w:type="continuationSeparator" w:id="0">
    <w:p w:rsidR="001A048E" w:rsidRDefault="001A04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1328"/>
      <w:docPartObj>
        <w:docPartGallery w:val="Page Numbers (Top of Page)"/>
        <w:docPartUnique/>
      </w:docPartObj>
    </w:sdtPr>
    <w:sdtEndPr/>
    <w:sdtContent>
      <w:p w:rsidR="00A458E8" w:rsidRDefault="00A458E8">
        <w:pPr>
          <w:pStyle w:val="aa"/>
          <w:jc w:val="center"/>
        </w:pPr>
      </w:p>
      <w:p w:rsidR="00A458E8" w:rsidRDefault="00A458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2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0B89"/>
    <w:multiLevelType w:val="multilevel"/>
    <w:tmpl w:val="6AA84AE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61EBF"/>
    <w:multiLevelType w:val="multilevel"/>
    <w:tmpl w:val="6CC651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CB127C"/>
    <w:multiLevelType w:val="multilevel"/>
    <w:tmpl w:val="9976E018"/>
    <w:lvl w:ilvl="0">
      <w:start w:val="95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44E76"/>
    <w:multiLevelType w:val="multilevel"/>
    <w:tmpl w:val="8BF6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C6BD9"/>
    <w:multiLevelType w:val="multilevel"/>
    <w:tmpl w:val="81ECD416"/>
    <w:lvl w:ilvl="0">
      <w:start w:val="9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302B2"/>
    <w:multiLevelType w:val="multilevel"/>
    <w:tmpl w:val="5DC01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8A28FA"/>
    <w:multiLevelType w:val="multilevel"/>
    <w:tmpl w:val="5238B2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9047D"/>
    <w:rsid w:val="00027108"/>
    <w:rsid w:val="000A4E28"/>
    <w:rsid w:val="0010199C"/>
    <w:rsid w:val="001A048E"/>
    <w:rsid w:val="001A30EC"/>
    <w:rsid w:val="001A54D3"/>
    <w:rsid w:val="001F3D33"/>
    <w:rsid w:val="0029047D"/>
    <w:rsid w:val="002C1A87"/>
    <w:rsid w:val="002C6089"/>
    <w:rsid w:val="002E10D1"/>
    <w:rsid w:val="003B03D8"/>
    <w:rsid w:val="00467530"/>
    <w:rsid w:val="00492C2A"/>
    <w:rsid w:val="00531D98"/>
    <w:rsid w:val="00620F80"/>
    <w:rsid w:val="006373E9"/>
    <w:rsid w:val="006466A8"/>
    <w:rsid w:val="0065782D"/>
    <w:rsid w:val="006D1FC9"/>
    <w:rsid w:val="00700E65"/>
    <w:rsid w:val="00704592"/>
    <w:rsid w:val="00902599"/>
    <w:rsid w:val="00902935"/>
    <w:rsid w:val="009142BF"/>
    <w:rsid w:val="009233D5"/>
    <w:rsid w:val="00974F55"/>
    <w:rsid w:val="009D66FB"/>
    <w:rsid w:val="009F2F14"/>
    <w:rsid w:val="00A27D68"/>
    <w:rsid w:val="00A458E8"/>
    <w:rsid w:val="00A67323"/>
    <w:rsid w:val="00B102F3"/>
    <w:rsid w:val="00B31CDE"/>
    <w:rsid w:val="00D06D2B"/>
    <w:rsid w:val="00D60B64"/>
    <w:rsid w:val="00D667EE"/>
    <w:rsid w:val="00DC1D3C"/>
    <w:rsid w:val="00E62022"/>
    <w:rsid w:val="00E80103"/>
    <w:rsid w:val="00EE0D49"/>
    <w:rsid w:val="00F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CCEA6-C2A4-46A1-B091-1B36F2D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sz w:val="24"/>
      <w:szCs w:val="24"/>
      <w:u w:val="none"/>
    </w:rPr>
  </w:style>
  <w:style w:type="character" w:customStyle="1" w:styleId="4Consolas15pt-1pt">
    <w:name w:val="Основной текст (4) + Consolas;15 pt;Не курсив;Интервал -1 pt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TimesNewRoman13pt0pt">
    <w:name w:val="Основной текст (4) + Times New Roman;13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613pt0pt">
    <w:name w:val="Основной текст (6) + 13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3pt0pt0">
    <w:name w:val="Основной текст (6) + 13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4pt0pt">
    <w:name w:val="Основной текст (6) + 14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Consolas16pt0pt">
    <w:name w:val="Основной текст (6) + Consolas;16 pt;Интервал 0 pt"/>
    <w:basedOn w:val="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23pt0pt">
    <w:name w:val="Основной текст (2) + Microsoft Sans Serif;23 pt;Курсив;Интервал 0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pacing w:val="-30"/>
    </w:rPr>
  </w:style>
  <w:style w:type="table" w:styleId="a7">
    <w:name w:val="Table Grid"/>
    <w:basedOn w:val="a1"/>
    <w:uiPriority w:val="59"/>
    <w:rsid w:val="0091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7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D6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458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58E8"/>
    <w:rPr>
      <w:color w:val="000000"/>
    </w:rPr>
  </w:style>
  <w:style w:type="paragraph" w:styleId="ac">
    <w:name w:val="footer"/>
    <w:basedOn w:val="a"/>
    <w:link w:val="ad"/>
    <w:uiPriority w:val="99"/>
    <w:unhideWhenUsed/>
    <w:rsid w:val="00A458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58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Сангулия К.З.</cp:lastModifiedBy>
  <cp:revision>4</cp:revision>
  <cp:lastPrinted>2020-08-25T12:38:00Z</cp:lastPrinted>
  <dcterms:created xsi:type="dcterms:W3CDTF">2020-09-14T08:12:00Z</dcterms:created>
  <dcterms:modified xsi:type="dcterms:W3CDTF">2020-09-14T10:07:00Z</dcterms:modified>
</cp:coreProperties>
</file>