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F83A" w14:textId="77777777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A7EA4" w14:textId="77777777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954E9" w14:textId="77777777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B47E3" w14:textId="77777777" w:rsidR="00060F8A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81DA9" w14:textId="77777777" w:rsidR="00E91991" w:rsidRPr="00E91991" w:rsidRDefault="00E91991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18FC2" w14:textId="77777777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3F386" w14:textId="23E42C99" w:rsidR="00F27292" w:rsidRPr="00E91991" w:rsidRDefault="00F27292" w:rsidP="00F2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9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</w:t>
      </w:r>
      <w:r w:rsidR="00453878" w:rsidRPr="00E91991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E91991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453878" w:rsidRPr="00E91991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E91991">
        <w:rPr>
          <w:rFonts w:ascii="Times New Roman" w:hAnsi="Times New Roman" w:cs="Times New Roman"/>
          <w:b/>
          <w:sz w:val="28"/>
          <w:szCs w:val="28"/>
        </w:rPr>
        <w:t>№ 160 «Об  утверждении Порядка создания и использования, в том числе на платной основе, парковок (парковочных мест)»</w:t>
      </w:r>
    </w:p>
    <w:p w14:paraId="29520185" w14:textId="5B22140B" w:rsidR="00F27292" w:rsidRPr="00E91991" w:rsidRDefault="00F27292" w:rsidP="0047172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E9199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 196-ФЗ «О безопасности дорожного движения» и руководствуясь статьей 34 Устава</w:t>
      </w:r>
      <w:proofErr w:type="gramEnd"/>
      <w:r w:rsidRPr="00E919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proofErr w:type="gramStart"/>
      <w:r w:rsidRPr="00E919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19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4A111ABD" w14:textId="4255E684" w:rsidR="00F27292" w:rsidRPr="00E91991" w:rsidRDefault="00F27292" w:rsidP="00F2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1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9F4C13" w:rsidRPr="00E91991">
        <w:rPr>
          <w:rFonts w:ascii="Times New Roman" w:hAnsi="Times New Roman" w:cs="Times New Roman"/>
          <w:sz w:val="28"/>
          <w:szCs w:val="28"/>
        </w:rPr>
        <w:t xml:space="preserve"> </w:t>
      </w:r>
      <w:r w:rsidR="00C756E7" w:rsidRPr="00E91991">
        <w:rPr>
          <w:rFonts w:ascii="Times New Roman" w:hAnsi="Times New Roman" w:cs="Times New Roman"/>
          <w:sz w:val="28"/>
          <w:szCs w:val="28"/>
        </w:rPr>
        <w:t>постановлени</w:t>
      </w:r>
      <w:r w:rsidR="009F4C13" w:rsidRPr="00E91991">
        <w:rPr>
          <w:rFonts w:ascii="Times New Roman" w:hAnsi="Times New Roman" w:cs="Times New Roman"/>
          <w:sz w:val="28"/>
          <w:szCs w:val="28"/>
        </w:rPr>
        <w:t>е</w:t>
      </w:r>
      <w:r w:rsidR="00C756E7" w:rsidRPr="00E9199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15</w:t>
      </w:r>
      <w:r w:rsidR="00453878" w:rsidRPr="00E9199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756E7" w:rsidRPr="00E91991">
        <w:rPr>
          <w:rFonts w:ascii="Times New Roman" w:hAnsi="Times New Roman" w:cs="Times New Roman"/>
          <w:sz w:val="28"/>
          <w:szCs w:val="28"/>
        </w:rPr>
        <w:t xml:space="preserve">2019 </w:t>
      </w:r>
      <w:r w:rsidR="00453878" w:rsidRPr="00E9199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56E7" w:rsidRPr="00E91991">
        <w:rPr>
          <w:rFonts w:ascii="Times New Roman" w:hAnsi="Times New Roman" w:cs="Times New Roman"/>
          <w:sz w:val="28"/>
          <w:szCs w:val="28"/>
        </w:rPr>
        <w:t>№160 «Об утверждении Порядка создания и использования, в том числе на платной основе, парковок (парковочных мест)»</w:t>
      </w:r>
      <w:r w:rsidR="00453878" w:rsidRPr="00E91991">
        <w:rPr>
          <w:rFonts w:ascii="Times New Roman" w:hAnsi="Times New Roman" w:cs="Times New Roman"/>
          <w:sz w:val="28"/>
          <w:szCs w:val="28"/>
        </w:rPr>
        <w:t>:</w:t>
      </w:r>
    </w:p>
    <w:p w14:paraId="747938B5" w14:textId="127C98CE" w:rsidR="00453878" w:rsidRPr="00E91991" w:rsidRDefault="003A0E63" w:rsidP="003A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hAnsi="Times New Roman" w:cs="Times New Roman"/>
          <w:sz w:val="28"/>
          <w:szCs w:val="28"/>
        </w:rPr>
        <w:t>1.1</w:t>
      </w:r>
      <w:r w:rsidR="00116DA8" w:rsidRPr="00E91991">
        <w:rPr>
          <w:rFonts w:ascii="Times New Roman" w:hAnsi="Times New Roman" w:cs="Times New Roman"/>
          <w:sz w:val="28"/>
          <w:szCs w:val="28"/>
        </w:rPr>
        <w:t xml:space="preserve">. </w:t>
      </w:r>
      <w:r w:rsidR="0026488B">
        <w:rPr>
          <w:rFonts w:ascii="Times New Roman" w:hAnsi="Times New Roman" w:cs="Times New Roman"/>
          <w:sz w:val="28"/>
          <w:szCs w:val="28"/>
        </w:rPr>
        <w:t>Абзацы 5, 6 п</w:t>
      </w:r>
      <w:r w:rsidR="00116DA8" w:rsidRPr="00E91991">
        <w:rPr>
          <w:rFonts w:ascii="Times New Roman" w:hAnsi="Times New Roman" w:cs="Times New Roman"/>
          <w:sz w:val="28"/>
          <w:szCs w:val="28"/>
        </w:rPr>
        <w:t>одпункт</w:t>
      </w:r>
      <w:r w:rsidR="0026488B">
        <w:rPr>
          <w:rFonts w:ascii="Times New Roman" w:hAnsi="Times New Roman" w:cs="Times New Roman"/>
          <w:sz w:val="28"/>
          <w:szCs w:val="28"/>
        </w:rPr>
        <w:t>а</w:t>
      </w:r>
      <w:r w:rsidR="00116DA8" w:rsidRPr="00E91991">
        <w:rPr>
          <w:rFonts w:ascii="Times New Roman" w:hAnsi="Times New Roman" w:cs="Times New Roman"/>
          <w:sz w:val="28"/>
          <w:szCs w:val="28"/>
        </w:rPr>
        <w:t xml:space="preserve"> </w:t>
      </w:r>
      <w:r w:rsidR="00B6379E" w:rsidRPr="00E91991">
        <w:rPr>
          <w:rFonts w:ascii="Times New Roman" w:hAnsi="Times New Roman" w:cs="Times New Roman"/>
          <w:sz w:val="28"/>
          <w:szCs w:val="28"/>
        </w:rPr>
        <w:t>1</w:t>
      </w:r>
      <w:r w:rsidR="00116DA8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пункта </w:t>
      </w:r>
      <w:r w:rsidR="00B6379E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16DA8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DA8" w:rsidRPr="00E91991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основе, парковок (парковочных мест),</w:t>
      </w:r>
      <w:r w:rsidR="00116DA8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новой редакции: </w:t>
      </w:r>
    </w:p>
    <w:p w14:paraId="4FF0D7EE" w14:textId="00277EFF" w:rsidR="00B6379E" w:rsidRDefault="00B6379E" w:rsidP="00B6379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«уполномоченный орган –</w:t>
      </w:r>
      <w:r w:rsidR="004717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</w:t>
      </w:r>
      <w:r w:rsidR="00207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транспорта и дорожного хозяйства</w:t>
      </w:r>
      <w:r w:rsidR="004717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город Новороссийск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F0B1BDC" w14:textId="4810BC0D" w:rsidR="00E01BA1" w:rsidRPr="00E91991" w:rsidRDefault="00E01BA1" w:rsidP="00E01BA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оператор парковки – </w:t>
      </w:r>
      <w:r w:rsidR="004717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казенное учреждение «Управление по развитию и реконструкции автомобильных дорог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717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город Новороссийск</w:t>
      </w:r>
      <w:r w:rsidR="00651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570B604" w14:textId="00D7D52B" w:rsidR="00B6379E" w:rsidRPr="00E91991" w:rsidRDefault="00B6379E" w:rsidP="00B6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hAnsi="Times New Roman" w:cs="Times New Roman"/>
          <w:sz w:val="28"/>
          <w:szCs w:val="28"/>
        </w:rPr>
        <w:t>1.2. Подпункт 3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пункта </w:t>
      </w:r>
      <w:r w:rsidR="00E9199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91991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основе, парковок (парковочных мест),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новой редакции: </w:t>
      </w:r>
    </w:p>
    <w:p w14:paraId="0894C8DD" w14:textId="4EEF72CE" w:rsidR="00B6379E" w:rsidRDefault="00B6379E" w:rsidP="00B6379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Выявление и учет мнения собственников помещений в многоквартирных домах, расположенных на земельных участках, прилегающих к таким территориям общего пользования, осуществляется управлением транспорта и дорожного хозяйства администрации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Новороссийск:</w:t>
      </w:r>
    </w:p>
    <w:p w14:paraId="4EEA7471" w14:textId="77777777" w:rsidR="00B6379E" w:rsidRPr="00E91991" w:rsidRDefault="00B6379E" w:rsidP="00B6379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3.2.1. посредством размещения не позднее, чем за тридцать дней до начала пользования платными парковками, информации на официальном сайте администрации муниципального образования город Новороссийск, где указан адрес электронной почты управления транспорта и дорожного хозяйства администрации муниципального образования город Новороссийск;</w:t>
      </w:r>
    </w:p>
    <w:p w14:paraId="050ADA60" w14:textId="77777777" w:rsidR="00E01BA1" w:rsidRDefault="00B6379E" w:rsidP="00E01B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3.2.2. посредством личного информирования сотрудниками  управления транспорта и дорожного хозяйства администрации муниципального образования город Новороссийск, расположенного по адресу: </w:t>
      </w:r>
      <w:r w:rsidRPr="00E91991">
        <w:rPr>
          <w:rFonts w:ascii="Times New Roman" w:hAnsi="Times New Roman" w:cs="Times New Roman"/>
          <w:sz w:val="28"/>
          <w:szCs w:val="28"/>
        </w:rPr>
        <w:t>Краснодарский край, город Новороссийск ул. Свободы, дом 35»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984BE5F" w14:textId="2C8B1E97" w:rsidR="00E91991" w:rsidRPr="00E91991" w:rsidRDefault="00E91991" w:rsidP="00E01B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hAnsi="Times New Roman" w:cs="Times New Roman"/>
          <w:sz w:val="28"/>
          <w:szCs w:val="28"/>
        </w:rPr>
        <w:t>1.3. Подпункт 7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пункта 7 </w:t>
      </w:r>
      <w:r w:rsidRPr="00E91991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основе, парковок (парковочных мест),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новой редакции: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01B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91991">
        <w:rPr>
          <w:rFonts w:ascii="Times New Roman" w:hAnsi="Times New Roman" w:cs="Times New Roman"/>
          <w:sz w:val="28"/>
          <w:szCs w:val="28"/>
        </w:rPr>
        <w:t xml:space="preserve">«7.2. Главным администратором (администратором) доходов от предоставления на платной основе парковок (парковочных мест), расположенных на автомобильных дорогах общего пользования местного значения, является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</w:t>
      </w:r>
      <w:r w:rsidR="00207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транспорта и дорожного хозяйства администрации муниципального образования город Новороссийск.   </w:t>
      </w:r>
    </w:p>
    <w:p w14:paraId="00B811F2" w14:textId="495F772B" w:rsidR="00E91991" w:rsidRPr="00E91991" w:rsidRDefault="0020753B" w:rsidP="00E9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E9199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транспорта и дорожного хозяйства администрации муниципального образования город Новороссийск</w:t>
      </w:r>
      <w:r w:rsidR="00E91991" w:rsidRPr="00E91991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администратора (администратора) доходов бюджета в соответствии со статьей 160.1 Бюджетного кодекса Российской Федерации».</w:t>
      </w:r>
    </w:p>
    <w:p w14:paraId="61888563" w14:textId="25E83F19" w:rsidR="00CC4E41" w:rsidRPr="00CC4E41" w:rsidRDefault="0065144C" w:rsidP="008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Подпункт 1</w:t>
      </w:r>
      <w:r w:rsidR="00CC4E41" w:rsidRPr="00CC4E41">
        <w:rPr>
          <w:rFonts w:ascii="Times New Roman" w:eastAsia="Calibri" w:hAnsi="Times New Roman" w:cs="Times New Roman"/>
          <w:sz w:val="28"/>
          <w:szCs w:val="28"/>
        </w:rPr>
        <w:t xml:space="preserve">.1 пункта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C4E41" w:rsidRPr="00CC4E41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C4E41"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16 декабря 2019</w:t>
      </w:r>
      <w:r w:rsidR="00CC4E41" w:rsidRPr="00CC4E41">
        <w:rPr>
          <w:rFonts w:ascii="Times New Roman" w:eastAsia="Calibri" w:hAnsi="Times New Roman" w:cs="Times New Roman"/>
          <w:sz w:val="28"/>
          <w:szCs w:val="28"/>
        </w:rPr>
        <w:t xml:space="preserve"> года    № </w:t>
      </w:r>
      <w:r>
        <w:rPr>
          <w:rFonts w:ascii="Times New Roman" w:eastAsia="Calibri" w:hAnsi="Times New Roman" w:cs="Times New Roman"/>
          <w:sz w:val="28"/>
          <w:szCs w:val="28"/>
        </w:rPr>
        <w:t>6190</w:t>
      </w:r>
      <w:r w:rsidR="00CC4E41"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="00CC4E41"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апреля 2019</w:t>
      </w:r>
      <w:r w:rsidR="00CC4E41" w:rsidRPr="00CC4E41">
        <w:rPr>
          <w:rFonts w:ascii="Times New Roman" w:hAnsi="Times New Roman" w:cs="Times New Roman"/>
          <w:sz w:val="28"/>
          <w:szCs w:val="28"/>
        </w:rPr>
        <w:t xml:space="preserve"> года    № </w:t>
      </w:r>
      <w:r>
        <w:rPr>
          <w:rFonts w:ascii="Times New Roman" w:hAnsi="Times New Roman" w:cs="Times New Roman"/>
          <w:sz w:val="28"/>
          <w:szCs w:val="28"/>
        </w:rPr>
        <w:t>160</w:t>
      </w:r>
      <w:r w:rsidR="00CC4E41" w:rsidRPr="00CC4E41">
        <w:rPr>
          <w:rFonts w:ascii="Times New Roman" w:hAnsi="Times New Roman" w:cs="Times New Roman"/>
          <w:sz w:val="28"/>
          <w:szCs w:val="28"/>
        </w:rPr>
        <w:t xml:space="preserve"> «</w:t>
      </w:r>
      <w:r w:rsidR="00CC4E41" w:rsidRPr="00CC4E4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8C5562">
        <w:rPr>
          <w:rFonts w:ascii="Times New Roman" w:eastAsia="Calibri" w:hAnsi="Times New Roman" w:cs="Times New Roman"/>
          <w:sz w:val="28"/>
          <w:szCs w:val="28"/>
        </w:rPr>
        <w:t>создания и использования</w:t>
      </w:r>
      <w:r w:rsidR="008C5562" w:rsidRPr="008C55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5562" w:rsidRPr="008C5562">
        <w:rPr>
          <w:rFonts w:ascii="Times New Roman" w:hAnsi="Times New Roman" w:cs="Times New Roman"/>
          <w:sz w:val="28"/>
          <w:szCs w:val="28"/>
        </w:rPr>
        <w:t>в том числе на платной основе, парковок (парковочных мест)</w:t>
      </w:r>
      <w:r w:rsidR="00CC4E41" w:rsidRPr="00CC4E41">
        <w:rPr>
          <w:rFonts w:ascii="Times New Roman" w:eastAsia="Calibri" w:hAnsi="Times New Roman" w:cs="Times New Roman"/>
          <w:sz w:val="28"/>
          <w:szCs w:val="28"/>
        </w:rPr>
        <w:t>»</w:t>
      </w:r>
      <w:r w:rsidR="008C5562">
        <w:rPr>
          <w:rFonts w:ascii="Times New Roman" w:eastAsia="Calibri" w:hAnsi="Times New Roman" w:cs="Times New Roman"/>
          <w:sz w:val="28"/>
          <w:szCs w:val="28"/>
        </w:rPr>
        <w:t>,</w:t>
      </w:r>
      <w:r w:rsidR="00CC4E41" w:rsidRPr="00CC4E41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утратившими силу.</w:t>
      </w:r>
    </w:p>
    <w:p w14:paraId="0D3BB32F" w14:textId="6C11F9A6" w:rsidR="00F27292" w:rsidRPr="00CC4E41" w:rsidRDefault="00CC4E41" w:rsidP="00F2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E41">
        <w:rPr>
          <w:rFonts w:ascii="Times New Roman" w:hAnsi="Times New Roman" w:cs="Times New Roman"/>
          <w:sz w:val="28"/>
          <w:szCs w:val="28"/>
        </w:rPr>
        <w:t>3</w:t>
      </w:r>
      <w:r w:rsidR="00F27292" w:rsidRPr="00CC4E41">
        <w:rPr>
          <w:rFonts w:ascii="Times New Roman" w:hAnsi="Times New Roman" w:cs="Times New Roman"/>
          <w:sz w:val="28"/>
          <w:szCs w:val="28"/>
        </w:rPr>
        <w:t>.</w:t>
      </w:r>
      <w:r w:rsidR="00F27292" w:rsidRPr="00CC4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4E41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F27292" w:rsidRPr="00CC4E41">
        <w:rPr>
          <w:rFonts w:ascii="Times New Roman" w:hAnsi="Times New Roman" w:cs="Times New Roman"/>
          <w:sz w:val="28"/>
          <w:szCs w:val="28"/>
        </w:rPr>
        <w:t>.</w:t>
      </w:r>
    </w:p>
    <w:p w14:paraId="4655C27A" w14:textId="68646102" w:rsidR="00F27292" w:rsidRPr="00E91991" w:rsidRDefault="00CC4E41" w:rsidP="00F2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E41">
        <w:rPr>
          <w:rFonts w:ascii="Times New Roman" w:hAnsi="Times New Roman" w:cs="Times New Roman"/>
          <w:sz w:val="28"/>
          <w:szCs w:val="28"/>
        </w:rPr>
        <w:t>4</w:t>
      </w:r>
      <w:r w:rsidR="00F27292" w:rsidRPr="00CC4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7292" w:rsidRPr="00CC4E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292" w:rsidRPr="00CC4E4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F27292" w:rsidRPr="00E9199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Яменскова А.И.</w:t>
      </w:r>
    </w:p>
    <w:p w14:paraId="6312A932" w14:textId="57D1971E" w:rsidR="00F27292" w:rsidRPr="00E91991" w:rsidRDefault="00CC4E41" w:rsidP="00F2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292" w:rsidRPr="00E9199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02E670B" w14:textId="77777777" w:rsidR="00F27292" w:rsidRPr="00E91991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33D3AF" w14:textId="77777777" w:rsidR="00F27292" w:rsidRPr="00E91991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E91991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1">
        <w:rPr>
          <w:rFonts w:ascii="Times New Roman" w:hAnsi="Times New Roman" w:cs="Times New Roman"/>
          <w:sz w:val="28"/>
          <w:szCs w:val="28"/>
        </w:rPr>
        <w:t>Глава</w:t>
      </w:r>
    </w:p>
    <w:p w14:paraId="02A41CB0" w14:textId="77777777" w:rsidR="00F27292" w:rsidRPr="00E91991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1991">
        <w:rPr>
          <w:rFonts w:ascii="Times New Roman" w:hAnsi="Times New Roman" w:cs="Times New Roman"/>
          <w:sz w:val="28"/>
          <w:szCs w:val="28"/>
        </w:rPr>
        <w:tab/>
      </w:r>
      <w:r w:rsidRPr="00E91991">
        <w:rPr>
          <w:rFonts w:ascii="Times New Roman" w:hAnsi="Times New Roman" w:cs="Times New Roman"/>
          <w:sz w:val="28"/>
          <w:szCs w:val="28"/>
        </w:rPr>
        <w:tab/>
      </w:r>
      <w:r w:rsidRPr="00E91991">
        <w:rPr>
          <w:rFonts w:ascii="Times New Roman" w:hAnsi="Times New Roman" w:cs="Times New Roman"/>
          <w:sz w:val="28"/>
          <w:szCs w:val="28"/>
        </w:rPr>
        <w:tab/>
      </w:r>
      <w:r w:rsidRPr="00E91991">
        <w:rPr>
          <w:rFonts w:ascii="Times New Roman" w:hAnsi="Times New Roman" w:cs="Times New Roman"/>
          <w:sz w:val="28"/>
          <w:szCs w:val="28"/>
        </w:rPr>
        <w:tab/>
      </w:r>
      <w:r w:rsidRPr="00E91991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14:paraId="6CED331F" w14:textId="77777777" w:rsidR="00F27292" w:rsidRPr="00E91991" w:rsidRDefault="00F27292" w:rsidP="00F27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0C3AAD" w14:textId="77777777" w:rsidR="00060F8A" w:rsidRPr="00E91991" w:rsidRDefault="00060F8A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012286" w14:textId="77777777" w:rsidR="003A0E63" w:rsidRDefault="003A0E63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FB6ADD2" w14:textId="77777777" w:rsidR="00C756E7" w:rsidRPr="00E91991" w:rsidRDefault="00C756E7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</w:p>
    <w:p w14:paraId="7433F1DC" w14:textId="77777777" w:rsidR="00704B0F" w:rsidRPr="00E91991" w:rsidRDefault="00704B0F" w:rsidP="003D448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91991" w:rsidRPr="00E91991" w14:paraId="56C1A77D" w14:textId="77777777" w:rsidTr="00E91991">
        <w:tc>
          <w:tcPr>
            <w:tcW w:w="4784" w:type="dxa"/>
          </w:tcPr>
          <w:p w14:paraId="313E9A7A" w14:textId="77777777" w:rsidR="003D4480" w:rsidRPr="00E91991" w:rsidRDefault="003D4480" w:rsidP="003D448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F1B5934" w14:textId="74FDB70C" w:rsidR="00E03D6B" w:rsidRPr="00E91991" w:rsidRDefault="002B5223" w:rsidP="003D448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E91991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Приложение </w:t>
            </w:r>
          </w:p>
          <w:p w14:paraId="587E8626" w14:textId="573A2855" w:rsidR="003D4480" w:rsidRPr="00E91991" w:rsidRDefault="003D4480" w:rsidP="003D448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E91991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УТВЕРЖДЕН</w:t>
            </w:r>
          </w:p>
          <w:p w14:paraId="6D2A3C3D" w14:textId="77777777" w:rsidR="00E03D6B" w:rsidRPr="00E91991" w:rsidRDefault="003D4480" w:rsidP="003D448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E91991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</w:t>
            </w:r>
          </w:p>
          <w:p w14:paraId="08ED40EA" w14:textId="0855D791" w:rsidR="003D4480" w:rsidRPr="00E91991" w:rsidRDefault="003D4480" w:rsidP="003D448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E91991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город Новороссийск</w:t>
            </w:r>
          </w:p>
          <w:p w14:paraId="10E01412" w14:textId="77777777" w:rsidR="003D4480" w:rsidRPr="00E91991" w:rsidRDefault="003D4480" w:rsidP="003D448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E91991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от _________________№_______</w:t>
            </w:r>
          </w:p>
          <w:p w14:paraId="7F6EBFD1" w14:textId="77777777" w:rsidR="003D4480" w:rsidRPr="00E91991" w:rsidRDefault="003D4480" w:rsidP="003D448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16"/>
                <w:szCs w:val="16"/>
                <w:lang w:eastAsia="ru-RU"/>
              </w:rPr>
            </w:pPr>
          </w:p>
        </w:tc>
      </w:tr>
    </w:tbl>
    <w:p w14:paraId="5E435C45" w14:textId="77777777" w:rsidR="003D4480" w:rsidRPr="00E91991" w:rsidRDefault="003D4480" w:rsidP="003D4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kern w:val="36"/>
          <w:sz w:val="16"/>
          <w:szCs w:val="16"/>
          <w:lang w:eastAsia="ru-RU"/>
        </w:rPr>
      </w:pPr>
    </w:p>
    <w:p w14:paraId="7015BAC5" w14:textId="77777777" w:rsidR="005D3ABC" w:rsidRPr="00E91991" w:rsidRDefault="005D3ABC" w:rsidP="003D4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14:paraId="5937B88E" w14:textId="77777777" w:rsidR="003D4480" w:rsidRPr="00E91991" w:rsidRDefault="003D4480" w:rsidP="003D4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ПОРЯДОК</w:t>
      </w:r>
    </w:p>
    <w:p w14:paraId="49AFF23B" w14:textId="1EE45FCC" w:rsidR="003D4480" w:rsidRPr="00E91991" w:rsidRDefault="003D4480" w:rsidP="003D4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создания и использования, в том числе на платной основе, парковок</w:t>
      </w:r>
      <w:r w:rsidR="0027509E" w:rsidRPr="00E9199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E9199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(парковочных мест)</w:t>
      </w:r>
    </w:p>
    <w:p w14:paraId="7DECA8AE" w14:textId="77777777" w:rsidR="003D4480" w:rsidRPr="00E91991" w:rsidRDefault="003D4480" w:rsidP="003D4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B1026F3" w14:textId="77777777" w:rsidR="003D4480" w:rsidRPr="00E91991" w:rsidRDefault="00704B0F" w:rsidP="003D4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14:paraId="35B32F57" w14:textId="77777777" w:rsidR="003D4480" w:rsidRPr="00E91991" w:rsidRDefault="003D4480" w:rsidP="003D4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62BE836" w14:textId="77777777" w:rsidR="003D4480" w:rsidRPr="00E91991" w:rsidRDefault="00704B0F" w:rsidP="00BF66D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Настоящий Порядок устанавливает требования к созданию и использованию, в том числе на платной основе, парковок (парковочных мест) (далее - парковки), расположенных на автомобильных дорогах местного значения муниципального образования город Новороссийск, земельных участках, находящихся в собственности муниципального обра</w:t>
      </w:r>
      <w:r w:rsidR="00A33BE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зования город Новороссийск.</w:t>
      </w:r>
    </w:p>
    <w:p w14:paraId="4D781DA8" w14:textId="77777777" w:rsidR="00A33BEA" w:rsidRPr="00E91991" w:rsidRDefault="00704B0F" w:rsidP="00BF66D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Для целей настоящего Порядка </w:t>
      </w:r>
      <w:r w:rsidR="00A33BE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используются следующие понятия:</w:t>
      </w:r>
    </w:p>
    <w:p w14:paraId="14169F29" w14:textId="21096D7D" w:rsidR="00A33BEA" w:rsidRPr="00E91991" w:rsidRDefault="00704B0F" w:rsidP="00BF66D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парковка - объект благоустройства, представляющий собой специально обозначенное, обустроенное и оборудованное место, </w:t>
      </w:r>
      <w:proofErr w:type="gram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являющееся</w:t>
      </w:r>
      <w:proofErr w:type="gramEnd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частью автомобильной дороги общего пользования местного значения города Новороссийск (далее - автомобильная дорога) и (или) примыкающее к проезжей части и (или) тротуару, обочине, эстакаде или мосту либо являющееся частью </w:t>
      </w:r>
      <w:proofErr w:type="spell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подэстакадных</w:t>
      </w:r>
      <w:proofErr w:type="spellEnd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proofErr w:type="spell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подмостовых</w:t>
      </w:r>
      <w:proofErr w:type="spellEnd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пространств, площадей или иных объектов улично-дорожной сети, находящихся в собственности муниципального образования город Новороссийск, и </w:t>
      </w:r>
      <w:proofErr w:type="gram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предназначенное</w:t>
      </w:r>
      <w:proofErr w:type="gramEnd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организованной стоянки транспортных средств на платной основе или без взимания платы</w:t>
      </w:r>
      <w:r w:rsidR="00A33BE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3BE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</w:p>
    <w:p w14:paraId="564087A8" w14:textId="0D82E517" w:rsidR="00A5717A" w:rsidRPr="00E91991" w:rsidRDefault="0060249E" w:rsidP="000941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парковки закрытого типа - парковки, доступ к которым ограничивается путем установления шлагбаума или иного устройства, препятствующего свободному въезду транспортного средства на территорию парковки и (или) выезду транспортного средства с территории парковки;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33BE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3C0DA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A33BE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proofErr w:type="spell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-место - часть парковки, предназначенная</w:t>
      </w:r>
      <w:r w:rsidR="00A33BE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r w:rsidR="00A33BE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размещения одного транспортного </w:t>
      </w:r>
      <w:r w:rsidR="00A5717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средства;</w:t>
      </w:r>
    </w:p>
    <w:p w14:paraId="04A12C53" w14:textId="542D63E7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</w:t>
      </w:r>
      <w:r w:rsidR="003C0DA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753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</w:t>
      </w:r>
      <w:r w:rsidR="00207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20753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транспорта и дорожного хозяйства</w:t>
      </w:r>
      <w:r w:rsidR="00207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город Новороссийск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62E1C08" w14:textId="58988156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оператор парковки </w:t>
      </w:r>
      <w:r w:rsidR="003C0DA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7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казенное учреждение «Управление по развитию и реконструкции автомобильных дорог» муниципального образования город Новороссийск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1F63B5F" w14:textId="77777777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пользователь парковки - лицо, управляющее транспортным средством, осуществившее въезд на парковку и разместивше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на ней транспортное средство;</w:t>
      </w:r>
    </w:p>
    <w:p w14:paraId="7E506487" w14:textId="625A2BE7" w:rsidR="002D5C44" w:rsidRPr="00E91991" w:rsidRDefault="002D5C44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резидент – собственник транспортного средства, зарегистрирован</w:t>
      </w:r>
      <w:r w:rsidR="002C2C5E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ный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жилом помещении, подъездной путь </w:t>
      </w:r>
      <w:r w:rsidR="002C2C5E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которому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только через платное парковочное пространство.  </w:t>
      </w:r>
    </w:p>
    <w:p w14:paraId="6D2D9802" w14:textId="77777777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паркомат</w:t>
      </w:r>
      <w:proofErr w:type="spellEnd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элемент обустройства платной парковки, представляющий собой устройство, обеспечивающее пользователю парковки возможность осуществления оплаты пользования </w:t>
      </w:r>
      <w:proofErr w:type="spellStart"/>
      <w:r w:rsidR="00A5717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="00A5717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-местом платной парковки;</w:t>
      </w:r>
    </w:p>
    <w:p w14:paraId="484D4A7C" w14:textId="77777777" w:rsidR="002C2C5E" w:rsidRPr="00E91991" w:rsidRDefault="002C2C5E" w:rsidP="002C2C5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парковочная сессия - период времени размещения транспортного средства на платной парковке (пользования </w:t>
      </w:r>
      <w:proofErr w:type="spell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-местом), в течение которого допускается его нахождение на платной парковке при условии оплаты в соответствии с настоящим Порядком;</w:t>
      </w:r>
    </w:p>
    <w:p w14:paraId="092D866E" w14:textId="600A1DF3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парковочн</w:t>
      </w:r>
      <w:r w:rsidR="005817E8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 билет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C2C5E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5817E8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C2C5E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квитанция,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предназначенная для фиксации начала и окончания парковочной сессии, расчета суммы оплаты услуг на пл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атных парковках закрытого типа;</w:t>
      </w:r>
      <w:r w:rsidR="002C2C5E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6CAC76E" w14:textId="77777777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Парковки не предназначены для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 в соответствии с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действующим законодательством.</w:t>
      </w:r>
    </w:p>
    <w:p w14:paraId="7C517231" w14:textId="77777777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Парковки являются общедоступными, раб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отают круглосуточно.</w:t>
      </w:r>
    </w:p>
    <w:p w14:paraId="5B96BA95" w14:textId="688F99F9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Плата за пользование на платной основе парковками поступает в бюджет </w:t>
      </w:r>
      <w:r w:rsidR="005817E8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Новороссийск.</w:t>
      </w:r>
    </w:p>
    <w:p w14:paraId="4080DED7" w14:textId="77777777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1.6. </w:t>
      </w:r>
      <w:proofErr w:type="gram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Капитальный ремонт, ремонт, содержание и уборка территорий парковок (бесплатных и платных) осуществляется в соответствии с условиями муниципальных контрактов на выполнение соответствующих работ, заключенных органами и муниципальными учреждениями, уполномоченными на выполнение работ по капитальному ремонту, ремонту и содержанию автомобильных дорог и территорий </w:t>
      </w:r>
      <w:r w:rsidR="00A5717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м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униципальными правовыми актами.</w:t>
      </w:r>
      <w:proofErr w:type="gramEnd"/>
    </w:p>
    <w:p w14:paraId="0CAB0F9B" w14:textId="77777777" w:rsidR="005D3ABC" w:rsidRPr="00E91991" w:rsidRDefault="005D3ABC" w:rsidP="00A5717A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3FFC98C" w14:textId="77777777" w:rsidR="00704B0F" w:rsidRPr="00E91991" w:rsidRDefault="00704B0F" w:rsidP="00A5717A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создания парковок</w:t>
      </w:r>
    </w:p>
    <w:p w14:paraId="56E3CEFC" w14:textId="77777777" w:rsidR="00A5717A" w:rsidRPr="00E91991" w:rsidRDefault="00A5717A" w:rsidP="003D4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C886C30" w14:textId="12B9B027" w:rsidR="00A5717A" w:rsidRPr="00E91991" w:rsidRDefault="005817E8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Обустройство техническими средствами организации дорожного движения парковок, а также подъездов, съездов и примыканий</w:t>
      </w:r>
      <w:r w:rsidR="0026156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обеспечения доступа к ним с автомобильной дороги</w:t>
      </w:r>
      <w:r w:rsidR="0026156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предусматривается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схемой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дорожного движения.</w:t>
      </w:r>
    </w:p>
    <w:p w14:paraId="18AB7B0E" w14:textId="77777777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каждой парковке в соответствии с требованиями законодательства о социальной защите инвалидов выделяются </w:t>
      </w:r>
      <w:proofErr w:type="spell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-места для парковки транспортных средств инвалидов, которые не должны занимать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транспортные средства.</w:t>
      </w:r>
    </w:p>
    <w:p w14:paraId="059C8741" w14:textId="77777777" w:rsidR="00A5717A" w:rsidRPr="00E91991" w:rsidRDefault="00971B5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об использовании парковок на платной основе, о прекращении такого использования при</w:t>
      </w:r>
      <w:r w:rsidR="005817E8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нимается в форме постановления а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5817E8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0FD80CF" w14:textId="603B7C43" w:rsidR="00A5717A" w:rsidRPr="00E91991" w:rsidRDefault="00971B5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об использовании парковок</w:t>
      </w:r>
      <w:r w:rsidR="005817E8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платной основе принимается а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</w:t>
      </w:r>
      <w:r w:rsidR="006F5C0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обеспечения требований безопасности дорожного движения и повышения пропускной </w:t>
      </w:r>
      <w:proofErr w:type="gram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способности</w:t>
      </w:r>
      <w:proofErr w:type="gram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автомобильных дорог общего пользо</w:t>
      </w:r>
      <w:r w:rsidR="006F5C0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 местного значения города Новороссийск</w:t>
      </w:r>
      <w:r w:rsidR="00E03D6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Подготовку проекта решения об использовании парковки на платной основе обе</w:t>
      </w:r>
      <w:r w:rsidR="006F5C0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спечивает уполномоченный орган.</w:t>
      </w:r>
    </w:p>
    <w:p w14:paraId="784367E0" w14:textId="77777777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решении об использовании парковок на платной основе указываются сведения о месте расположения парковки, планируемой к использованию на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платной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</w:t>
      </w:r>
      <w:r w:rsidR="006F5C0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ве.</w:t>
      </w:r>
    </w:p>
    <w:p w14:paraId="4CF5050B" w14:textId="5DDF12F3" w:rsidR="00A5717A" w:rsidRPr="00E91991" w:rsidRDefault="00704B0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об использовании парковки на платной осно</w:t>
      </w:r>
      <w:r w:rsidR="006F5C0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 вступает в силу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E03D6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дня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5C0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официального опубликования.</w:t>
      </w:r>
    </w:p>
    <w:p w14:paraId="53D3F87D" w14:textId="0B0FBA07" w:rsidR="000B5961" w:rsidRPr="00E91991" w:rsidRDefault="00971B5F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 о прекращении использования парковки на платной основе принимается </w:t>
      </w:r>
      <w:r w:rsidR="00AF3672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муниципального образования город Новор</w:t>
      </w:r>
      <w:r w:rsidR="000B596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оссийск с указанием адреса место</w:t>
      </w:r>
      <w:r w:rsidR="00AF3672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нахождения указанной парковки и времени прекращения ее работы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85A42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14:paraId="26AFD15C" w14:textId="77777777" w:rsidR="00C95CF3" w:rsidRPr="00E91991" w:rsidRDefault="00885A42" w:rsidP="00885A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14:paraId="5E589A6C" w14:textId="77777777" w:rsidR="00C95CF3" w:rsidRPr="00E91991" w:rsidRDefault="00C95CF3" w:rsidP="00C95CF3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Порядок информирования и учета мнения граждан </w:t>
      </w:r>
    </w:p>
    <w:p w14:paraId="1D658FE3" w14:textId="082912C1" w:rsidR="00C95CF3" w:rsidRPr="00E91991" w:rsidRDefault="00C95CF3" w:rsidP="00C95CF3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парковок на платной основе</w:t>
      </w:r>
    </w:p>
    <w:p w14:paraId="01F5670B" w14:textId="77777777" w:rsidR="00C95CF3" w:rsidRPr="00E91991" w:rsidRDefault="00C95CF3" w:rsidP="00885A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E332DB5" w14:textId="77777777" w:rsidR="00C95CF3" w:rsidRPr="00E91991" w:rsidRDefault="00C95CF3" w:rsidP="00885A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B596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B596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B5961" w:rsidRPr="00E91991">
        <w:rPr>
          <w:sz w:val="28"/>
          <w:szCs w:val="28"/>
        </w:rPr>
        <w:t xml:space="preserve"> </w:t>
      </w:r>
      <w:proofErr w:type="gramStart"/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85A42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парков</w:t>
      </w:r>
      <w:r w:rsidR="00885A42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A42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платной основе</w:t>
      </w:r>
      <w:r w:rsidR="00885A42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общего пользования в границах элемента планировочной структуры, застроенного многоквартирными домами, принима</w:t>
      </w:r>
      <w:r w:rsidR="00885A42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85A42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администрацией муниципального образования город Новороссийск </w:t>
      </w:r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</w:t>
      </w:r>
      <w:proofErr w:type="gramEnd"/>
    </w:p>
    <w:p w14:paraId="7CE0D14B" w14:textId="015C1CAC" w:rsidR="00C95CF3" w:rsidRPr="00E91991" w:rsidRDefault="00C95CF3" w:rsidP="00885A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учет мнения собственников помещений в многоквартирны</w:t>
      </w:r>
      <w:r w:rsidR="00885A42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домах</w:t>
      </w:r>
      <w:r w:rsidR="00375D45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D45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земельных участках, прилегающих к таким территориям общего пользования, </w:t>
      </w:r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85A42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транспорта и </w:t>
      </w:r>
      <w:r w:rsidR="00EE7CF7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хозяйства </w:t>
      </w:r>
      <w:r w:rsidR="00885A42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5A42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1AFBF237" w14:textId="2589CFBF" w:rsidR="00B63ED3" w:rsidRPr="00E91991" w:rsidRDefault="00C95CF3" w:rsidP="00885A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 </w:t>
      </w:r>
      <w:r w:rsidR="0013628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посредством размещения не позднее, чем за тридцать дней до начала пользования платными парковками, </w:t>
      </w:r>
      <w:r w:rsidR="0066594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информации на официальном сайте администрации муниципального образования город Новороссийск, где указан адрес электронной почты управления транспорта и </w:t>
      </w:r>
      <w:r w:rsidR="00EE7CF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дорожного хозяйства </w:t>
      </w:r>
      <w:r w:rsidR="0066594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="0013628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5CB914F" w14:textId="62AF0493" w:rsidR="00B63ED3" w:rsidRPr="00E91991" w:rsidRDefault="00B63ED3" w:rsidP="00B63E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3.2.2. посредством личного информирования сотрудниками </w:t>
      </w:r>
      <w:r w:rsidR="0066594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управления транспорта и </w:t>
      </w:r>
      <w:r w:rsidR="00EE7CF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дорожного хозяйства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муниципального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образования город Новороссийск, расположенного по адресу: </w:t>
      </w:r>
      <w:r w:rsidRPr="00E91991">
        <w:rPr>
          <w:rFonts w:ascii="Times New Roman" w:hAnsi="Times New Roman" w:cs="Times New Roman"/>
          <w:sz w:val="28"/>
          <w:szCs w:val="28"/>
        </w:rPr>
        <w:t>Краснодарский край, город Новороссийск ул.</w:t>
      </w:r>
      <w:r w:rsidR="00EE7CF7" w:rsidRPr="00E91991">
        <w:rPr>
          <w:rFonts w:ascii="Times New Roman" w:hAnsi="Times New Roman" w:cs="Times New Roman"/>
          <w:sz w:val="28"/>
          <w:szCs w:val="28"/>
        </w:rPr>
        <w:t xml:space="preserve"> Свободы</w:t>
      </w:r>
      <w:r w:rsidRPr="00E91991">
        <w:rPr>
          <w:rFonts w:ascii="Times New Roman" w:hAnsi="Times New Roman" w:cs="Times New Roman"/>
          <w:sz w:val="28"/>
          <w:szCs w:val="28"/>
        </w:rPr>
        <w:t xml:space="preserve">, дом </w:t>
      </w:r>
      <w:r w:rsidR="00EE7CF7" w:rsidRPr="00E91991">
        <w:rPr>
          <w:rFonts w:ascii="Times New Roman" w:hAnsi="Times New Roman" w:cs="Times New Roman"/>
          <w:sz w:val="28"/>
          <w:szCs w:val="28"/>
        </w:rPr>
        <w:t>35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82E5DF1" w14:textId="2063F0B7" w:rsidR="00C95CF3" w:rsidRPr="00E91991" w:rsidRDefault="00F074C0" w:rsidP="00885A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B63ED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26545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ходе </w:t>
      </w:r>
      <w:r w:rsidR="0013628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схода граждан</w:t>
      </w:r>
      <w:r w:rsidR="00426545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545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3628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 проводится не позднее, чем за пятнадцать дней до начала пользования платными парковками</w:t>
      </w:r>
      <w:r w:rsidR="00E03D6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8EB3CD8" w14:textId="17134D9C" w:rsidR="000B5961" w:rsidRPr="00E91991" w:rsidRDefault="00F074C0" w:rsidP="00885A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B63ED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6594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3628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посредством </w:t>
      </w:r>
      <w:r w:rsidR="001B04B5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</w:t>
      </w:r>
      <w:r w:rsidR="0066594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ормационных объявлений</w:t>
      </w:r>
      <w:r w:rsidR="0013628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которые расклеиваются на информационных стендах не позднее, чем за тридцать дней до начала пользования платными парковками</w:t>
      </w:r>
      <w:r w:rsidR="000B596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4A509" w14:textId="405C265B" w:rsidR="00F074C0" w:rsidRPr="00E91991" w:rsidRDefault="00F074C0" w:rsidP="00885A4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Мнение граждан имеет рекомендательный характер.</w:t>
      </w:r>
    </w:p>
    <w:p w14:paraId="2062CEEA" w14:textId="37BEC225" w:rsidR="00376057" w:rsidRPr="00E91991" w:rsidRDefault="00231480" w:rsidP="00885A42">
      <w:pPr>
        <w:shd w:val="clear" w:color="auto" w:fill="FFFFFF"/>
        <w:tabs>
          <w:tab w:val="left" w:pos="3180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5A42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14:paraId="4EF5318D" w14:textId="50766B3E" w:rsidR="00704B0F" w:rsidRPr="00E91991" w:rsidRDefault="00C95CF3" w:rsidP="003D4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Организация работы платных парковок</w:t>
      </w:r>
    </w:p>
    <w:p w14:paraId="71AA2BC7" w14:textId="77777777" w:rsidR="00376057" w:rsidRPr="00E91991" w:rsidRDefault="00376057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7EED63B" w14:textId="2937C6D0" w:rsidR="00A5717A" w:rsidRPr="00E91991" w:rsidRDefault="00C95CF3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Организация работы платной парковки обес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печивается оператором парковки.</w:t>
      </w:r>
    </w:p>
    <w:p w14:paraId="409D648F" w14:textId="464F2DE9" w:rsidR="005E54E9" w:rsidRPr="00E91991" w:rsidRDefault="00C95CF3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Технические средства организации дорожного движения, установленные на платной парковке, стационарные элементы обустройства платной парковки, предназначенные для функционирования платной парко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вки, являются частью парковки.</w:t>
      </w:r>
    </w:p>
    <w:p w14:paraId="71279498" w14:textId="4CEF5B7D" w:rsidR="005E54E9" w:rsidRPr="00E91991" w:rsidRDefault="00C95CF3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Оператор парковки обязан:</w:t>
      </w:r>
    </w:p>
    <w:p w14:paraId="167C7279" w14:textId="08F61ECC" w:rsidR="005E54E9" w:rsidRPr="00E91991" w:rsidRDefault="00E03D6B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4.3.1.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работу платной парковки с соблюдением требований технических регламентов, </w:t>
      </w:r>
      <w:hyperlink r:id="rId9" w:history="1">
        <w:r w:rsidRPr="00E919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</w:t>
        </w:r>
        <w:r w:rsidR="00704B0F" w:rsidRPr="00E919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равил дорожного движения Российской Федерации</w:t>
        </w:r>
      </w:hyperlink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F404B1F" w14:textId="65082E48" w:rsidR="005E54E9" w:rsidRPr="00E91991" w:rsidRDefault="00E03D6B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4.3.2.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сообщать любому лицу, в том числе по его письменному заявлению, сведения о правилах пользования платной парковкой, о размере платы за пользование платной парковкой, пор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ядке и способах внесения платы;</w:t>
      </w:r>
    </w:p>
    <w:p w14:paraId="208EC2D3" w14:textId="1CC08CD5" w:rsidR="005E54E9" w:rsidRPr="00E91991" w:rsidRDefault="00E03D6B" w:rsidP="00A5717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4.3.3.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осуществлять </w:t>
      </w:r>
      <w:proofErr w:type="gram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исправностью, сохранностью элементов обустройства платной парковки, обеспечить их техническое обслуживание, ремонт,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поддержку в рабочем состоянии;</w:t>
      </w:r>
    </w:p>
    <w:p w14:paraId="1FD4D4F9" w14:textId="296362AB" w:rsidR="005E54E9" w:rsidRPr="00E91991" w:rsidRDefault="00E03D6B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4.3.4.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обеспечить информирование населения о работе платных парковок, в то</w:t>
      </w:r>
      <w:r w:rsidR="00971B5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числе с использованием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«Интернет»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2FB1066" w14:textId="6611244E" w:rsidR="005E54E9" w:rsidRPr="00E91991" w:rsidRDefault="00E03D6B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4.3.5.</w:t>
      </w:r>
      <w:r w:rsidR="00B922E6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вести журнал учета </w:t>
      </w:r>
      <w:r w:rsidR="009C490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«въезжающего автотранспорта на безвозмездной основе»</w:t>
      </w:r>
      <w:r w:rsidR="00B922E6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транспорта экстренных оперативных служб (скорой медицинской помощи, пожарной охраны, полиции, военной автомобильной инспекции, аварийных, спасательных, органов федеральной службы безопасности, следственных органов Следственного комитета Российской Федерации), инвалидов, перевозящих таких инвалидов и (или) детей-инвалидов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922E6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14:paraId="34B0FEE2" w14:textId="276F2C92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Оператор парковки обязан разместить на платных парковках в наглядной форме в месте, удобном для обозрения пользователями па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рковки, информацию, содержащую:</w:t>
      </w:r>
    </w:p>
    <w:p w14:paraId="052EF82D" w14:textId="3101934F" w:rsidR="005E54E9" w:rsidRPr="00E91991" w:rsidRDefault="00E03D6B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4.4.1.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 пользования платной парковкой, </w:t>
      </w:r>
      <w:r w:rsidR="002C2C5E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установленные</w:t>
      </w:r>
      <w:r w:rsidR="009C490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администрации муниципального образования город </w:t>
      </w:r>
      <w:r w:rsidR="009C490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Новороссийск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режим и время работы платной парковки, перечень категорий пользователей парковки, имеющих право бесплатно размещ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ать свои транспортные средства;</w:t>
      </w:r>
    </w:p>
    <w:p w14:paraId="75F3822E" w14:textId="67E38B3F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4.4.2.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о способах, порядке и размерах оплаты за размещение на платной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парковке транспортных средств;</w:t>
      </w:r>
    </w:p>
    <w:p w14:paraId="19D60285" w14:textId="7557308D" w:rsidR="00704B0F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4.4.3.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полное наименование, адрес и номер телефона оператора парковки.</w:t>
      </w:r>
    </w:p>
    <w:p w14:paraId="2E23014E" w14:textId="77777777" w:rsidR="005D3ABC" w:rsidRPr="00E91991" w:rsidRDefault="005D3ABC" w:rsidP="00561C90">
      <w:pPr>
        <w:shd w:val="clear" w:color="auto" w:fill="FFFFFF"/>
        <w:tabs>
          <w:tab w:val="left" w:pos="408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41CD00B" w14:textId="673BAD0A" w:rsidR="00704B0F" w:rsidRPr="00E91991" w:rsidRDefault="00C95CF3" w:rsidP="00561C90">
      <w:pPr>
        <w:shd w:val="clear" w:color="auto" w:fill="FFFFFF"/>
        <w:tabs>
          <w:tab w:val="left" w:pos="408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Использование парковок</w:t>
      </w:r>
    </w:p>
    <w:p w14:paraId="3065E953" w14:textId="77777777" w:rsidR="005E54E9" w:rsidRPr="00E91991" w:rsidRDefault="005E54E9" w:rsidP="003D4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0B4D8E3" w14:textId="68B14485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Использование </w:t>
      </w:r>
      <w:r w:rsidR="009C490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платных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парковок, правила стоянки, въезда и выезда транспортных средств с них регламентируются </w:t>
      </w:r>
      <w:hyperlink r:id="rId10" w:history="1">
        <w:r w:rsidR="00704B0F" w:rsidRPr="00E919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 дорожного движения Российской Федерации</w:t>
        </w:r>
      </w:hyperlink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существующими проектами организации дорожного движения, схемами дислокации дорож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знаков и дорожной разметки.</w:t>
      </w:r>
    </w:p>
    <w:p w14:paraId="44F15E19" w14:textId="241344ED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Размещение транспортных средств на платной парковке осуще</w:t>
      </w:r>
      <w:r w:rsidR="00971B5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ствляется за плату ежедневно </w:t>
      </w:r>
      <w:r w:rsidR="002C2C5E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круглосуточном режиме</w:t>
      </w:r>
      <w:r w:rsidR="00971B5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AB3B28E" w14:textId="6FEB0C9E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Использование платных парковок приостанавливается на время пр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оведения следующих мероприятий:</w:t>
      </w:r>
    </w:p>
    <w:p w14:paraId="5AD5EABE" w14:textId="77777777" w:rsidR="005E54E9" w:rsidRPr="00E91991" w:rsidRDefault="00704B0F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производства работ по реконструкции, капитальному ремонту, ремонту участка автомобильной дороги, на котором находится платная парковка, территории парковки закрытого типа, работ по прокладке, переносу, переустройству, ремонту инженерных коммуникаций, расположенных в границах полосы отвода автомобильной дороги, инженерных коммуникаций, проходящих в границах терр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итории парковки закрытого типа;</w:t>
      </w:r>
    </w:p>
    <w:p w14:paraId="5B9B7049" w14:textId="77777777" w:rsidR="005E54E9" w:rsidRPr="00E91991" w:rsidRDefault="00704B0F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работ по ремонту элементов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обустройства платных парковок.</w:t>
      </w:r>
    </w:p>
    <w:p w14:paraId="752F849F" w14:textId="77777777" w:rsidR="005E54E9" w:rsidRPr="00E91991" w:rsidRDefault="00704B0F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период приостановления использования платных парковок размещение транспортных средств на их территории, в том числе б</w:t>
      </w:r>
      <w:r w:rsidR="005E54E9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 взимания платы, запрещается.</w:t>
      </w:r>
    </w:p>
    <w:p w14:paraId="3AFFBB60" w14:textId="43F1F1AD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Пользователь парковки обязан:</w:t>
      </w:r>
    </w:p>
    <w:p w14:paraId="7FC43633" w14:textId="41B0353B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соблюдать правила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пользования платной парковкой;</w:t>
      </w:r>
    </w:p>
    <w:p w14:paraId="25604B0C" w14:textId="4BCA3FA5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5.4.2.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оплачивать стоимость пользования</w:t>
      </w:r>
      <w:proofErr w:type="gram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платной парковкой в у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становленном порядке и размере;</w:t>
      </w:r>
    </w:p>
    <w:p w14:paraId="7A2BE366" w14:textId="74381205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5.4.3.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соблюдать чистоту и порядок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платной парковки.</w:t>
      </w:r>
    </w:p>
    <w:p w14:paraId="00BFAA4F" w14:textId="00593A8E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Пол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ьзователю парковки запрещается:</w:t>
      </w:r>
    </w:p>
    <w:p w14:paraId="53F53BB1" w14:textId="07DF4DB7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5.5.1.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резервировать </w:t>
      </w:r>
      <w:proofErr w:type="spell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-места и создавать иные препятствия и ограничения в пользовании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 лицами платной парковкой;</w:t>
      </w:r>
    </w:p>
    <w:p w14:paraId="01FFC87A" w14:textId="7C1BF605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5.5.2.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оставлять транспортное средство на платной парковке без оплаты стои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мости за пользование парковкой;</w:t>
      </w:r>
    </w:p>
    <w:p w14:paraId="4CBAA0B9" w14:textId="61A776F8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5.5.3.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препятствовать работе </w:t>
      </w:r>
      <w:proofErr w:type="spell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паркоматов</w:t>
      </w:r>
      <w:proofErr w:type="spell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автоматич</w:t>
      </w:r>
      <w:r w:rsidR="00E6398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еских, въездных и выездных шлагбаумов,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касс на платной парковке;</w:t>
      </w:r>
    </w:p>
    <w:p w14:paraId="2EB4C016" w14:textId="3FA7303E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5.5.4.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разрушать элементы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обустройства платной парковки;</w:t>
      </w:r>
    </w:p>
    <w:p w14:paraId="6739E588" w14:textId="611D9812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5.5.5.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загрязня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территорию платной парковки.</w:t>
      </w:r>
    </w:p>
    <w:p w14:paraId="33276E92" w14:textId="2E805007" w:rsidR="005E54E9" w:rsidRPr="00E91991" w:rsidRDefault="00BC15E2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5.5.6.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размещать транспортные средства на платной парковке в период проведения на ней мероприятий, указанных в пункте </w:t>
      </w:r>
      <w:r w:rsidR="00561C9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 н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астоящего Порядка.</w:t>
      </w:r>
    </w:p>
    <w:p w14:paraId="0AC99A8E" w14:textId="6B3CAAFF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.6. Пользователи парковок имеют право получать информацию о правилах пользования платной парковкой, о размере платы за пользование парковкой на платной основе,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 и способах ее внесения.</w:t>
      </w:r>
    </w:p>
    <w:p w14:paraId="733ADFF2" w14:textId="65688A75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.7. </w:t>
      </w:r>
      <w:r w:rsidR="007D0A4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меры (гражданско-правовые и административно-правовые) в отношении пользователя парковки за неоплату стоимости пользования платной парковкой в соответствии с де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йствующим законодательством РФ.</w:t>
      </w:r>
    </w:p>
    <w:p w14:paraId="34AE471E" w14:textId="77777777" w:rsidR="005E54E9" w:rsidRPr="00E91991" w:rsidRDefault="00704B0F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размещения транспортных средств на платных парковках осуществляется оператором парковки с использованием специальных технических средств, работающих в автоматическом режиме. Контроль размещения транспортных средств на платных парковках в целях привлечения к административной ответственности осуществляется оператором парковки при помощи работающих в автоматическом режиме специальных технических средств, имеющих функции фото- и киносъемки, видеозаписи, или средств ф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ото- и киносъемки, видеозаписи.</w:t>
      </w:r>
    </w:p>
    <w:p w14:paraId="1CEB1BA6" w14:textId="3FD31A06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.8. Размер платы за пользование на платной основе парковками </w:t>
      </w:r>
      <w:r w:rsidR="007D0A4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 постановлением а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7D0A4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Методикой расчета платы за пользование на платной основе парковками (парковочными местами) и определения максимального размера платы за пользование на платной основе пар</w:t>
      </w:r>
      <w:r w:rsidR="007D0A4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ковками (парковочными местами).</w:t>
      </w:r>
    </w:p>
    <w:p w14:paraId="0290694E" w14:textId="536FDEAA" w:rsidR="005E54E9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.9. Размещение транспортных средств на </w:t>
      </w:r>
      <w:proofErr w:type="spell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-местах платных парковок является платным, за исключением бесплатного р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азмещения транспортных средств:</w:t>
      </w:r>
    </w:p>
    <w:p w14:paraId="79247913" w14:textId="7C090C80" w:rsidR="005E54E9" w:rsidRPr="00E91991" w:rsidRDefault="00BC15E2" w:rsidP="0020753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5.9.1.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экстренных оперативных служб (</w:t>
      </w:r>
      <w:r w:rsidR="00B12FC8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</w:t>
      </w:r>
      <w:r w:rsidR="00784A81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 осуществляющего специальные функции в сфере обеспечения федеральной фельдъегерской связи, </w:t>
      </w:r>
      <w:r w:rsidR="00B12FC8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полиции Вооруженных Сил Российской Федерации, войск национальной гвардии Российской Федерации, следственных</w:t>
      </w:r>
      <w:proofErr w:type="gramEnd"/>
      <w:r w:rsidR="00B12FC8" w:rsidRPr="00E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Следственного комитета Российской Федерации, используемых в связи со служебной необходимостью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имеющих соответствующие опознавательные знаки, </w:t>
      </w:r>
      <w:proofErr w:type="spell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цветографическую</w:t>
      </w:r>
      <w:proofErr w:type="spell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окраску и надписи, - на любых </w:t>
      </w:r>
      <w:proofErr w:type="spell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-местах платной парковки, за исключением мест для парковки транспортных средств инвалидов, обозначенных соответствующими дорожными знаками и (или) разметкой, где размещение иных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транспортных средств запрещено.</w:t>
      </w:r>
    </w:p>
    <w:p w14:paraId="0745C066" w14:textId="0EBC9996" w:rsidR="005E54E9" w:rsidRPr="00E91991" w:rsidRDefault="00BC15E2" w:rsidP="00B12F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5.9.2.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управляемых инвалидами, перевозящих таких инвалидов и (или) детей-инвалидов, право бесплатного пользования платной парковкой которых установлено законодательством Российской Федерации - на </w:t>
      </w:r>
      <w:proofErr w:type="spell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-местах платной парковки, предназначенных для парковки транспортных средств инвалидов, обозначенных соответствующими дорожн</w:t>
      </w:r>
      <w:r w:rsidR="007D0A4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ыми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знаками и (или) разметкой;</w:t>
      </w:r>
    </w:p>
    <w:p w14:paraId="19F2C23A" w14:textId="4653FF91" w:rsidR="00A52B4C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.10. Размещение транспортных средс</w:t>
      </w:r>
      <w:r w:rsidR="00BC15E2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тв, указанных в подпункте 5.9.1.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 w:rsidR="00561C9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 настоящего Порядка, на платной парковке закрытого типа производится оператором парковки посредством</w:t>
      </w:r>
      <w:r w:rsidR="00A52B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открывания шлагбаума или иного устройства</w:t>
      </w:r>
      <w:r w:rsidR="00A52B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магнитным ключом</w:t>
      </w:r>
      <w:r w:rsidR="009736B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последующим занесением</w:t>
      </w:r>
      <w:r w:rsidR="007D0A4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 о транспортном средстве в журнал учета</w:t>
      </w:r>
      <w:r w:rsidR="00A52B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въезжающего автотранспорта на безвозмездной основе.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111F541" w14:textId="7103A019" w:rsidR="00704B0F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1D48E5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.11.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транспортных сре</w:t>
      </w:r>
      <w:r w:rsidR="00C859F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дств, указанных в подпункте 5.9.2. 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 </w:t>
      </w:r>
      <w:r w:rsidR="00561C9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 настоящего Порядка, на платной парковке закрытого типа производится оператором парковки посредством открывания шлагбаума или иного устройства</w:t>
      </w:r>
      <w:r w:rsidR="00A52B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магнитным ключом</w:t>
      </w:r>
      <w:r w:rsidR="009736B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последующим занесением</w:t>
      </w:r>
      <w:r w:rsidR="00A52B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 о транспортном средстве в журнал учета въезжающего автотранспорта на безвозмездной основе.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размещения транспортных средств инвалидов не на </w:t>
      </w:r>
      <w:proofErr w:type="spellStart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-м</w:t>
      </w:r>
      <w:r w:rsidR="00C859F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естах, указанных в подпункте 5.9.2.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 w:rsidR="00561C9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 настоящего Порядка, такое размещение подлеж</w:t>
      </w:r>
      <w:r w:rsidR="001D48E5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 оплате на общих основаниях.</w:t>
      </w:r>
    </w:p>
    <w:p w14:paraId="78FA6B58" w14:textId="2AE3D77A" w:rsidR="002D5C44" w:rsidRPr="00E91991" w:rsidRDefault="00C95CF3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D5C4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 Резидентам выдаются магнитные ключи для безвозмездного проезда на дворовую территорию, через платное парковочное пространство.</w:t>
      </w:r>
    </w:p>
    <w:p w14:paraId="39F4F9AB" w14:textId="6A38652D" w:rsidR="00800C4C" w:rsidRPr="00E91991" w:rsidRDefault="00C859FF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5.12.1.</w:t>
      </w:r>
      <w:r w:rsidR="00646D9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Резидент после заезда на платное парковочн</w:t>
      </w:r>
      <w:r w:rsidR="00E6515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 пространство обязан в течение</w:t>
      </w:r>
      <w:r w:rsidR="00646D9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15 минут заехать на свою дворовую территорию или покинуть платное парковочное пространство.</w:t>
      </w:r>
    </w:p>
    <w:p w14:paraId="061AE1C7" w14:textId="50242523" w:rsidR="00646D90" w:rsidRPr="00E91991" w:rsidRDefault="00800C4C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нахождения транспортного средства резидента </w:t>
      </w:r>
      <w:r w:rsidR="00A2379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заезда на платное парковочн</w:t>
      </w:r>
      <w:r w:rsidR="009736B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 пространство</w:t>
      </w:r>
      <w:r w:rsidR="00A2379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пятнадцати минут</w:t>
      </w:r>
      <w:r w:rsidR="00A2379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начинается парковочная сессия.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2379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50543BCD" w14:textId="6BCB4796" w:rsidR="00334AB0" w:rsidRPr="00E91991" w:rsidRDefault="00C859FF" w:rsidP="00334A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5.12.2.</w:t>
      </w:r>
      <w:r w:rsidR="00646D9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4AB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Первичная выдача магнитного ключа производится бесплатно</w:t>
      </w:r>
      <w:r w:rsidR="00800C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34AB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736B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r w:rsidR="007E6001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утраты или механического повреждения магнитного ключа резидент самостоятельно приобретает магнитный ключ, а оператор парковки производит бесплатное программирование ключа. </w:t>
      </w:r>
      <w:r w:rsidR="00BC5AB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Выдача магнитного ключа </w:t>
      </w:r>
      <w:r w:rsidR="00800C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</w:t>
      </w:r>
      <w:r w:rsidR="00BC5AB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800C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736B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дминистративным регламентом</w:t>
      </w:r>
      <w:r w:rsidR="00BC5AB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 соответствующей муниципальной услуги</w:t>
      </w:r>
      <w:r w:rsidR="009736B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</w:t>
      </w:r>
      <w:r w:rsidR="00800C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5AB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му</w:t>
      </w:r>
      <w:r w:rsidR="009736BA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ниципального образования город Новороссийск</w:t>
      </w:r>
      <w:r w:rsidR="00BC5AB4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A86FD44" w14:textId="77777777" w:rsidR="001D48E5" w:rsidRPr="00E91991" w:rsidRDefault="001D48E5" w:rsidP="005E54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AEF2B8" w14:textId="5B221836" w:rsidR="00704B0F" w:rsidRPr="00E91991" w:rsidRDefault="00C95CF3" w:rsidP="003D4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Порядок оплаты за пользование платными парковками</w:t>
      </w:r>
    </w:p>
    <w:p w14:paraId="4DA24E97" w14:textId="77777777" w:rsidR="0085128B" w:rsidRPr="00E91991" w:rsidRDefault="0085128B" w:rsidP="008512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ADD736" w14:textId="2FCEEE55" w:rsidR="0085128B" w:rsidRPr="00E91991" w:rsidRDefault="00C95CF3" w:rsidP="00851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4633E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Стоимость пользования платными парковками утверждается постановлением администр</w:t>
      </w:r>
      <w:r w:rsidR="0085128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 муниципального образования</w:t>
      </w:r>
      <w:r w:rsidR="001125FE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 Новороссийск</w:t>
      </w:r>
      <w:r w:rsidR="00800C4C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6262316" w14:textId="588D335F" w:rsidR="0085128B" w:rsidRPr="00E91991" w:rsidRDefault="00C95CF3" w:rsidP="00851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Началом</w:t>
      </w:r>
      <w:r w:rsidR="004633E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парковочной сесси</w:t>
      </w:r>
      <w:r w:rsidR="0085128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считается:</w:t>
      </w:r>
    </w:p>
    <w:p w14:paraId="701CCF1E" w14:textId="77777777" w:rsidR="0085128B" w:rsidRPr="00E91991" w:rsidRDefault="00704B0F" w:rsidP="008512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для платной парковки закрытого типа - мо</w:t>
      </w:r>
      <w:r w:rsidR="0085128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мент получения парковочного </w:t>
      </w:r>
      <w:r w:rsidR="004633E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билета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въезде 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территорию платной парковки.</w:t>
      </w:r>
      <w:r w:rsidR="0085128B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C42A0B8" w14:textId="77777777" w:rsidR="0085128B" w:rsidRPr="00E91991" w:rsidRDefault="00704B0F" w:rsidP="00E65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Окончанием парковочной с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ессии считается:</w:t>
      </w:r>
    </w:p>
    <w:p w14:paraId="431C7F32" w14:textId="77777777" w:rsidR="0085128B" w:rsidRPr="00E91991" w:rsidRDefault="00704B0F" w:rsidP="008512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платной парковки закрытого типа - момент </w:t>
      </w:r>
      <w:r w:rsidR="004633E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оплаты парковочного билета</w:t>
      </w:r>
    </w:p>
    <w:p w14:paraId="37487E87" w14:textId="77777777" w:rsidR="001D48E5" w:rsidRPr="00E91991" w:rsidRDefault="00704B0F" w:rsidP="008512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выезде с территории платной парковки </w:t>
      </w:r>
      <w:r w:rsidR="001D48E5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оплаты времени парковки.</w:t>
      </w:r>
    </w:p>
    <w:p w14:paraId="732AC0F4" w14:textId="504B42BB" w:rsidR="001D48E5" w:rsidRPr="00E91991" w:rsidRDefault="00C95CF3" w:rsidP="001D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</w:t>
      </w:r>
      <w:r w:rsidR="00704B0F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Оплата за размещение транспортного средства на платной парковке закрытого типа за первые пятнадцать минут с начала парковочной сессии не взимается. Оплата за размещение транспортного средства на платной парковке закрытого типа вносится пользователем парковки пе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 выездом с платной парковки.</w:t>
      </w:r>
    </w:p>
    <w:p w14:paraId="4A394E85" w14:textId="77777777" w:rsidR="001D48E5" w:rsidRPr="00E91991" w:rsidRDefault="00704B0F" w:rsidP="001D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Пользователь парковки обязан освободить </w:t>
      </w:r>
      <w:proofErr w:type="spellStart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</w:t>
      </w:r>
      <w:proofErr w:type="spellEnd"/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-место и покинуть платную парковку закрытого типа (окончить парковочную сессию) в течение пятнадцати минут после оплаты раз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мещения транспортного средства.</w:t>
      </w:r>
    </w:p>
    <w:p w14:paraId="13862427" w14:textId="77777777" w:rsidR="001D48E5" w:rsidRPr="00E91991" w:rsidRDefault="00704B0F" w:rsidP="001D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нахождения транспортного средства на парковке более пятнадцати минут после оплаты размещения транспортного средства возобновляется платное время (парковочная сессия продолжается) нахождения на п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латной парковке закрытого типа.</w:t>
      </w:r>
    </w:p>
    <w:p w14:paraId="1C25ABDC" w14:textId="77777777" w:rsidR="001D48E5" w:rsidRPr="00E91991" w:rsidRDefault="00704B0F" w:rsidP="001D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невозможности окончания парковочной сессии на платной парковке закрытого типа более пятнадцати минут после оплаты размещения транспортного средства, не по вине пользователя парковки (дорожно-транспортное происшествие, поломка оборудования, предназначенного для функционирования платной парковки, и иные уважительные причины), данный факт необходимо з</w:t>
      </w:r>
      <w:r w:rsidR="001D48E5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афиксировать одним из способов:</w:t>
      </w:r>
    </w:p>
    <w:p w14:paraId="6C3ED988" w14:textId="77777777" w:rsidR="001D48E5" w:rsidRPr="00E91991" w:rsidRDefault="00704B0F" w:rsidP="001D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осуществить звонок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телефон оператора парковки;</w:t>
      </w: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связаться с сотрудником оператора парковки, находящимся на территории п</w:t>
      </w:r>
      <w:r w:rsidR="003D4480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латной парковки закрытого типа.</w:t>
      </w:r>
    </w:p>
    <w:p w14:paraId="422C229A" w14:textId="77777777" w:rsidR="001D48E5" w:rsidRPr="00E91991" w:rsidRDefault="00704B0F" w:rsidP="001D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фиксации оператором парковки факта, указанного в четвертом абзаце настоящего пункта, плата за размещение транспортного средства на платной парковке закрытого типа более 15 минут после оплаты размещения транспортного сре</w:t>
      </w:r>
      <w:r w:rsidR="001D48E5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дства на парковке не взимается.</w:t>
      </w:r>
    </w:p>
    <w:p w14:paraId="323852E0" w14:textId="77777777" w:rsidR="001D48E5" w:rsidRPr="00E91991" w:rsidRDefault="001D48E5" w:rsidP="001D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FF59A9B" w14:textId="77777777" w:rsidR="00187CC1" w:rsidRPr="00E91991" w:rsidRDefault="00C95CF3" w:rsidP="001D48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1991">
        <w:rPr>
          <w:rFonts w:ascii="Times New Roman" w:hAnsi="Times New Roman" w:cs="Times New Roman"/>
          <w:sz w:val="28"/>
          <w:szCs w:val="28"/>
        </w:rPr>
        <w:t>7</w:t>
      </w:r>
      <w:r w:rsidR="0085128B" w:rsidRPr="00E91991">
        <w:rPr>
          <w:rFonts w:ascii="Times New Roman" w:hAnsi="Times New Roman" w:cs="Times New Roman"/>
          <w:sz w:val="28"/>
          <w:szCs w:val="28"/>
        </w:rPr>
        <w:t xml:space="preserve">. Порядок зачисления доходов от использования парковок </w:t>
      </w:r>
    </w:p>
    <w:p w14:paraId="35D0288D" w14:textId="2C38F24B" w:rsidR="0085128B" w:rsidRPr="00E91991" w:rsidRDefault="0085128B" w:rsidP="001D48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991">
        <w:rPr>
          <w:rFonts w:ascii="Times New Roman" w:hAnsi="Times New Roman" w:cs="Times New Roman"/>
          <w:sz w:val="28"/>
          <w:szCs w:val="28"/>
        </w:rPr>
        <w:t>на платной основе</w:t>
      </w:r>
    </w:p>
    <w:p w14:paraId="0DB08683" w14:textId="25F30D98" w:rsidR="0085128B" w:rsidRPr="00E91991" w:rsidRDefault="0085128B" w:rsidP="0020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91">
        <w:rPr>
          <w:rFonts w:ascii="Times New Roman" w:hAnsi="Times New Roman" w:cs="Times New Roman"/>
          <w:sz w:val="28"/>
          <w:szCs w:val="28"/>
        </w:rPr>
        <w:br/>
      </w:r>
      <w:r w:rsidR="002075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5CF3" w:rsidRPr="00E91991">
        <w:rPr>
          <w:rFonts w:ascii="Times New Roman" w:hAnsi="Times New Roman" w:cs="Times New Roman"/>
          <w:sz w:val="28"/>
          <w:szCs w:val="28"/>
        </w:rPr>
        <w:t>7</w:t>
      </w:r>
      <w:r w:rsidRPr="00E91991">
        <w:rPr>
          <w:rFonts w:ascii="Times New Roman" w:hAnsi="Times New Roman" w:cs="Times New Roman"/>
          <w:sz w:val="28"/>
          <w:szCs w:val="28"/>
        </w:rPr>
        <w:t>.1. Настоящий Порядок определяет зачисление доходов в бюджет города Новороссийска от использования парковок на платной основе, находящихся в оперативном управлении муниципальных казенных и (или) бюджетных учреждений города Новороссийск</w:t>
      </w:r>
      <w:r w:rsidR="00A96220" w:rsidRPr="00E91991">
        <w:rPr>
          <w:rFonts w:ascii="Times New Roman" w:hAnsi="Times New Roman" w:cs="Times New Roman"/>
          <w:sz w:val="28"/>
          <w:szCs w:val="28"/>
        </w:rPr>
        <w:t>а</w:t>
      </w:r>
      <w:r w:rsidRPr="00E91991">
        <w:rPr>
          <w:rFonts w:ascii="Times New Roman" w:hAnsi="Times New Roman" w:cs="Times New Roman"/>
          <w:sz w:val="28"/>
          <w:szCs w:val="28"/>
        </w:rPr>
        <w:t>.</w:t>
      </w:r>
    </w:p>
    <w:p w14:paraId="48250889" w14:textId="1F4256F8" w:rsidR="0085128B" w:rsidRPr="00E91991" w:rsidRDefault="00C95CF3" w:rsidP="0020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1">
        <w:rPr>
          <w:rFonts w:ascii="Times New Roman" w:hAnsi="Times New Roman" w:cs="Times New Roman"/>
          <w:sz w:val="28"/>
          <w:szCs w:val="28"/>
        </w:rPr>
        <w:t>7</w:t>
      </w:r>
      <w:r w:rsidR="0085128B" w:rsidRPr="00E91991">
        <w:rPr>
          <w:rFonts w:ascii="Times New Roman" w:hAnsi="Times New Roman" w:cs="Times New Roman"/>
          <w:sz w:val="28"/>
          <w:szCs w:val="28"/>
        </w:rPr>
        <w:t xml:space="preserve">.2. Главным администратором (администратором) доходов от предоставления на платной основе парковок (парковочных мест), расположенных на автомобильных дорогах общего пользования местного значения, является </w:t>
      </w:r>
      <w:r w:rsidR="00EE7CF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</w:t>
      </w:r>
      <w:r w:rsidR="002B60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E7CF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транспорта и дорожного хозяйства администрации муниципального образования город Новороссийск</w:t>
      </w:r>
      <w:r w:rsidR="00A23793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4FC54B68" w14:textId="60417DA6" w:rsidR="0085128B" w:rsidRDefault="002B60AE" w:rsidP="0020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Управление</w:t>
      </w:r>
      <w:r w:rsidR="00EE7CF7" w:rsidRPr="00E919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транспорта и дорожного хозяйства администрации муниципального образования город Новороссийск</w:t>
      </w:r>
      <w:r w:rsidR="0085128B" w:rsidRPr="00E91991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администратора (администратора) доход</w:t>
      </w:r>
      <w:r w:rsidR="00A96220" w:rsidRPr="00E91991">
        <w:rPr>
          <w:rFonts w:ascii="Times New Roman" w:hAnsi="Times New Roman" w:cs="Times New Roman"/>
          <w:sz w:val="28"/>
          <w:szCs w:val="28"/>
        </w:rPr>
        <w:t>ов бюджета в соответствии со статьей</w:t>
      </w:r>
      <w:r w:rsidR="0085128B" w:rsidRPr="00E91991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Федерации.</w:t>
      </w:r>
    </w:p>
    <w:p w14:paraId="7CED05F7" w14:textId="77777777" w:rsidR="00A96220" w:rsidRPr="00E91991" w:rsidRDefault="00C95CF3" w:rsidP="002B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91">
        <w:rPr>
          <w:rFonts w:ascii="Times New Roman" w:hAnsi="Times New Roman" w:cs="Times New Roman"/>
          <w:sz w:val="28"/>
          <w:szCs w:val="28"/>
        </w:rPr>
        <w:t>7</w:t>
      </w:r>
      <w:r w:rsidR="0085128B" w:rsidRPr="00E91991">
        <w:rPr>
          <w:rFonts w:ascii="Times New Roman" w:hAnsi="Times New Roman" w:cs="Times New Roman"/>
          <w:sz w:val="28"/>
          <w:szCs w:val="28"/>
        </w:rPr>
        <w:t>.3. Доходы от использования парковок на платной основе, находящихся в оперативном управлении муниципального казенного учреждения города Новороссийска, перечисляются в полном объеме в бюджет города Новороссийска и учитываются в составе доходов бюджета города Новороссийска в соответствии с классификацией доходов бюджета.</w:t>
      </w:r>
    </w:p>
    <w:p w14:paraId="68E9D9BA" w14:textId="77777777" w:rsidR="00A96220" w:rsidRPr="00E91991" w:rsidRDefault="00A96220" w:rsidP="00A9622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6E52B0F3" w14:textId="77777777" w:rsidR="00A96220" w:rsidRPr="00E91991" w:rsidRDefault="00A96220" w:rsidP="00A9622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61975BE9" w14:textId="2C0AE1E6" w:rsidR="00064B4D" w:rsidRPr="00E91991" w:rsidRDefault="003D4480" w:rsidP="00A96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9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06ADF02F" w14:textId="77777777" w:rsidR="003D4480" w:rsidRPr="00E91991" w:rsidRDefault="003D4480" w:rsidP="003D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99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А.И. Яменсков</w:t>
      </w:r>
    </w:p>
    <w:sectPr w:rsidR="003D4480" w:rsidRPr="00E91991" w:rsidSect="00D0232F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1FB9AD" w15:done="0"/>
  <w15:commentEx w15:paraId="6A2306C6" w15:done="0"/>
  <w15:commentEx w15:paraId="782251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64F4" w14:textId="77777777" w:rsidR="00D6781D" w:rsidRDefault="00D6781D" w:rsidP="005D3ABC">
      <w:pPr>
        <w:spacing w:after="0" w:line="240" w:lineRule="auto"/>
      </w:pPr>
      <w:r>
        <w:separator/>
      </w:r>
    </w:p>
  </w:endnote>
  <w:endnote w:type="continuationSeparator" w:id="0">
    <w:p w14:paraId="50944794" w14:textId="77777777" w:rsidR="00D6781D" w:rsidRDefault="00D6781D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8916C" w14:textId="77777777" w:rsidR="00D6781D" w:rsidRDefault="00D6781D" w:rsidP="005D3ABC">
      <w:pPr>
        <w:spacing w:after="0" w:line="240" w:lineRule="auto"/>
      </w:pPr>
      <w:r>
        <w:separator/>
      </w:r>
    </w:p>
  </w:footnote>
  <w:footnote w:type="continuationSeparator" w:id="0">
    <w:p w14:paraId="2306C682" w14:textId="77777777" w:rsidR="00D6781D" w:rsidRDefault="00D6781D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5967"/>
      <w:docPartObj>
        <w:docPartGallery w:val="Page Numbers (Top of Page)"/>
        <w:docPartUnique/>
      </w:docPartObj>
    </w:sdtPr>
    <w:sdtEndPr/>
    <w:sdtContent>
      <w:p w14:paraId="23E7B2F8" w14:textId="726DE62C" w:rsidR="00D0232F" w:rsidRDefault="00D0232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74D">
          <w:rPr>
            <w:noProof/>
          </w:rPr>
          <w:t>3</w:t>
        </w:r>
        <w:r>
          <w:fldChar w:fldCharType="end"/>
        </w:r>
      </w:p>
    </w:sdtContent>
  </w:sdt>
  <w:p w14:paraId="080DC195" w14:textId="77777777" w:rsidR="00D0232F" w:rsidRDefault="00D023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батюк">
    <w15:presenceInfo w15:providerId="None" w15:userId="Горбатю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B7"/>
    <w:rsid w:val="00060F8A"/>
    <w:rsid w:val="00064B4D"/>
    <w:rsid w:val="000941F6"/>
    <w:rsid w:val="000B5961"/>
    <w:rsid w:val="000F7E03"/>
    <w:rsid w:val="001125FE"/>
    <w:rsid w:val="00116DA8"/>
    <w:rsid w:val="00123AE3"/>
    <w:rsid w:val="00136281"/>
    <w:rsid w:val="00187CC1"/>
    <w:rsid w:val="00191021"/>
    <w:rsid w:val="001B04B5"/>
    <w:rsid w:val="001B3424"/>
    <w:rsid w:val="001D36FC"/>
    <w:rsid w:val="001D48E5"/>
    <w:rsid w:val="0020753B"/>
    <w:rsid w:val="00231480"/>
    <w:rsid w:val="00240C7B"/>
    <w:rsid w:val="00261560"/>
    <w:rsid w:val="0026488B"/>
    <w:rsid w:val="0027509E"/>
    <w:rsid w:val="002B04ED"/>
    <w:rsid w:val="002B5223"/>
    <w:rsid w:val="002B60AE"/>
    <w:rsid w:val="002C2C5E"/>
    <w:rsid w:val="002D5C44"/>
    <w:rsid w:val="002F27F6"/>
    <w:rsid w:val="00334AB0"/>
    <w:rsid w:val="00362A5C"/>
    <w:rsid w:val="00375D45"/>
    <w:rsid w:val="00376057"/>
    <w:rsid w:val="003A0E63"/>
    <w:rsid w:val="003C0DA4"/>
    <w:rsid w:val="003C7ECC"/>
    <w:rsid w:val="003D4480"/>
    <w:rsid w:val="00426545"/>
    <w:rsid w:val="00453878"/>
    <w:rsid w:val="004633E0"/>
    <w:rsid w:val="0047172D"/>
    <w:rsid w:val="00471B55"/>
    <w:rsid w:val="004A290D"/>
    <w:rsid w:val="0052175D"/>
    <w:rsid w:val="0052335A"/>
    <w:rsid w:val="0054779E"/>
    <w:rsid w:val="00552D93"/>
    <w:rsid w:val="00557539"/>
    <w:rsid w:val="00561C90"/>
    <w:rsid w:val="005817E8"/>
    <w:rsid w:val="005B022F"/>
    <w:rsid w:val="005C2AB7"/>
    <w:rsid w:val="005D3ABC"/>
    <w:rsid w:val="005E54E9"/>
    <w:rsid w:val="0060249E"/>
    <w:rsid w:val="00625397"/>
    <w:rsid w:val="00646D90"/>
    <w:rsid w:val="0065144C"/>
    <w:rsid w:val="00665947"/>
    <w:rsid w:val="00687F80"/>
    <w:rsid w:val="006B46F5"/>
    <w:rsid w:val="006C7FFE"/>
    <w:rsid w:val="006F5C04"/>
    <w:rsid w:val="00704B0F"/>
    <w:rsid w:val="00723573"/>
    <w:rsid w:val="00784507"/>
    <w:rsid w:val="00784A81"/>
    <w:rsid w:val="007911DA"/>
    <w:rsid w:val="007D0A43"/>
    <w:rsid w:val="007E6001"/>
    <w:rsid w:val="007E604C"/>
    <w:rsid w:val="00800C4C"/>
    <w:rsid w:val="0085128B"/>
    <w:rsid w:val="00861A94"/>
    <w:rsid w:val="00885A42"/>
    <w:rsid w:val="008C5562"/>
    <w:rsid w:val="00913AA1"/>
    <w:rsid w:val="00925D35"/>
    <w:rsid w:val="00962032"/>
    <w:rsid w:val="00964AE7"/>
    <w:rsid w:val="0096574D"/>
    <w:rsid w:val="00971B5F"/>
    <w:rsid w:val="00972BF6"/>
    <w:rsid w:val="009736BA"/>
    <w:rsid w:val="009C490B"/>
    <w:rsid w:val="009D3B75"/>
    <w:rsid w:val="009F198A"/>
    <w:rsid w:val="009F4C13"/>
    <w:rsid w:val="00A23793"/>
    <w:rsid w:val="00A33BEA"/>
    <w:rsid w:val="00A52B4C"/>
    <w:rsid w:val="00A5717A"/>
    <w:rsid w:val="00A64519"/>
    <w:rsid w:val="00A96220"/>
    <w:rsid w:val="00AF1F78"/>
    <w:rsid w:val="00AF3672"/>
    <w:rsid w:val="00B12FC8"/>
    <w:rsid w:val="00B54D42"/>
    <w:rsid w:val="00B6379E"/>
    <w:rsid w:val="00B63ED3"/>
    <w:rsid w:val="00B802B7"/>
    <w:rsid w:val="00B922E6"/>
    <w:rsid w:val="00BC15E2"/>
    <w:rsid w:val="00BC5AB4"/>
    <w:rsid w:val="00BC5FD5"/>
    <w:rsid w:val="00BF66D4"/>
    <w:rsid w:val="00C318A2"/>
    <w:rsid w:val="00C737AA"/>
    <w:rsid w:val="00C756E7"/>
    <w:rsid w:val="00C859FF"/>
    <w:rsid w:val="00C95CF3"/>
    <w:rsid w:val="00CC4E41"/>
    <w:rsid w:val="00CC5E3D"/>
    <w:rsid w:val="00D0232F"/>
    <w:rsid w:val="00D6781D"/>
    <w:rsid w:val="00DF5598"/>
    <w:rsid w:val="00E01BA1"/>
    <w:rsid w:val="00E03D6B"/>
    <w:rsid w:val="00E1279D"/>
    <w:rsid w:val="00E265E9"/>
    <w:rsid w:val="00E3402C"/>
    <w:rsid w:val="00E6398C"/>
    <w:rsid w:val="00E65154"/>
    <w:rsid w:val="00E91991"/>
    <w:rsid w:val="00EE7CF7"/>
    <w:rsid w:val="00EF1C6B"/>
    <w:rsid w:val="00F074C0"/>
    <w:rsid w:val="00F27292"/>
    <w:rsid w:val="00F46809"/>
    <w:rsid w:val="00F46D9D"/>
    <w:rsid w:val="00FC4FF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character" w:styleId="af2">
    <w:name w:val="Subtle Emphasis"/>
    <w:uiPriority w:val="19"/>
    <w:qFormat/>
    <w:rsid w:val="00CC4E41"/>
    <w:rPr>
      <w:i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character" w:styleId="af2">
    <w:name w:val="Subtle Emphasis"/>
    <w:uiPriority w:val="19"/>
    <w:qFormat/>
    <w:rsid w:val="00CC4E41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docs.cntd.ru/document/90048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835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04B7-18F8-4BDD-99EF-998B8612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Pogorelyuk</cp:lastModifiedBy>
  <cp:revision>22</cp:revision>
  <cp:lastPrinted>2019-10-29T08:23:00Z</cp:lastPrinted>
  <dcterms:created xsi:type="dcterms:W3CDTF">2020-02-17T07:49:00Z</dcterms:created>
  <dcterms:modified xsi:type="dcterms:W3CDTF">2020-06-05T12:32:00Z</dcterms:modified>
</cp:coreProperties>
</file>