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8E" w:rsidRPr="0056378E" w:rsidRDefault="0056378E" w:rsidP="0056378E">
      <w:pPr>
        <w:spacing w:after="0" w:line="240" w:lineRule="auto"/>
        <w:contextualSpacing/>
        <w:rPr>
          <w:rFonts w:ascii="Times New Roman" w:eastAsia="Times New Roman" w:hAnsi="Times New Roman" w:cs="Times New Roman"/>
          <w:bCs/>
          <w:sz w:val="28"/>
          <w:szCs w:val="28"/>
          <w:lang w:eastAsia="ru-RU"/>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spacing w:after="0" w:line="240" w:lineRule="auto"/>
        <w:contextualSpacing/>
        <w:jc w:val="both"/>
        <w:rPr>
          <w:rFonts w:ascii="Times New Roman" w:eastAsia="Calibri" w:hAnsi="Times New Roman" w:cs="Times New Roman"/>
          <w:bCs/>
          <w:sz w:val="28"/>
          <w:szCs w:val="28"/>
        </w:rPr>
      </w:pPr>
    </w:p>
    <w:p w:rsidR="0056378E" w:rsidRPr="0056378E" w:rsidRDefault="0056378E" w:rsidP="0056378E">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56378E">
        <w:rPr>
          <w:rFonts w:ascii="Times New Roman" w:eastAsia="Calibri" w:hAnsi="Times New Roman" w:cs="Times New Roman"/>
          <w:b/>
          <w:sz w:val="28"/>
          <w:szCs w:val="28"/>
        </w:rPr>
        <w:t>О внесении изменений в постановление администрации муниципального образования город Новороссийск от 23 декабря 2019 года № 6350 «Об утверждении положения о 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 и прейскуранта 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p>
    <w:p w:rsidR="0056378E" w:rsidRPr="0056378E" w:rsidRDefault="0056378E" w:rsidP="0056378E">
      <w:pPr>
        <w:autoSpaceDE w:val="0"/>
        <w:autoSpaceDN w:val="0"/>
        <w:adjustRightInd w:val="0"/>
        <w:spacing w:after="0" w:line="240" w:lineRule="auto"/>
        <w:contextualSpacing/>
        <w:jc w:val="both"/>
        <w:rPr>
          <w:rFonts w:ascii="Times New Roman" w:eastAsia="Calibri" w:hAnsi="Times New Roman" w:cs="Times New Roman"/>
          <w:sz w:val="28"/>
          <w:szCs w:val="28"/>
        </w:rPr>
      </w:pP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 xml:space="preserve">В соответствии с </w:t>
      </w:r>
      <w:r w:rsidRPr="0056378E">
        <w:rPr>
          <w:rFonts w:ascii="Times New Roman" w:eastAsia="Calibri" w:hAnsi="Times New Roman" w:cs="Times New Roman"/>
          <w:sz w:val="28"/>
          <w:szCs w:val="28"/>
        </w:rPr>
        <w:fldChar w:fldCharType="begin"/>
      </w:r>
      <w:r w:rsidRPr="0056378E">
        <w:rPr>
          <w:rFonts w:ascii="Times New Roman" w:eastAsia="Calibri" w:hAnsi="Times New Roman" w:cs="Times New Roman"/>
          <w:sz w:val="28"/>
          <w:szCs w:val="28"/>
        </w:rPr>
        <w:instrText xml:space="preserve"> HYPERLINK "https://internet.garant.ru/" \l "/document/12112604/paragraph/10692866/doclist/5020/highlight/JTVCJTdCJTIybmVlZF9jb3JyZWN0aW9uJTIyJTNBZmFsc2UlMkMlMjJjb250ZXh0JTIyJTNBJTIyJTVDdTA0MzElNUN1MDQzYSUyMCU1Q3UwNDQwJTVDdTA0NDQlMjIlN0QlNUQ=" </w:instrText>
      </w:r>
      <w:r w:rsidRPr="0056378E">
        <w:rPr>
          <w:rFonts w:ascii="Times New Roman" w:eastAsia="Calibri" w:hAnsi="Times New Roman" w:cs="Times New Roman"/>
          <w:sz w:val="28"/>
          <w:szCs w:val="28"/>
        </w:rPr>
        <w:fldChar w:fldCharType="separate"/>
      </w:r>
      <w:r w:rsidRPr="0056378E">
        <w:rPr>
          <w:rFonts w:ascii="Times New Roman" w:eastAsia="Calibri" w:hAnsi="Times New Roman" w:cs="Times New Roman"/>
          <w:sz w:val="28"/>
          <w:szCs w:val="28"/>
        </w:rPr>
        <w:t xml:space="preserve">Бюджетным кодексом Российской Федерации от 31 июля 1998 года № 145-ФЗ, </w:t>
      </w:r>
      <w:hyperlink r:id="rId4" w:anchor="/document/10105879/entry/24002" w:history="1">
        <w:r w:rsidRPr="0056378E">
          <w:rPr>
            <w:rFonts w:ascii="Times New Roman" w:eastAsia="Calibri" w:hAnsi="Times New Roman" w:cs="Times New Roman"/>
            <w:sz w:val="28"/>
            <w:szCs w:val="28"/>
          </w:rPr>
          <w:t>пунктом 2 статьи 24</w:t>
        </w:r>
      </w:hyperlink>
      <w:r w:rsidRPr="0056378E">
        <w:rPr>
          <w:rFonts w:ascii="Times New Roman" w:eastAsia="Calibri" w:hAnsi="Times New Roman" w:cs="Times New Roman"/>
          <w:sz w:val="28"/>
          <w:szCs w:val="28"/>
        </w:rPr>
        <w:t xml:space="preserve"> и </w:t>
      </w:r>
      <w:hyperlink r:id="rId5" w:anchor="/document/10105879/entry/924" w:history="1">
        <w:r w:rsidRPr="0056378E">
          <w:rPr>
            <w:rFonts w:ascii="Times New Roman" w:eastAsia="Calibri" w:hAnsi="Times New Roman" w:cs="Times New Roman"/>
            <w:sz w:val="28"/>
            <w:szCs w:val="28"/>
          </w:rPr>
          <w:t>пунктом 4 статьи 9.2</w:t>
        </w:r>
      </w:hyperlink>
      <w:r w:rsidRPr="0056378E">
        <w:rPr>
          <w:rFonts w:ascii="Times New Roman" w:eastAsia="Calibri" w:hAnsi="Times New Roman" w:cs="Times New Roman"/>
          <w:sz w:val="28"/>
          <w:szCs w:val="28"/>
        </w:rPr>
        <w:t> Федерального закона от 12 января 1996 года № 7-ФЗ «О некоммерческих организациях», руководствуясь Уставом муниципального образования город Новороссийск, п о с т а н о в л я ю:</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fldChar w:fldCharType="end"/>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1. Внести изменения в постановление администрации муниципального образования город Новороссийск от 23 декабря 2019 года № 6350 «Об утверждении положения о 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 и прейскуранта 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1.1. В приложении № 1 «Положение о 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1.1.1. Подпункт 2.4.1. пункта 2</w:t>
      </w:r>
      <w:r w:rsidRPr="0056378E">
        <w:rPr>
          <w:rFonts w:ascii="Calibri" w:eastAsia="Calibri" w:hAnsi="Calibri" w:cs="Times New Roman"/>
        </w:rPr>
        <w:t xml:space="preserve"> </w:t>
      </w:r>
      <w:r w:rsidRPr="0056378E">
        <w:rPr>
          <w:rFonts w:ascii="Times New Roman" w:eastAsia="Calibri" w:hAnsi="Times New Roman" w:cs="Times New Roman"/>
          <w:sz w:val="28"/>
          <w:szCs w:val="28"/>
        </w:rPr>
        <w:t>изложить в новой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 Составление сметной документации.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2.4.1.1.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lastRenderedPageBreak/>
        <w:t>2.4.1.2.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2.4.1.3.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2.4.1.4.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300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2.4.1.5.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1.1.2. Подпункт 2.4.2. пункта 2 изложить в новой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«2.4.2. Проверка сметной документации.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2.4.2.1.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2.4.2.2.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2.4.2.3.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2.4.2.4.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300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2.4.2.5.</w:t>
      </w:r>
      <w:r w:rsidRPr="0056378E">
        <w:rPr>
          <w:rFonts w:ascii="Calibri" w:eastAsia="Calibri" w:hAnsi="Calibri" w:cs="Times New Roman"/>
        </w:rPr>
        <w:t xml:space="preserve"> </w:t>
      </w:r>
      <w:r w:rsidRPr="0056378E">
        <w:rPr>
          <w:rFonts w:ascii="Times New Roman" w:eastAsia="Calibri" w:hAnsi="Times New Roman" w:cs="Times New Roman"/>
          <w:sz w:val="28"/>
          <w:szCs w:val="28"/>
        </w:rPr>
        <w:t>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 xml:space="preserve">  1.1.3. Подпункт 2.4.3. пункта 2 изложить в новой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«2.4.3. Составление дефектных ведомостей с выездом специалиста.</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2.4.3.1. Составление дефектных ведомостей с выездом специалиста 1-10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2.4.3.2. Составление дефектных ведомостей с выездом специалиста 10-40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2.4.3.3. Составление дефектных ведомостей с выездом специалиста 40-80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2.4.3.4. Составление дефектных ведомостей с выездом специалиста от 80 и более позиций.».</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1.1.4. Подпункты 2.4.4, 2.4.5. пункта 2 изложить в новой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«2.4.4. Выездная консультация специалиста технического надзора.</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2.4.5. Письменная консультация специалиста технического надзора.».</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1.1.5. Пункт 2 дополнить подпунктами 2.4.9, 2.4.10, 2.4.11, 2.4.12, 2.4.13, 2.4.14. 2.4.15, 2.4.16, 2.4.17, 2.4.18 следующего содержания:</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«2.4.9. Подготовка справки КС-3.</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lastRenderedPageBreak/>
        <w:t>2.4.10. Подготовка журнала выполненных работ (КС-6).</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2.4.11. Подготовка формы списания материалов по КС-2 (М-29).</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2.4.12. Подготовка объектной сметы (ОС).</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2.4.13. Подготовка расчета начальной максимальной цены контракта (НМЦК).</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2.4.14. Подготовка сметы проекта контракта и сметы контракта после аукциона.</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2.4.15. Подготовка сводного сметного расчета (ССР).</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2.4.16. Подготовка контрактной сметы по протоколу торгов.</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2.4.17. Подготовка ведомости объемов работ (ВОР).</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sz w:val="28"/>
          <w:szCs w:val="28"/>
        </w:rPr>
        <w:t>2.4.18. Подготовка пакета документов для прохождения гос. экспертизы.».</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color w:val="000000"/>
          <w:sz w:val="28"/>
          <w:szCs w:val="28"/>
        </w:rPr>
        <w:t>1.2. В</w:t>
      </w:r>
      <w:r w:rsidRPr="0056378E">
        <w:rPr>
          <w:rFonts w:ascii="Times New Roman" w:eastAsia="Calibri" w:hAnsi="Times New Roman" w:cs="Times New Roman"/>
          <w:sz w:val="28"/>
          <w:szCs w:val="28"/>
        </w:rPr>
        <w:t xml:space="preserve"> приложении № 2 «Прейскурант 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1.2.1. Пункт 1 читать в следующей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 Составление сметной документации».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 xml:space="preserve">1.1.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 позиций – 1 440.           </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 позиций – 3 879.</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1.3.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100 позиций – 7 925.</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1.4.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300 позиций – 12 664.</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1.5.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500 позиций – 18 022.».</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1.2.2. Пункт 2 читать в следующей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«2. Проверка сметной документации.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2.1.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 позиций – 1 399.</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2.2.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 позиций – 3 874.</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2.3.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100 позиций – 7 839.</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lastRenderedPageBreak/>
        <w:t>2.4.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300 позиций – 12 551.</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2.5.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500 позиций – 17 888.».</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1.2.3. Пункт 3 читать в следующей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«3. Составление дефектных ведомостей с выездом специалиста.</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3.1. Составление дефектных ведомостей с выездом специалиста 1-10 позиций – 2 855.</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3.2. Составление дефектных ведомостей с выездом специалиста 10-40 позиций –</w:t>
      </w:r>
      <w:r w:rsidRPr="0056378E">
        <w:rPr>
          <w:rFonts w:ascii="Calibri" w:eastAsia="Calibri" w:hAnsi="Calibri" w:cs="Times New Roman"/>
        </w:rPr>
        <w:t xml:space="preserve"> </w:t>
      </w:r>
      <w:r w:rsidRPr="0056378E">
        <w:rPr>
          <w:rFonts w:ascii="Times New Roman" w:eastAsia="Calibri" w:hAnsi="Times New Roman" w:cs="Times New Roman"/>
          <w:color w:val="000000"/>
          <w:sz w:val="28"/>
          <w:szCs w:val="28"/>
        </w:rPr>
        <w:t xml:space="preserve">5 285. </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3.3. Составление дефектных ведомостей с выездом специалиста 40-80 позиций – 10 767.</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3.4. Составление дефектных ведомостей с выездом специалиста от 80 и более позиций –</w:t>
      </w:r>
      <w:r w:rsidRPr="0056378E">
        <w:rPr>
          <w:rFonts w:ascii="Calibri" w:eastAsia="Calibri" w:hAnsi="Calibri" w:cs="Times New Roman"/>
        </w:rPr>
        <w:t xml:space="preserve"> </w:t>
      </w:r>
      <w:r w:rsidRPr="0056378E">
        <w:rPr>
          <w:rFonts w:ascii="Times New Roman" w:eastAsia="Calibri" w:hAnsi="Times New Roman" w:cs="Times New Roman"/>
          <w:color w:val="000000"/>
          <w:sz w:val="28"/>
          <w:szCs w:val="28"/>
        </w:rPr>
        <w:t xml:space="preserve">16 365.». </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1.2.4. Пункт 4 читать в следующей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«4. Выездная консультация специалиста технического надзора – 1 938.».</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1.2.5. Пункт 5 читать в следующей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«5. Письменная консультация специалиста технического надзора – 3 617.».</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1.2.6. Пункт 7 читать в следующей редакции:</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«7. Подготовка акта выполненных работ КС-2 – 2 322.».</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1.2.7. Дополнить пунктами 9 - 18 следующего содержания:</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«9. Подготовка справки КС-3 – 511.</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10. Подготовка журнала выполненных работ (КС-6) – 2 002.</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11. Подготовка формы списания материалов по КС-2 (М-29) – 1 820.</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12. Подготовка объектной сметы (ОС) – 1 515.</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13. Подготовка расчета начальной максимальной цены контракта (НМЦК) – 2 002.</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14. Подготовка сметы проекта контракта и сметы контракта после аукциона – 2 002.</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15. Подготовка сводного сметного расчета (ССР) – 1 515.</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16. Подготовка контрактной сметы по протоколу торгов – 1 509.</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17. Подготовка ведомости объемов работ (ВОР) – 511.</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18. Подготовка пакета документов для прохождения гос. экспертизы – 6 023.».</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t xml:space="preserve">3. Контроль за выполнением настоящего постановления возложить на заместителя главы муниципального образования, начальника управления по капитальному строительству и развитию застроенных территорий </w:t>
      </w:r>
      <w:proofErr w:type="spellStart"/>
      <w:r w:rsidRPr="0056378E">
        <w:rPr>
          <w:rFonts w:ascii="Times New Roman" w:eastAsia="Calibri" w:hAnsi="Times New Roman" w:cs="Times New Roman"/>
          <w:color w:val="000000"/>
          <w:sz w:val="28"/>
          <w:szCs w:val="28"/>
        </w:rPr>
        <w:t>Уманцева</w:t>
      </w:r>
      <w:proofErr w:type="spellEnd"/>
      <w:r w:rsidRPr="0056378E">
        <w:rPr>
          <w:rFonts w:ascii="Times New Roman" w:eastAsia="Calibri" w:hAnsi="Times New Roman" w:cs="Times New Roman"/>
          <w:color w:val="000000"/>
          <w:sz w:val="28"/>
          <w:szCs w:val="28"/>
        </w:rPr>
        <w:t xml:space="preserve"> С.А.</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6378E">
        <w:rPr>
          <w:rFonts w:ascii="Times New Roman" w:eastAsia="Calibri" w:hAnsi="Times New Roman" w:cs="Times New Roman"/>
          <w:color w:val="000000"/>
          <w:sz w:val="28"/>
          <w:szCs w:val="28"/>
        </w:rPr>
        <w:lastRenderedPageBreak/>
        <w:t>4. Постановление вступает в силу со дня его официального опубликования.</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378E">
        <w:rPr>
          <w:rFonts w:ascii="Times New Roman" w:eastAsia="Calibri" w:hAnsi="Times New Roman" w:cs="Times New Roman"/>
          <w:color w:val="000000"/>
          <w:sz w:val="28"/>
          <w:szCs w:val="28"/>
        </w:rPr>
        <w:t xml:space="preserve"> </w:t>
      </w:r>
    </w:p>
    <w:p w:rsidR="0056378E" w:rsidRPr="0056378E" w:rsidRDefault="0056378E" w:rsidP="005637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56378E" w:rsidRPr="0056378E" w:rsidRDefault="0056378E" w:rsidP="0056378E">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56378E">
        <w:rPr>
          <w:rFonts w:ascii="Times New Roman" w:eastAsia="Courier New" w:hAnsi="Times New Roman" w:cs="Times New Roman"/>
          <w:color w:val="000000"/>
          <w:kern w:val="2"/>
          <w:sz w:val="28"/>
          <w:szCs w:val="28"/>
          <w:lang w:eastAsia="ru-RU"/>
        </w:rPr>
        <w:t xml:space="preserve">Глава муниципального образования                                                 И.А. Дяченко                                                        </w:t>
      </w:r>
    </w:p>
    <w:p w:rsidR="00156EF7" w:rsidRDefault="00156EF7"/>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Pr="0004246E" w:rsidRDefault="0004246E" w:rsidP="0004246E">
      <w:pPr>
        <w:spacing w:after="0" w:line="240" w:lineRule="auto"/>
        <w:ind w:left="4820"/>
        <w:rPr>
          <w:rFonts w:ascii="Times New Roman" w:eastAsia="Calibri" w:hAnsi="Times New Roman" w:cs="Times New Roman"/>
          <w:sz w:val="28"/>
          <w:szCs w:val="28"/>
        </w:rPr>
      </w:pPr>
      <w:r w:rsidRPr="0004246E">
        <w:rPr>
          <w:rFonts w:ascii="Times New Roman" w:eastAsia="Calibri" w:hAnsi="Times New Roman" w:cs="Times New Roman"/>
          <w:sz w:val="28"/>
          <w:szCs w:val="28"/>
        </w:rPr>
        <w:lastRenderedPageBreak/>
        <w:t>Приложение № 1</w:t>
      </w:r>
    </w:p>
    <w:p w:rsidR="0004246E" w:rsidRPr="0004246E" w:rsidRDefault="0004246E" w:rsidP="0004246E">
      <w:pPr>
        <w:spacing w:after="0" w:line="240" w:lineRule="auto"/>
        <w:ind w:left="4820"/>
        <w:rPr>
          <w:rFonts w:ascii="Times New Roman" w:eastAsia="Calibri" w:hAnsi="Times New Roman" w:cs="Times New Roman"/>
          <w:sz w:val="28"/>
          <w:szCs w:val="28"/>
        </w:rPr>
      </w:pPr>
      <w:r w:rsidRPr="0004246E">
        <w:rPr>
          <w:rFonts w:ascii="Times New Roman" w:eastAsia="Calibri" w:hAnsi="Times New Roman" w:cs="Times New Roman"/>
          <w:sz w:val="28"/>
          <w:szCs w:val="28"/>
        </w:rPr>
        <w:t>УТВЕРЖДЕНО</w:t>
      </w:r>
    </w:p>
    <w:p w:rsidR="0004246E" w:rsidRPr="0004246E" w:rsidRDefault="0004246E" w:rsidP="0004246E">
      <w:pPr>
        <w:spacing w:after="0" w:line="240" w:lineRule="auto"/>
        <w:ind w:left="4820"/>
        <w:rPr>
          <w:rFonts w:ascii="Times New Roman" w:eastAsia="Calibri" w:hAnsi="Times New Roman" w:cs="Times New Roman"/>
          <w:sz w:val="28"/>
          <w:szCs w:val="28"/>
        </w:rPr>
      </w:pPr>
      <w:r w:rsidRPr="0004246E">
        <w:rPr>
          <w:rFonts w:ascii="Times New Roman" w:eastAsia="Calibri" w:hAnsi="Times New Roman" w:cs="Times New Roman"/>
          <w:sz w:val="28"/>
          <w:szCs w:val="28"/>
        </w:rPr>
        <w:t>постановлением администрации</w:t>
      </w:r>
    </w:p>
    <w:p w:rsidR="0004246E" w:rsidRPr="0004246E" w:rsidRDefault="0004246E" w:rsidP="0004246E">
      <w:pPr>
        <w:spacing w:after="0" w:line="240" w:lineRule="auto"/>
        <w:ind w:left="4820"/>
        <w:rPr>
          <w:rFonts w:ascii="Times New Roman" w:eastAsia="Calibri" w:hAnsi="Times New Roman" w:cs="Times New Roman"/>
          <w:sz w:val="28"/>
          <w:szCs w:val="28"/>
        </w:rPr>
      </w:pPr>
      <w:r w:rsidRPr="0004246E">
        <w:rPr>
          <w:rFonts w:ascii="Times New Roman" w:eastAsia="Calibri" w:hAnsi="Times New Roman" w:cs="Times New Roman"/>
          <w:sz w:val="28"/>
          <w:szCs w:val="28"/>
        </w:rPr>
        <w:t>муниципального образования     город Новороссийск</w:t>
      </w:r>
    </w:p>
    <w:p w:rsidR="0004246E" w:rsidRPr="0004246E" w:rsidRDefault="0004246E" w:rsidP="0004246E">
      <w:pPr>
        <w:spacing w:after="0" w:line="240" w:lineRule="auto"/>
        <w:ind w:left="4820"/>
        <w:rPr>
          <w:rFonts w:ascii="Times New Roman" w:eastAsia="Calibri" w:hAnsi="Times New Roman" w:cs="Times New Roman"/>
          <w:sz w:val="28"/>
          <w:szCs w:val="28"/>
        </w:rPr>
      </w:pPr>
      <w:r w:rsidRPr="0004246E">
        <w:rPr>
          <w:rFonts w:ascii="Times New Roman" w:eastAsia="Calibri" w:hAnsi="Times New Roman" w:cs="Times New Roman"/>
          <w:sz w:val="28"/>
          <w:szCs w:val="28"/>
        </w:rPr>
        <w:t>от_________ №_____________</w:t>
      </w:r>
    </w:p>
    <w:p w:rsidR="0004246E" w:rsidRPr="0004246E" w:rsidRDefault="0004246E" w:rsidP="0004246E">
      <w:pPr>
        <w:spacing w:after="0" w:line="240" w:lineRule="auto"/>
        <w:ind w:left="4820"/>
        <w:rPr>
          <w:rFonts w:ascii="Times New Roman" w:eastAsia="Calibri" w:hAnsi="Times New Roman" w:cs="Times New Roman"/>
          <w:sz w:val="28"/>
          <w:szCs w:val="28"/>
        </w:rPr>
      </w:pPr>
    </w:p>
    <w:p w:rsidR="0004246E" w:rsidRPr="0004246E" w:rsidRDefault="0004246E" w:rsidP="0004246E">
      <w:pPr>
        <w:spacing w:after="0" w:line="240" w:lineRule="auto"/>
        <w:ind w:left="4820"/>
        <w:rPr>
          <w:rFonts w:ascii="Times New Roman" w:eastAsia="Calibri" w:hAnsi="Times New Roman" w:cs="Times New Roman"/>
          <w:sz w:val="28"/>
          <w:szCs w:val="28"/>
        </w:rPr>
      </w:pPr>
    </w:p>
    <w:p w:rsidR="0004246E" w:rsidRPr="0004246E" w:rsidRDefault="0004246E" w:rsidP="0004246E">
      <w:pPr>
        <w:spacing w:after="0" w:line="240" w:lineRule="auto"/>
        <w:jc w:val="both"/>
        <w:rPr>
          <w:rFonts w:ascii="Times New Roman" w:eastAsia="Calibri" w:hAnsi="Times New Roman" w:cs="Times New Roman"/>
          <w:sz w:val="28"/>
          <w:szCs w:val="28"/>
        </w:rPr>
      </w:pPr>
    </w:p>
    <w:p w:rsidR="0004246E" w:rsidRPr="0004246E" w:rsidRDefault="0004246E" w:rsidP="0004246E">
      <w:pPr>
        <w:spacing w:after="0" w:line="240" w:lineRule="auto"/>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ПОЛОЖЕНИЕ</w:t>
      </w:r>
    </w:p>
    <w:p w:rsidR="0004246E" w:rsidRPr="0004246E" w:rsidRDefault="0004246E" w:rsidP="0004246E">
      <w:pPr>
        <w:spacing w:after="0" w:line="240" w:lineRule="auto"/>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о предоставлении платных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04246E" w:rsidRPr="0004246E" w:rsidRDefault="0004246E" w:rsidP="0004246E">
      <w:pPr>
        <w:spacing w:after="0" w:line="240" w:lineRule="auto"/>
        <w:jc w:val="both"/>
        <w:rPr>
          <w:rFonts w:ascii="Times New Roman" w:eastAsia="Calibri" w:hAnsi="Times New Roman" w:cs="Times New Roman"/>
          <w:sz w:val="28"/>
          <w:szCs w:val="28"/>
        </w:rPr>
      </w:pPr>
    </w:p>
    <w:p w:rsidR="0004246E" w:rsidRPr="0004246E" w:rsidRDefault="0004246E" w:rsidP="0004246E">
      <w:pPr>
        <w:spacing w:after="0" w:line="240" w:lineRule="auto"/>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1. Общие положения</w:t>
      </w:r>
    </w:p>
    <w:p w:rsidR="0004246E" w:rsidRPr="0004246E" w:rsidRDefault="0004246E" w:rsidP="0004246E">
      <w:pPr>
        <w:spacing w:after="0" w:line="240" w:lineRule="auto"/>
        <w:jc w:val="both"/>
        <w:rPr>
          <w:rFonts w:ascii="Times New Roman" w:eastAsia="Calibri" w:hAnsi="Times New Roman" w:cs="Times New Roman"/>
          <w:sz w:val="28"/>
          <w:szCs w:val="28"/>
        </w:rPr>
      </w:pP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1.1. Положение о предоставлении платных услуг (далее по тексту - Положение) разработано в соответствии с:</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1.1.1. Конституцией Российской Федерации.</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1.1.2. Гражданским кодексом Российской Федерации.</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1.1.3. Федеральным Законом Российской Федерации «О некоммерческих организациях» № 7-ФЗ от 12 марта 1996 года.</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1.1.4. Федеральным Законом Российской Федерации «Об общих принципах самоуправления в Российской Федерации» № 131-ФЗ от 6 октября 2003 года.</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1.1.5. Законом Российской Федерации «О защите прав потребителей» № 2300-1 от 07 февраля 1992 года.</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1.1.6. Уставом Муниципального бюджетного учреждения «Управление технического надзора и ценообразования» муниципального образования город Новороссийск.</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1.2. Целью предоставления платных услуг</w:t>
      </w:r>
      <w:r w:rsidRPr="0004246E">
        <w:rPr>
          <w:rFonts w:ascii="Times New Roman" w:eastAsia="Calibri" w:hAnsi="Times New Roman" w:cs="Times New Roman"/>
          <w:b/>
          <w:sz w:val="28"/>
          <w:szCs w:val="28"/>
        </w:rPr>
        <w:t xml:space="preserve"> </w:t>
      </w:r>
      <w:r w:rsidRPr="0004246E">
        <w:rPr>
          <w:rFonts w:ascii="Times New Roman" w:eastAsia="Calibri" w:hAnsi="Times New Roman" w:cs="Times New Roman"/>
          <w:sz w:val="28"/>
          <w:szCs w:val="28"/>
        </w:rPr>
        <w:t xml:space="preserve">является всестороннее удовлетворение потребности населения в сфере строительства, ремонта и благоустройства, улучшение качества предоставляемых услуг, привлечение дополнительных финансовых средств для обеспечения развития и совершенствования услуг, расширение материально-технической базы. </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1.3. Платные услуги являются частью финансово-хозяйственной деятельности учреждения и регулируются нормативно-правовыми актами соответствующего уровня. </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1.4. Перечень платных услуг составляется с учетом основной деятельности, финансируемой из бюджета, спроса населения и возможностей Учреждения.</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1.5. Положение определяет порядок, условия предоставления платных услуг юридическим и физическим лицам (далее по тексту - Заказчикам) МБУ «Управление технического надзора и ценообразования» муниципального образования город Новороссийск (далее по тексту - Учреждение). </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p>
    <w:p w:rsidR="0004246E" w:rsidRPr="0004246E" w:rsidRDefault="0004246E" w:rsidP="0004246E">
      <w:pPr>
        <w:spacing w:after="0" w:line="240" w:lineRule="auto"/>
        <w:ind w:firstLine="709"/>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2. Понятия и виды платных услуг.</w:t>
      </w:r>
    </w:p>
    <w:p w:rsidR="0004246E" w:rsidRPr="0004246E" w:rsidRDefault="0004246E" w:rsidP="0004246E">
      <w:pPr>
        <w:spacing w:after="0" w:line="240" w:lineRule="auto"/>
        <w:ind w:firstLine="709"/>
        <w:jc w:val="center"/>
        <w:rPr>
          <w:rFonts w:ascii="Times New Roman" w:eastAsia="Calibri" w:hAnsi="Times New Roman" w:cs="Times New Roman"/>
          <w:sz w:val="28"/>
          <w:szCs w:val="28"/>
        </w:rPr>
      </w:pPr>
    </w:p>
    <w:p w:rsidR="0004246E" w:rsidRPr="0004246E" w:rsidRDefault="0004246E" w:rsidP="000424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4246E">
        <w:rPr>
          <w:rFonts w:ascii="Times New Roman" w:eastAsia="Times New Roman" w:hAnsi="Times New Roman" w:cs="Times New Roman"/>
          <w:color w:val="000000"/>
          <w:sz w:val="28"/>
          <w:szCs w:val="28"/>
          <w:lang w:eastAsia="ru-RU"/>
        </w:rPr>
        <w:t>2.1. Платные услуги – это услуги, оказываемые учреждением в рамках уставной деятельности. Учреждение, как некоммерческая организация, вправе осуществлять приносящую доход деятельность, предусмотренную учредительными документами, лишь постольку, поскольку это служит достижению целей, ради которых оно создано, и, если это соответствует таким целям. Платные услуги не могут быть оказаны взамен или в рамках основной деятельности, финансируемой за счет бюджетных средств.</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2.2. Заказчик – юридическое или физическое лицо, имеющее намерение заказать (приобрести) либо заказывающее (приобретающее) платные услуги в соответствии с договором.</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2.3. Исполнитель – муниципальное бюджетное учреждение, осуществляющее платные услуги.</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 К платным услугам, предоставляемым Учреждением, относятся:</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2.4.1. Составление сметной документации.</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2.4.1.1.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2.4.1.2.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2.4.1.3.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2.4.1.4.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300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2.4.1.5. 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2.4.2. Проверка сметной документации.</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2.4.2.1.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2.4.2.2.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2.4.2.3.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2.4.2.4.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300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lastRenderedPageBreak/>
        <w:t>2.4.2.5. 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2.4.3. Составление дефектных ведомостей с выездом специалиста.</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2.4.3.1. Составление дефектных ведомостей с выездом специалиста 1-10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2.4.3.2. Составление дефектных ведомостей с выездом специалиста 10-40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2.4.3.3. Составление дефектных ведомостей с выездом специалиста 40-80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2.4.3.4. Составление дефектных ведомостей с выездом специалиста от 80 и более позиций.</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2.4.4. Выездная консультация специалиста технического надзора.</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2.4.5. Письменная консультация специалиста технического надзора.</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2.4.6. Ведение технического надзора за работами по благоустройству (в том числе и на договоры до 100 тыс. руб.).</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2.4.7. Подготовка акта выполненных работ (КС-2).</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2.4.8. Осуществление строительного контроля.</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2.4.8.1. Осуществление строительного контроля (при стоимости строительства до 30 млн. руб.).</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2.4.8.2. Осуществление строительного контроля (при стоимости строительства от 30 до 50 млн. руб.).</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2.4.8.3. Осуществление строительного контроля (при стоимости строительства от 50 до 70 млн. руб.).</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2.4.8.4. Осуществление строительного контроля (при стоимости строительства от 70 до 90 млн. руб.).</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2.4.9. Подготовка справки КС-3.</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2.4.10. Подготовка журнала выполненных работ (КС-6).</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2.4.11. Подготовка формы списания материалов по КС-2 (М-29).</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2.4.12. Подготовка объектной сметы (ОС).</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2.4.13. Подготовка расчета начальной максимальной цены контракта (НМЦК).</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2.4.14. Подготовка сметы проекта контракта и сметы контракта после аукциона.</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2.4.15. Подготовка сводного сметного расчета (ССР).</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2.4.16. Подготовка контрактной сметы по протоколу торгов.</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2.4.17. Подготовка ведомости объемов работ (ВОР).</w:t>
      </w:r>
    </w:p>
    <w:p w:rsidR="0004246E" w:rsidRPr="0004246E" w:rsidRDefault="0004246E" w:rsidP="0004246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2.4.18. Подготовка пакета документов для прохождения гос. экспертизы.</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2.5. Платные услуги не могут быть оказаны взамен работ и услуг, предусмотренных в муниципальном задании, финансовое обеспечение которых осуществляется за счет средств бюджета.</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2.6. Учреждение </w:t>
      </w:r>
      <w:r w:rsidRPr="0004246E">
        <w:rPr>
          <w:rFonts w:ascii="Times New Roman" w:eastAsia="Calibri" w:hAnsi="Times New Roman" w:cs="Times New Roman"/>
          <w:bCs/>
          <w:sz w:val="28"/>
          <w:szCs w:val="28"/>
        </w:rPr>
        <w:t>обязано обеспечить заказчику оказание платных услуг в полном объёме в соответствии с условиями договора.</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2.7. </w:t>
      </w:r>
      <w:r w:rsidRPr="0004246E">
        <w:rPr>
          <w:rFonts w:ascii="Times New Roman" w:eastAsia="Calibri" w:hAnsi="Times New Roman" w:cs="Times New Roman"/>
          <w:bCs/>
          <w:sz w:val="28"/>
          <w:szCs w:val="28"/>
        </w:rPr>
        <w:t>Увеличение стоимости платных услуг после заключения договора не допускается.</w:t>
      </w:r>
    </w:p>
    <w:p w:rsidR="0004246E" w:rsidRPr="0004246E" w:rsidRDefault="0004246E" w:rsidP="0004246E">
      <w:pPr>
        <w:spacing w:after="0" w:line="240" w:lineRule="auto"/>
        <w:rPr>
          <w:rFonts w:ascii="Times New Roman" w:eastAsia="Calibri" w:hAnsi="Times New Roman" w:cs="Times New Roman"/>
          <w:b/>
          <w:sz w:val="28"/>
          <w:szCs w:val="28"/>
        </w:rPr>
      </w:pPr>
    </w:p>
    <w:p w:rsidR="0004246E" w:rsidRPr="0004246E" w:rsidRDefault="0004246E" w:rsidP="0004246E">
      <w:pPr>
        <w:spacing w:after="0" w:line="240" w:lineRule="auto"/>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3. Порядок предоставления платных</w:t>
      </w:r>
      <w:r w:rsidRPr="0004246E">
        <w:rPr>
          <w:rFonts w:ascii="Times New Roman" w:eastAsia="Calibri" w:hAnsi="Times New Roman" w:cs="Times New Roman"/>
          <w:bCs/>
          <w:sz w:val="28"/>
          <w:szCs w:val="28"/>
        </w:rPr>
        <w:t xml:space="preserve"> </w:t>
      </w:r>
      <w:r w:rsidRPr="0004246E">
        <w:rPr>
          <w:rFonts w:ascii="Times New Roman" w:eastAsia="Calibri" w:hAnsi="Times New Roman" w:cs="Times New Roman"/>
          <w:sz w:val="28"/>
          <w:szCs w:val="28"/>
        </w:rPr>
        <w:t>услуг.</w:t>
      </w:r>
    </w:p>
    <w:p w:rsidR="0004246E" w:rsidRPr="0004246E" w:rsidRDefault="0004246E" w:rsidP="0004246E">
      <w:pPr>
        <w:spacing w:after="0" w:line="240" w:lineRule="auto"/>
        <w:jc w:val="center"/>
        <w:rPr>
          <w:rFonts w:ascii="Times New Roman" w:eastAsia="Calibri" w:hAnsi="Times New Roman" w:cs="Times New Roman"/>
          <w:sz w:val="28"/>
          <w:szCs w:val="28"/>
        </w:rPr>
      </w:pP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3.1. Учреждение оказывает платные услуги, предусмотренные Уставом.</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3.2. </w:t>
      </w:r>
      <w:r w:rsidRPr="0004246E">
        <w:rPr>
          <w:rFonts w:ascii="Times New Roman" w:eastAsia="Calibri" w:hAnsi="Times New Roman" w:cs="Times New Roman"/>
          <w:sz w:val="28"/>
          <w:szCs w:val="28"/>
        </w:rPr>
        <w:tab/>
        <w:t>Платные услуги оказываются согласно утвержденному прейскуранту.</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3.3. Платные услуги оказываются Заказчику на основании письменных договоров с указанием в них даты заключения, срока исполнения, размера и порядка оплаты.</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3.4. Договор заключается в простой письменной форме и содержит конкретные условия оказания услуг, которые должны быть доведены до сведения потребителя услуг в доступной форме.</w:t>
      </w:r>
    </w:p>
    <w:p w:rsidR="0004246E" w:rsidRPr="0004246E" w:rsidRDefault="0004246E" w:rsidP="0004246E">
      <w:pPr>
        <w:widowControl w:val="0"/>
        <w:spacing w:after="0" w:line="240" w:lineRule="auto"/>
        <w:ind w:firstLine="709"/>
        <w:jc w:val="both"/>
        <w:rPr>
          <w:rFonts w:ascii="Times New Roman" w:eastAsia="Times New Roman" w:hAnsi="Times New Roman" w:cs="Times New Roman"/>
          <w:bCs/>
          <w:sz w:val="28"/>
          <w:szCs w:val="28"/>
          <w:lang w:eastAsia="ru-RU"/>
        </w:rPr>
      </w:pPr>
      <w:r w:rsidRPr="0004246E">
        <w:rPr>
          <w:rFonts w:ascii="Times New Roman" w:eastAsia="Times New Roman" w:hAnsi="Times New Roman" w:cs="Times New Roman"/>
          <w:sz w:val="28"/>
          <w:szCs w:val="28"/>
          <w:lang w:eastAsia="ru-RU"/>
        </w:rPr>
        <w:t>3.5. </w:t>
      </w:r>
      <w:r w:rsidRPr="0004246E">
        <w:rPr>
          <w:rFonts w:ascii="Times New Roman" w:eastAsia="Times New Roman" w:hAnsi="Times New Roman" w:cs="Times New Roman"/>
          <w:bCs/>
          <w:sz w:val="28"/>
          <w:szCs w:val="28"/>
          <w:lang w:eastAsia="ru-RU"/>
        </w:rPr>
        <w:t>Учреждение обязано до заключения Договора о предоставлении платных услуг и в период его действия предоставлять заказчику достоверную информацию о себе и об оказываемых платных услугах. Такая информация должна обеспечивать заказчику возможность правильного выбора соответствующих услуг.</w:t>
      </w:r>
    </w:p>
    <w:p w:rsidR="0004246E" w:rsidRPr="0004246E" w:rsidRDefault="0004246E" w:rsidP="0004246E">
      <w:pPr>
        <w:widowControl w:val="0"/>
        <w:spacing w:after="0" w:line="240" w:lineRule="auto"/>
        <w:ind w:firstLine="709"/>
        <w:jc w:val="both"/>
        <w:rPr>
          <w:rFonts w:ascii="Times New Roman" w:eastAsia="Times New Roman" w:hAnsi="Times New Roman" w:cs="Times New Roman"/>
          <w:bCs/>
          <w:sz w:val="28"/>
          <w:szCs w:val="28"/>
          <w:lang w:eastAsia="ru-RU"/>
        </w:rPr>
      </w:pPr>
      <w:r w:rsidRPr="0004246E">
        <w:rPr>
          <w:rFonts w:ascii="Times New Roman" w:eastAsia="Times New Roman" w:hAnsi="Times New Roman" w:cs="Times New Roman"/>
          <w:bCs/>
          <w:sz w:val="28"/>
          <w:szCs w:val="28"/>
          <w:lang w:eastAsia="ru-RU"/>
        </w:rPr>
        <w:t xml:space="preserve">3.6. Информация должна содержать сведения о предоставлении платных услуг в порядке и объеме, которые предусмотрены Законом Российской Федерации </w:t>
      </w:r>
      <w:hyperlink r:id="rId6" w:history="1">
        <w:r w:rsidRPr="0004246E">
          <w:rPr>
            <w:rFonts w:ascii="Times New Roman" w:eastAsia="Times New Roman" w:hAnsi="Times New Roman" w:cs="Times New Roman"/>
            <w:bCs/>
            <w:sz w:val="28"/>
            <w:szCs w:val="28"/>
            <w:lang w:eastAsia="ru-RU"/>
          </w:rPr>
          <w:t>от 7 февраля 1992 года № 2300-1</w:t>
        </w:r>
      </w:hyperlink>
      <w:r w:rsidRPr="0004246E">
        <w:rPr>
          <w:rFonts w:ascii="Times New Roman" w:eastAsia="Times New Roman" w:hAnsi="Times New Roman" w:cs="Times New Roman"/>
          <w:bCs/>
          <w:sz w:val="28"/>
          <w:szCs w:val="28"/>
          <w:lang w:eastAsia="ru-RU"/>
        </w:rPr>
        <w:t xml:space="preserve"> «О защите прав потребителей».</w:t>
      </w:r>
    </w:p>
    <w:p w:rsidR="0004246E" w:rsidRPr="0004246E" w:rsidRDefault="0004246E" w:rsidP="0004246E">
      <w:pPr>
        <w:widowControl w:val="0"/>
        <w:spacing w:after="0" w:line="240" w:lineRule="auto"/>
        <w:ind w:firstLine="709"/>
        <w:jc w:val="both"/>
        <w:rPr>
          <w:rFonts w:ascii="Times New Roman" w:eastAsia="Times New Roman" w:hAnsi="Times New Roman" w:cs="Times New Roman"/>
          <w:bCs/>
          <w:sz w:val="28"/>
          <w:szCs w:val="28"/>
          <w:lang w:eastAsia="ru-RU"/>
        </w:rPr>
      </w:pPr>
      <w:r w:rsidRPr="0004246E">
        <w:rPr>
          <w:rFonts w:ascii="Times New Roman" w:eastAsia="Times New Roman" w:hAnsi="Times New Roman" w:cs="Times New Roman"/>
          <w:bCs/>
          <w:sz w:val="28"/>
          <w:szCs w:val="28"/>
          <w:lang w:eastAsia="ru-RU"/>
        </w:rPr>
        <w:t>3.7. Учреждение обязано предоставить Заказчику достоверную информацию, в том числе путем размещения в удобном для обозрения месте:</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3.7.1. Наименование и место нахождения (юридический адрес) Исполнителя, сведения о режиме работы учреждения, контактные телефоны.</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3.7.2. Перечень услуг, стоимость которых включена в основную плату по договору, и перечень услуг, оказываемых с согласия потребителя, порядок их предоставления.</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3.8. Платные услуги осуществляются штатной численностью работников Учреждения.</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3.9. Работа по оказанию платных услуг сотрудниками Учреждения должна осуществляться в свободное от основной работы время.</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3.10. Исполнитель обязан сообщать Заказчику по его просьбе другие относящиеся к договору и соответствующей данной услуге сведения.</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3.11. Организации всех форм собственности, заинтересованные в выполнении платных услуг, подают в Учреждение заявки. В каждом случае Учреждение заключает договор на оказание платных услуг согласно утвержденным расценкам. Средства от оказания платных услуг зачисляются на лицевой счет Учреждения, открытый в финансовом управлении администрации муниципального образования город Новороссийск.</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3.12. Учреждение оказывает платные услуги на условиях свободного волеизъявления Заказчика.</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3.13. Если при предоставлении платных услуг необходимо оказание дополнительных платных услуг, которые не предусмотрены договором, об этом необходимо предупредить Заказчика. Без его согласия предоставлять такие услуги Учреждение не вправе.</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lastRenderedPageBreak/>
        <w:t xml:space="preserve">3.14. Заказчик обязан оплатить оказываемые услуги в порядке и в сроки, указанные в договоре. </w:t>
      </w:r>
    </w:p>
    <w:p w:rsidR="0004246E" w:rsidRPr="0004246E" w:rsidRDefault="0004246E" w:rsidP="0004246E">
      <w:pPr>
        <w:spacing w:after="0" w:line="240" w:lineRule="auto"/>
        <w:rPr>
          <w:rFonts w:ascii="Times New Roman" w:eastAsia="Calibri" w:hAnsi="Times New Roman" w:cs="Times New Roman"/>
          <w:b/>
          <w:sz w:val="28"/>
          <w:szCs w:val="28"/>
        </w:rPr>
      </w:pPr>
    </w:p>
    <w:p w:rsidR="0004246E" w:rsidRPr="0004246E" w:rsidRDefault="0004246E" w:rsidP="0004246E">
      <w:pPr>
        <w:spacing w:after="0" w:line="240" w:lineRule="auto"/>
        <w:ind w:firstLine="709"/>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4. Бухгалтерский учет и отчетность</w:t>
      </w:r>
    </w:p>
    <w:p w:rsidR="0004246E" w:rsidRPr="0004246E" w:rsidRDefault="0004246E" w:rsidP="0004246E">
      <w:pPr>
        <w:spacing w:after="0" w:line="240" w:lineRule="auto"/>
        <w:ind w:firstLine="709"/>
        <w:jc w:val="center"/>
        <w:rPr>
          <w:rFonts w:ascii="Times New Roman" w:eastAsia="Calibri" w:hAnsi="Times New Roman" w:cs="Times New Roman"/>
          <w:b/>
          <w:sz w:val="28"/>
          <w:szCs w:val="28"/>
        </w:rPr>
      </w:pP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4.1. Учреждение обязано вести статистический учет результатов, предоставляемых платных услуг, составлять отчетность и представлять ее в порядке и сроки, установленные действующим законодательством.</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4.2. Учреждение, предоставляющее платные услуги, обязано вести статистический учет и отчетность раздельно по основной деятельности и платным услугам.</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4.3. Средства, полученные за оказание платных услуг, поступают и расходуются с лицевого счета Учреждения, открытого в финансовом управлении администрации муниципального образования город Новороссийск.</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4.4. Ответственным за организацию отчетности в Учреждении, в том числе по платным услугам, за соблюдение законодательства при выполнении финансово-хозяйственных операций является руководитель Учреждения.</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p>
    <w:p w:rsidR="0004246E" w:rsidRPr="0004246E" w:rsidRDefault="0004246E" w:rsidP="0004246E">
      <w:pPr>
        <w:spacing w:after="0" w:line="240" w:lineRule="auto"/>
        <w:ind w:firstLine="709"/>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5. Расчеты при оказании платных услуг</w:t>
      </w:r>
    </w:p>
    <w:p w:rsidR="0004246E" w:rsidRPr="0004246E" w:rsidRDefault="0004246E" w:rsidP="0004246E">
      <w:pPr>
        <w:spacing w:after="0" w:line="240" w:lineRule="auto"/>
        <w:ind w:firstLine="709"/>
        <w:jc w:val="both"/>
        <w:rPr>
          <w:rFonts w:ascii="Times New Roman" w:eastAsia="Calibri" w:hAnsi="Times New Roman" w:cs="Times New Roman"/>
          <w:b/>
          <w:sz w:val="28"/>
          <w:szCs w:val="28"/>
        </w:rPr>
      </w:pP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5.1. Оплата оказанных платных услуг осуществляется Заказчиком за наличный и безналичный расчет.</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5.2. Расчеты с Заказчиком услуг, осуществляются через расчетный счет, открытый в финансовом управлении администрации муниципального образования город Новороссийск.</w:t>
      </w:r>
    </w:p>
    <w:p w:rsidR="0004246E" w:rsidRPr="0004246E" w:rsidRDefault="0004246E" w:rsidP="0004246E">
      <w:pPr>
        <w:spacing w:after="0" w:line="240" w:lineRule="auto"/>
        <w:ind w:firstLine="708"/>
        <w:jc w:val="both"/>
        <w:rPr>
          <w:rFonts w:ascii="Times New Roman" w:eastAsia="Calibri" w:hAnsi="Times New Roman" w:cs="Times New Roman"/>
          <w:sz w:val="28"/>
          <w:szCs w:val="28"/>
        </w:rPr>
      </w:pPr>
    </w:p>
    <w:p w:rsidR="0004246E" w:rsidRPr="0004246E" w:rsidRDefault="0004246E" w:rsidP="0004246E">
      <w:pPr>
        <w:spacing w:after="0" w:line="240" w:lineRule="auto"/>
        <w:ind w:firstLine="709"/>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6. Прейскурант платных услуг</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6.1. Цены (тарифы) на платные услуги утверждаются постановлением администрации муниципального образования город Новороссийск.</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6.2. Стоимость платных услуг определяется в соответствии с методикой расчета цены единицы платной услуги. </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6.3. Прейскурант платных услуг Учреждения включает все услуги, которые Учреждение вправе оказывать за плату. </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6.4. Цены на платные услуги указываются в рублях.</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p>
    <w:p w:rsidR="0004246E" w:rsidRPr="0004246E" w:rsidRDefault="0004246E" w:rsidP="0004246E">
      <w:pPr>
        <w:spacing w:after="0" w:line="240" w:lineRule="auto"/>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7. Ответственность исполнителя и заказчика</w:t>
      </w:r>
    </w:p>
    <w:p w:rsidR="0004246E" w:rsidRPr="0004246E" w:rsidRDefault="0004246E" w:rsidP="0004246E">
      <w:pPr>
        <w:spacing w:after="0" w:line="240" w:lineRule="auto"/>
        <w:jc w:val="both"/>
        <w:rPr>
          <w:rFonts w:ascii="Times New Roman" w:eastAsia="Calibri" w:hAnsi="Times New Roman" w:cs="Times New Roman"/>
          <w:sz w:val="28"/>
          <w:szCs w:val="28"/>
        </w:rPr>
      </w:pP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7.2. Договор может быть расторгнут любой из Сторон путем направления письменного уведомления другой Стороне, если обстоятельства </w:t>
      </w:r>
      <w:r w:rsidRPr="0004246E">
        <w:rPr>
          <w:rFonts w:ascii="Times New Roman" w:eastAsia="Calibri" w:hAnsi="Times New Roman" w:cs="Times New Roman"/>
          <w:sz w:val="28"/>
          <w:szCs w:val="28"/>
        </w:rPr>
        <w:lastRenderedPageBreak/>
        <w:t>непреодолимой силы действуют на протяжении 3 (трех) последовательных месяцев.</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7.3. Претензии и споры, возникающие при предоставлении Учреждением платных услуг, рассматриваются в соответствии с действующим законодательством.</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7.4. Персональную ответственность за организацию и качество оказания платных услуг и порядок оплаты в соответствии с условиями договора несет руководитель Учреждения.</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p>
    <w:p w:rsidR="0004246E" w:rsidRPr="0004246E" w:rsidRDefault="0004246E" w:rsidP="0004246E">
      <w:pPr>
        <w:spacing w:after="0" w:line="240" w:lineRule="auto"/>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                                              8. Распределение доходов</w:t>
      </w:r>
    </w:p>
    <w:p w:rsidR="0004246E" w:rsidRPr="0004246E" w:rsidRDefault="0004246E" w:rsidP="0004246E">
      <w:pPr>
        <w:spacing w:after="0" w:line="240" w:lineRule="auto"/>
        <w:jc w:val="center"/>
        <w:rPr>
          <w:rFonts w:ascii="Times New Roman" w:eastAsia="Calibri" w:hAnsi="Times New Roman" w:cs="Times New Roman"/>
          <w:b/>
          <w:sz w:val="28"/>
          <w:szCs w:val="28"/>
        </w:rPr>
      </w:pP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8.1. Доходы от ведения платной деятельности используются в соответствии с уставными целями.</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8.2. Учреждение самостоятельно определяет направления и порядок использования средств, получаемых от предоставления платных услуг путём утверждения в установленном порядке плана финансово-хозяйственной деятельности. В том числе Учреждение самостоятельно определяет долю средств, получаемых от предоставления платных услуг.</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8.2.1. Денежные средства, полученные от предоставления платных услуг, могут расходоваться по следующим направлениям:</w:t>
      </w:r>
    </w:p>
    <w:p w:rsidR="0004246E" w:rsidRPr="0004246E" w:rsidRDefault="0004246E" w:rsidP="0004246E">
      <w:pPr>
        <w:widowControl w:val="0"/>
        <w:spacing w:after="0" w:line="240" w:lineRule="auto"/>
        <w:ind w:firstLine="709"/>
        <w:jc w:val="both"/>
        <w:rPr>
          <w:rFonts w:ascii="Times New Roman" w:eastAsia="Calibri" w:hAnsi="Times New Roman" w:cs="Times New Roman"/>
          <w:color w:val="000000"/>
          <w:sz w:val="28"/>
          <w:szCs w:val="28"/>
        </w:rPr>
      </w:pPr>
      <w:r w:rsidRPr="0004246E">
        <w:rPr>
          <w:rFonts w:ascii="Times New Roman" w:eastAsia="Calibri" w:hAnsi="Times New Roman" w:cs="Times New Roman"/>
          <w:sz w:val="28"/>
          <w:szCs w:val="28"/>
        </w:rPr>
        <w:t>8.2.1.1. выплата заработной платы сотрудникам, осуществляющим предоставление платных услуг, начислений стимулирующего характера, в том числе премий за высокие результаты в труде и иные показатели специалистам управления согласно Положения об оплате труда в размере 60 (шестидесяти) процентов</w:t>
      </w:r>
      <w:r w:rsidRPr="0004246E">
        <w:rPr>
          <w:rFonts w:ascii="Times New Roman" w:eastAsia="Calibri" w:hAnsi="Times New Roman" w:cs="Times New Roman"/>
          <w:color w:val="000000"/>
          <w:sz w:val="28"/>
          <w:szCs w:val="28"/>
        </w:rPr>
        <w:t>;</w:t>
      </w:r>
    </w:p>
    <w:p w:rsidR="0004246E" w:rsidRPr="0004246E" w:rsidRDefault="0004246E" w:rsidP="0004246E">
      <w:pPr>
        <w:widowControl w:val="0"/>
        <w:spacing w:after="0" w:line="240" w:lineRule="auto"/>
        <w:ind w:firstLine="709"/>
        <w:jc w:val="both"/>
        <w:rPr>
          <w:rFonts w:ascii="Times New Roman" w:eastAsia="Calibri" w:hAnsi="Times New Roman" w:cs="Times New Roman"/>
          <w:color w:val="000000"/>
          <w:sz w:val="28"/>
          <w:szCs w:val="28"/>
        </w:rPr>
      </w:pPr>
      <w:r w:rsidRPr="0004246E">
        <w:rPr>
          <w:rFonts w:ascii="Times New Roman" w:eastAsia="Calibri" w:hAnsi="Times New Roman" w:cs="Times New Roman"/>
          <w:color w:val="000000"/>
          <w:sz w:val="28"/>
          <w:szCs w:val="28"/>
        </w:rPr>
        <w:t xml:space="preserve">8.2.1.2. компенсация затрат на коммунальные услуги по фактическому их потреблению в размере до (двадцати) процентов; </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8.2.1.3. работы и услуги по содержанию имущества в размере 10 (десяти) процентов:</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канцелярские и хозяйственные расходы;</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приобретение основных средств и пр.;</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приобретение программного обеспечения;</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прочие расходы, связанные с содержанием имущества;</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8.2.1.4. прочие работы и услуги в размере 10 (десяти) процентов:</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командировочные расходы;</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расходы, связанные с повышением квалификации работников;</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налоги, сборы, государственные пошлины и оплата судебных исков.    </w:t>
      </w:r>
    </w:p>
    <w:p w:rsidR="0004246E" w:rsidRPr="0004246E" w:rsidRDefault="0004246E" w:rsidP="0004246E">
      <w:pPr>
        <w:widowControl w:val="0"/>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8.3. В случае возникновения необходимости МБУ «</w:t>
      </w:r>
      <w:proofErr w:type="spellStart"/>
      <w:r w:rsidRPr="0004246E">
        <w:rPr>
          <w:rFonts w:ascii="Times New Roman" w:eastAsia="Calibri" w:hAnsi="Times New Roman" w:cs="Times New Roman"/>
          <w:sz w:val="28"/>
          <w:szCs w:val="28"/>
        </w:rPr>
        <w:t>УТНиЦ</w:t>
      </w:r>
      <w:proofErr w:type="spellEnd"/>
      <w:r w:rsidRPr="0004246E">
        <w:rPr>
          <w:rFonts w:ascii="Times New Roman" w:eastAsia="Calibri" w:hAnsi="Times New Roman" w:cs="Times New Roman"/>
          <w:sz w:val="28"/>
          <w:szCs w:val="28"/>
        </w:rPr>
        <w:t>» муниципального образования город Новороссийск имеет право изменять процент расходования денежных средства, полученных от предоставления платных услуг на компенсацию затрат на коммунальные услуги по фактическому их потреблению, на работы и услуги по содержанию имущества и прочие работы и услуги.</w:t>
      </w:r>
    </w:p>
    <w:p w:rsidR="0004246E" w:rsidRPr="0004246E" w:rsidRDefault="0004246E" w:rsidP="0004246E">
      <w:pPr>
        <w:spacing w:after="0" w:line="240" w:lineRule="auto"/>
        <w:rPr>
          <w:rFonts w:ascii="Times New Roman" w:eastAsia="Calibri" w:hAnsi="Times New Roman" w:cs="Times New Roman"/>
          <w:sz w:val="28"/>
          <w:szCs w:val="28"/>
        </w:rPr>
      </w:pPr>
    </w:p>
    <w:p w:rsidR="0004246E" w:rsidRPr="0004246E" w:rsidRDefault="0004246E" w:rsidP="0004246E">
      <w:pPr>
        <w:spacing w:after="0" w:line="240" w:lineRule="auto"/>
        <w:jc w:val="center"/>
        <w:rPr>
          <w:rFonts w:ascii="Times New Roman" w:eastAsia="Calibri" w:hAnsi="Times New Roman" w:cs="Times New Roman"/>
          <w:sz w:val="28"/>
          <w:szCs w:val="28"/>
        </w:rPr>
      </w:pPr>
      <w:r w:rsidRPr="0004246E">
        <w:rPr>
          <w:rFonts w:ascii="Times New Roman" w:eastAsia="Calibri" w:hAnsi="Times New Roman" w:cs="Times New Roman"/>
          <w:sz w:val="28"/>
          <w:szCs w:val="28"/>
        </w:rPr>
        <w:t>9. Оплата труда работников, занятых в организации платных услуг.</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9.1. Оплата труда работников осуществляется согласно положения об оплате труда специалистов, оказывающих платные услуги и согласно утвержденной калькуляции по каждой предоставляемой платной услуге.</w:t>
      </w:r>
    </w:p>
    <w:p w:rsidR="0004246E" w:rsidRPr="0004246E" w:rsidRDefault="0004246E" w:rsidP="0004246E">
      <w:pPr>
        <w:spacing w:after="0" w:line="240" w:lineRule="auto"/>
        <w:ind w:firstLine="709"/>
        <w:jc w:val="both"/>
        <w:rPr>
          <w:rFonts w:ascii="Times New Roman" w:eastAsia="Calibri" w:hAnsi="Times New Roman" w:cs="Times New Roman"/>
          <w:sz w:val="28"/>
          <w:szCs w:val="28"/>
        </w:rPr>
      </w:pPr>
      <w:r w:rsidRPr="0004246E">
        <w:rPr>
          <w:rFonts w:ascii="Times New Roman" w:eastAsia="Calibri" w:hAnsi="Times New Roman" w:cs="Times New Roman"/>
          <w:sz w:val="28"/>
          <w:szCs w:val="28"/>
        </w:rPr>
        <w:t>9.2. Работники, непосредственно осуществляющие платные услуги, получают оплату по факту поступления денежных средств на лицевой счет учреждения, открытый в финансовом управлении администрации муниципального образования город Новороссийск, согласно акта выполненных работ (1 раз в месяц) в сроки, установленные для выплаты заработной платы.</w:t>
      </w:r>
    </w:p>
    <w:p w:rsidR="0004246E" w:rsidRPr="0004246E" w:rsidRDefault="0004246E" w:rsidP="0004246E">
      <w:pPr>
        <w:spacing w:after="0" w:line="240" w:lineRule="auto"/>
        <w:jc w:val="both"/>
        <w:rPr>
          <w:rFonts w:ascii="Times New Roman" w:eastAsia="Calibri" w:hAnsi="Times New Roman" w:cs="Times New Roman"/>
          <w:sz w:val="28"/>
          <w:szCs w:val="28"/>
        </w:rPr>
      </w:pPr>
    </w:p>
    <w:p w:rsidR="0004246E" w:rsidRPr="0004246E" w:rsidRDefault="0004246E" w:rsidP="0004246E">
      <w:pPr>
        <w:spacing w:after="0" w:line="240" w:lineRule="auto"/>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Заместитель главы </w:t>
      </w:r>
    </w:p>
    <w:p w:rsidR="0004246E" w:rsidRPr="0004246E" w:rsidRDefault="0004246E" w:rsidP="0004246E">
      <w:pPr>
        <w:spacing w:after="0" w:line="240" w:lineRule="auto"/>
        <w:rPr>
          <w:rFonts w:ascii="Times New Roman" w:eastAsia="Calibri" w:hAnsi="Times New Roman" w:cs="Times New Roman"/>
          <w:sz w:val="28"/>
          <w:szCs w:val="28"/>
        </w:rPr>
      </w:pPr>
      <w:r w:rsidRPr="0004246E">
        <w:rPr>
          <w:rFonts w:ascii="Times New Roman" w:eastAsia="Calibri" w:hAnsi="Times New Roman" w:cs="Times New Roman"/>
          <w:sz w:val="28"/>
          <w:szCs w:val="28"/>
        </w:rPr>
        <w:t xml:space="preserve">муниципального образования                                                           С.А. </w:t>
      </w:r>
      <w:proofErr w:type="spellStart"/>
      <w:r w:rsidRPr="0004246E">
        <w:rPr>
          <w:rFonts w:ascii="Times New Roman" w:eastAsia="Calibri" w:hAnsi="Times New Roman" w:cs="Times New Roman"/>
          <w:sz w:val="28"/>
          <w:szCs w:val="28"/>
        </w:rPr>
        <w:t>Уманцев</w:t>
      </w:r>
      <w:proofErr w:type="spellEnd"/>
    </w:p>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04246E" w:rsidRDefault="0004246E"/>
    <w:p w:rsidR="003E2726" w:rsidRPr="003E2726" w:rsidRDefault="003E2726" w:rsidP="003E2726">
      <w:pPr>
        <w:spacing w:after="0" w:line="240" w:lineRule="auto"/>
        <w:ind w:left="4820"/>
        <w:rPr>
          <w:rFonts w:ascii="Times New Roman" w:eastAsia="Calibri" w:hAnsi="Times New Roman" w:cs="Times New Roman"/>
          <w:sz w:val="28"/>
          <w:szCs w:val="28"/>
        </w:rPr>
      </w:pPr>
      <w:r w:rsidRPr="003E2726">
        <w:rPr>
          <w:rFonts w:ascii="Times New Roman" w:eastAsia="Calibri" w:hAnsi="Times New Roman" w:cs="Times New Roman"/>
          <w:sz w:val="28"/>
          <w:szCs w:val="28"/>
        </w:rPr>
        <w:lastRenderedPageBreak/>
        <w:t>Приложение № 2</w:t>
      </w:r>
    </w:p>
    <w:p w:rsidR="003E2726" w:rsidRPr="003E2726" w:rsidRDefault="003E2726" w:rsidP="003E2726">
      <w:pPr>
        <w:spacing w:after="0" w:line="240" w:lineRule="auto"/>
        <w:ind w:left="4820"/>
        <w:rPr>
          <w:rFonts w:ascii="Times New Roman" w:eastAsia="Calibri" w:hAnsi="Times New Roman" w:cs="Times New Roman"/>
          <w:sz w:val="28"/>
          <w:szCs w:val="28"/>
        </w:rPr>
      </w:pPr>
      <w:r w:rsidRPr="003E2726">
        <w:rPr>
          <w:rFonts w:ascii="Times New Roman" w:eastAsia="Calibri" w:hAnsi="Times New Roman" w:cs="Times New Roman"/>
          <w:sz w:val="28"/>
          <w:szCs w:val="28"/>
        </w:rPr>
        <w:t>УТВЕРЖДЕНО</w:t>
      </w:r>
    </w:p>
    <w:p w:rsidR="003E2726" w:rsidRPr="003E2726" w:rsidRDefault="003E2726" w:rsidP="003E2726">
      <w:pPr>
        <w:spacing w:after="0" w:line="240" w:lineRule="auto"/>
        <w:ind w:left="4820"/>
        <w:rPr>
          <w:rFonts w:ascii="Times New Roman" w:eastAsia="Calibri" w:hAnsi="Times New Roman" w:cs="Times New Roman"/>
          <w:sz w:val="28"/>
          <w:szCs w:val="28"/>
        </w:rPr>
      </w:pPr>
      <w:r w:rsidRPr="003E2726">
        <w:rPr>
          <w:rFonts w:ascii="Times New Roman" w:eastAsia="Calibri" w:hAnsi="Times New Roman" w:cs="Times New Roman"/>
          <w:sz w:val="28"/>
          <w:szCs w:val="28"/>
        </w:rPr>
        <w:t>постановлением администрации</w:t>
      </w:r>
    </w:p>
    <w:p w:rsidR="003E2726" w:rsidRPr="003E2726" w:rsidRDefault="003E2726" w:rsidP="003E2726">
      <w:pPr>
        <w:spacing w:after="0" w:line="240" w:lineRule="auto"/>
        <w:ind w:left="4820"/>
        <w:rPr>
          <w:rFonts w:ascii="Times New Roman" w:eastAsia="Calibri" w:hAnsi="Times New Roman" w:cs="Times New Roman"/>
          <w:sz w:val="28"/>
          <w:szCs w:val="28"/>
        </w:rPr>
      </w:pPr>
      <w:r w:rsidRPr="003E2726">
        <w:rPr>
          <w:rFonts w:ascii="Times New Roman" w:eastAsia="Calibri" w:hAnsi="Times New Roman" w:cs="Times New Roman"/>
          <w:sz w:val="28"/>
          <w:szCs w:val="28"/>
        </w:rPr>
        <w:t>муниципального образования     город Новороссийск</w:t>
      </w:r>
    </w:p>
    <w:p w:rsidR="003E2726" w:rsidRPr="003E2726" w:rsidRDefault="003E2726" w:rsidP="003E2726">
      <w:pPr>
        <w:spacing w:after="0" w:line="240" w:lineRule="auto"/>
        <w:ind w:left="4820"/>
        <w:rPr>
          <w:rFonts w:ascii="Times New Roman" w:eastAsia="Calibri" w:hAnsi="Times New Roman" w:cs="Times New Roman"/>
          <w:sz w:val="28"/>
          <w:szCs w:val="28"/>
        </w:rPr>
      </w:pPr>
      <w:r w:rsidRPr="003E2726">
        <w:rPr>
          <w:rFonts w:ascii="Times New Roman" w:eastAsia="Calibri" w:hAnsi="Times New Roman" w:cs="Times New Roman"/>
          <w:sz w:val="28"/>
          <w:szCs w:val="28"/>
        </w:rPr>
        <w:t>от_________ №_____________</w:t>
      </w:r>
    </w:p>
    <w:p w:rsidR="003E2726" w:rsidRPr="003E2726" w:rsidRDefault="003E2726" w:rsidP="003E2726">
      <w:pPr>
        <w:spacing w:after="200" w:line="276" w:lineRule="auto"/>
        <w:rPr>
          <w:rFonts w:ascii="Calibri" w:eastAsia="Calibri" w:hAnsi="Calibri" w:cs="Times New Roman"/>
        </w:rPr>
      </w:pPr>
    </w:p>
    <w:p w:rsidR="003E2726" w:rsidRPr="003E2726" w:rsidRDefault="003E2726" w:rsidP="003E2726">
      <w:pPr>
        <w:spacing w:after="0" w:line="276" w:lineRule="auto"/>
        <w:jc w:val="center"/>
        <w:rPr>
          <w:rFonts w:ascii="Times New Roman" w:eastAsia="Calibri" w:hAnsi="Times New Roman" w:cs="Times New Roman"/>
          <w:sz w:val="28"/>
          <w:szCs w:val="28"/>
        </w:rPr>
      </w:pPr>
      <w:r w:rsidRPr="003E2726">
        <w:rPr>
          <w:rFonts w:ascii="Times New Roman" w:eastAsia="Calibri" w:hAnsi="Times New Roman" w:cs="Times New Roman"/>
          <w:sz w:val="28"/>
          <w:szCs w:val="28"/>
        </w:rPr>
        <w:t xml:space="preserve">ПРЕЙСКУРАНТ </w:t>
      </w:r>
    </w:p>
    <w:p w:rsidR="003E2726" w:rsidRPr="003E2726" w:rsidRDefault="003E2726" w:rsidP="003E2726">
      <w:pPr>
        <w:spacing w:after="0" w:line="276" w:lineRule="auto"/>
        <w:jc w:val="center"/>
        <w:rPr>
          <w:rFonts w:ascii="Times New Roman" w:eastAsia="Calibri" w:hAnsi="Times New Roman" w:cs="Times New Roman"/>
          <w:sz w:val="28"/>
          <w:szCs w:val="28"/>
        </w:rPr>
      </w:pPr>
      <w:r w:rsidRPr="003E2726">
        <w:rPr>
          <w:rFonts w:ascii="Times New Roman" w:eastAsia="Calibri" w:hAnsi="Times New Roman" w:cs="Times New Roman"/>
          <w:sz w:val="28"/>
          <w:szCs w:val="28"/>
        </w:rPr>
        <w:t>предельной стоимости платных услуг, оказываемых муниципальным бюджетным учреждением «Управление технического надзора и ценообразования» муниципального образования город Новороссийск</w:t>
      </w:r>
    </w:p>
    <w:p w:rsidR="003E2726" w:rsidRPr="003E2726" w:rsidRDefault="003E2726" w:rsidP="003E2726">
      <w:pPr>
        <w:spacing w:after="0" w:line="276" w:lineRule="auto"/>
        <w:jc w:val="cente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846"/>
        <w:gridCol w:w="6095"/>
        <w:gridCol w:w="2404"/>
      </w:tblGrid>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 п</w:t>
            </w:r>
            <w:r w:rsidRPr="003E2726">
              <w:rPr>
                <w:rFonts w:ascii="Times New Roman" w:eastAsia="Calibri" w:hAnsi="Times New Roman" w:cs="Times New Roman"/>
                <w:sz w:val="24"/>
                <w:szCs w:val="24"/>
                <w:lang w:val="en-US"/>
              </w:rPr>
              <w:t>/</w:t>
            </w:r>
            <w:r w:rsidRPr="003E2726">
              <w:rPr>
                <w:rFonts w:ascii="Times New Roman" w:eastAsia="Calibri" w:hAnsi="Times New Roman" w:cs="Times New Roman"/>
                <w:sz w:val="24"/>
                <w:szCs w:val="24"/>
              </w:rPr>
              <w:t>п</w:t>
            </w:r>
          </w:p>
        </w:tc>
        <w:tc>
          <w:tcPr>
            <w:tcW w:w="6095"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Наименование вида услуг</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Стоимость услуг (руб.)</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w:t>
            </w:r>
          </w:p>
        </w:tc>
        <w:tc>
          <w:tcPr>
            <w:tcW w:w="8499" w:type="dxa"/>
            <w:gridSpan w:val="2"/>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сметной документации </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1.1.</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1 440</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1.2.</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3 879</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1.3.</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100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7 925</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1.4.</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300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12 664</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1.5.</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сметной документации на работы и услуги по текущему ремонту, содержанию и благоустройству объектов, исполнительной сметы, сметы на проектные изыскательские работы до 500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18 022</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2.</w:t>
            </w:r>
          </w:p>
        </w:tc>
        <w:tc>
          <w:tcPr>
            <w:tcW w:w="8499" w:type="dxa"/>
            <w:gridSpan w:val="2"/>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Проверка сметной документации </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2.1.</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 позиций</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1 399</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2.2.</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3 874</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lastRenderedPageBreak/>
              <w:t>2.3.</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100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7 839</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2.4.</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300 позиций</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12 551</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2.5.</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Проверка сметной документации на работы и услуги по текущему ремонту, содержанию и благоустройству объектов, сметы на проектные изыскательские работы до 500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17 888</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3.</w:t>
            </w:r>
          </w:p>
        </w:tc>
        <w:tc>
          <w:tcPr>
            <w:tcW w:w="8499" w:type="dxa"/>
            <w:gridSpan w:val="2"/>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Составление дефектных ведомостей с выездом специалиста</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3.1.</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Составление дефектных ведомостей с выездом специалиста 1-10 позиций</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2 855</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3.2. </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дефектных ведомостей с выездом специалиста 10-40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5 285</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3.3.</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Составление дефектных ведомостей с выездом специалиста 40-80 позиций</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10 767</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3.4.</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Составление дефектных ведомостей с выездом специалиста от 80 и более позиций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16 365</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4.</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Выездная консультация специалиста технического надзора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1 938</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5.</w:t>
            </w:r>
          </w:p>
        </w:tc>
        <w:tc>
          <w:tcPr>
            <w:tcW w:w="6095" w:type="dxa"/>
          </w:tcPr>
          <w:p w:rsidR="003E2726" w:rsidRPr="003E2726" w:rsidRDefault="003E2726" w:rsidP="003E2726">
            <w:pPr>
              <w:spacing w:line="276" w:lineRule="auto"/>
              <w:rPr>
                <w:rFonts w:ascii="Times New Roman" w:eastAsia="Calibri" w:hAnsi="Times New Roman" w:cs="Times New Roman"/>
                <w:sz w:val="24"/>
                <w:szCs w:val="24"/>
              </w:rPr>
            </w:pPr>
            <w:r w:rsidRPr="003E2726">
              <w:rPr>
                <w:rFonts w:ascii="Times New Roman" w:eastAsia="Calibri" w:hAnsi="Times New Roman" w:cs="Times New Roman"/>
                <w:sz w:val="24"/>
                <w:szCs w:val="24"/>
              </w:rPr>
              <w:t xml:space="preserve">Письменная консультация специалиста технического надзора </w:t>
            </w:r>
          </w:p>
        </w:tc>
        <w:tc>
          <w:tcPr>
            <w:tcW w:w="2404" w:type="dxa"/>
          </w:tcPr>
          <w:p w:rsidR="003E2726" w:rsidRPr="003E2726" w:rsidRDefault="003E2726" w:rsidP="003E2726">
            <w:pPr>
              <w:spacing w:line="276" w:lineRule="auto"/>
              <w:jc w:val="center"/>
              <w:rPr>
                <w:rFonts w:ascii="Times New Roman" w:eastAsia="Calibri" w:hAnsi="Times New Roman" w:cs="Times New Roman"/>
                <w:sz w:val="24"/>
                <w:szCs w:val="24"/>
              </w:rPr>
            </w:pPr>
            <w:r w:rsidRPr="003E2726">
              <w:rPr>
                <w:rFonts w:ascii="Times New Roman" w:eastAsia="Calibri" w:hAnsi="Times New Roman" w:cs="Times New Roman"/>
                <w:sz w:val="24"/>
                <w:szCs w:val="24"/>
              </w:rPr>
              <w:t>3 617</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6.</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Ведение технического надзора за работами по благоустройству (в том числе и на договоры до 100 тыс. руб.)</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11 500</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7.</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акта выполненных работ КС-2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2 322</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8.</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Осуществление строительного контроля</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Стоимость услуг (процентов) от стоимости строительства.</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8.1.</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Осуществление строительного контроля (при стоимости строительства до 30 млн. руб.)</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2,14</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8.2. </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Осуществление строительного контроля (при стоимости строительства от 30 до 50 млн. руб.)</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1,93</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8.3.</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Осуществление строительного контроля (при стоимости строительства от 50 до 70 млн. руб.)</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1,81</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8.4.</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Осуществление строительного контроля (при стоимости строительства от 70 до 90 млн. руб.)</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1,72</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9.</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справки КС-3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511</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10.</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журнала выполненных работ (КС-6)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2 002</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11.</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формы списания материалов по КС-2 (М-29)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1 820</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12.</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Подготовка объектной сметы (ОС)</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1 515</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lastRenderedPageBreak/>
              <w:t>13.</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расчета начальной максимальной цены контракта (НМЦК)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2 002</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14.</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сметы проекта контракта и сметы контракта после аукциона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2 002</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15.</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Подготовка сводного сметного расчета (ССР)</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1 515</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16.</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контрактной сметы по протоколу торгов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1 509</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17.</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 xml:space="preserve">Подготовка ведомости объемов работ (ВОР) </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511</w:t>
            </w:r>
          </w:p>
        </w:tc>
      </w:tr>
      <w:tr w:rsidR="003E2726" w:rsidRPr="003E2726" w:rsidTr="00942404">
        <w:tc>
          <w:tcPr>
            <w:tcW w:w="846"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18.</w:t>
            </w:r>
          </w:p>
        </w:tc>
        <w:tc>
          <w:tcPr>
            <w:tcW w:w="6095" w:type="dxa"/>
          </w:tcPr>
          <w:p w:rsidR="003E2726" w:rsidRPr="003E2726" w:rsidRDefault="003E2726" w:rsidP="003E2726">
            <w:pPr>
              <w:spacing w:line="276" w:lineRule="auto"/>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Подготовка пакета документов для прохождения гос. экспертизы</w:t>
            </w:r>
          </w:p>
        </w:tc>
        <w:tc>
          <w:tcPr>
            <w:tcW w:w="2404" w:type="dxa"/>
          </w:tcPr>
          <w:p w:rsidR="003E2726" w:rsidRPr="003E2726" w:rsidRDefault="003E2726" w:rsidP="003E2726">
            <w:pPr>
              <w:spacing w:line="276" w:lineRule="auto"/>
              <w:jc w:val="center"/>
              <w:rPr>
                <w:rFonts w:ascii="Times New Roman" w:eastAsia="Calibri" w:hAnsi="Times New Roman" w:cs="Times New Roman"/>
                <w:color w:val="000000" w:themeColor="text1"/>
                <w:sz w:val="24"/>
                <w:szCs w:val="24"/>
              </w:rPr>
            </w:pPr>
            <w:r w:rsidRPr="003E2726">
              <w:rPr>
                <w:rFonts w:ascii="Times New Roman" w:eastAsia="Calibri" w:hAnsi="Times New Roman" w:cs="Times New Roman"/>
                <w:color w:val="000000" w:themeColor="text1"/>
                <w:sz w:val="24"/>
                <w:szCs w:val="24"/>
              </w:rPr>
              <w:t>6 023</w:t>
            </w:r>
          </w:p>
        </w:tc>
      </w:tr>
    </w:tbl>
    <w:p w:rsidR="003E2726" w:rsidRPr="003E2726" w:rsidRDefault="003E2726" w:rsidP="003E2726">
      <w:pPr>
        <w:spacing w:after="0" w:line="276" w:lineRule="auto"/>
        <w:jc w:val="center"/>
        <w:rPr>
          <w:rFonts w:ascii="Times New Roman" w:eastAsia="Calibri" w:hAnsi="Times New Roman" w:cs="Times New Roman"/>
          <w:sz w:val="24"/>
          <w:szCs w:val="24"/>
        </w:rPr>
      </w:pPr>
    </w:p>
    <w:p w:rsidR="003E2726" w:rsidRPr="003E2726" w:rsidRDefault="003E2726" w:rsidP="003E2726">
      <w:pPr>
        <w:spacing w:after="0" w:line="240" w:lineRule="auto"/>
        <w:rPr>
          <w:rFonts w:ascii="Times New Roman" w:eastAsia="Calibri" w:hAnsi="Times New Roman" w:cs="Times New Roman"/>
          <w:sz w:val="28"/>
          <w:szCs w:val="28"/>
        </w:rPr>
      </w:pPr>
    </w:p>
    <w:p w:rsidR="003E2726" w:rsidRPr="003E2726" w:rsidRDefault="003E2726" w:rsidP="003E2726">
      <w:pPr>
        <w:spacing w:after="0" w:line="240" w:lineRule="auto"/>
        <w:rPr>
          <w:rFonts w:ascii="Times New Roman" w:eastAsia="Calibri" w:hAnsi="Times New Roman" w:cs="Times New Roman"/>
          <w:sz w:val="28"/>
          <w:szCs w:val="28"/>
        </w:rPr>
      </w:pPr>
      <w:r w:rsidRPr="003E2726">
        <w:rPr>
          <w:rFonts w:ascii="Times New Roman" w:eastAsia="Calibri" w:hAnsi="Times New Roman" w:cs="Times New Roman"/>
          <w:sz w:val="28"/>
          <w:szCs w:val="28"/>
        </w:rPr>
        <w:t xml:space="preserve">Заместитель главы </w:t>
      </w:r>
    </w:p>
    <w:p w:rsidR="003E2726" w:rsidRPr="003E2726" w:rsidRDefault="003E2726" w:rsidP="003E2726">
      <w:pPr>
        <w:spacing w:after="0" w:line="240" w:lineRule="auto"/>
        <w:rPr>
          <w:rFonts w:ascii="Times New Roman" w:eastAsia="Calibri" w:hAnsi="Times New Roman" w:cs="Times New Roman"/>
          <w:sz w:val="28"/>
          <w:szCs w:val="28"/>
        </w:rPr>
      </w:pPr>
      <w:r w:rsidRPr="003E2726">
        <w:rPr>
          <w:rFonts w:ascii="Times New Roman" w:eastAsia="Calibri" w:hAnsi="Times New Roman" w:cs="Times New Roman"/>
          <w:sz w:val="28"/>
          <w:szCs w:val="28"/>
        </w:rPr>
        <w:t xml:space="preserve">муниципального образования                                                           С.А. </w:t>
      </w:r>
      <w:proofErr w:type="spellStart"/>
      <w:r w:rsidRPr="003E2726">
        <w:rPr>
          <w:rFonts w:ascii="Times New Roman" w:eastAsia="Calibri" w:hAnsi="Times New Roman" w:cs="Times New Roman"/>
          <w:sz w:val="28"/>
          <w:szCs w:val="28"/>
        </w:rPr>
        <w:t>Уманцев</w:t>
      </w:r>
      <w:proofErr w:type="spellEnd"/>
    </w:p>
    <w:p w:rsidR="003E2726" w:rsidRDefault="003E2726">
      <w:bookmarkStart w:id="0" w:name="_GoBack"/>
      <w:bookmarkEnd w:id="0"/>
    </w:p>
    <w:sectPr w:rsidR="003E2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55"/>
    <w:rsid w:val="0004246E"/>
    <w:rsid w:val="00156EF7"/>
    <w:rsid w:val="002A7B55"/>
    <w:rsid w:val="003E2726"/>
    <w:rsid w:val="00405884"/>
    <w:rsid w:val="0056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8916-3321-4A40-B1D8-068E25A9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p(99,9005388,1,1,2)"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4219</Words>
  <Characters>24053</Characters>
  <Application>Microsoft Office Word</Application>
  <DocSecurity>0</DocSecurity>
  <Lines>200</Lines>
  <Paragraphs>56</Paragraphs>
  <ScaleCrop>false</ScaleCrop>
  <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2021-03-16T06:33:00Z</dcterms:created>
  <dcterms:modified xsi:type="dcterms:W3CDTF">2021-05-25T08:24:00Z</dcterms:modified>
</cp:coreProperties>
</file>