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41" w:rsidRDefault="00526A41" w:rsidP="008C6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5B8" w:rsidRDefault="00CD65B8" w:rsidP="008C6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5B8" w:rsidRDefault="00CD65B8" w:rsidP="008C6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5B8" w:rsidRDefault="00CD65B8" w:rsidP="008C6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5B8" w:rsidRDefault="00CD65B8" w:rsidP="008C6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5B8" w:rsidRDefault="00CD65B8" w:rsidP="008C6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5B8" w:rsidRDefault="00CD65B8" w:rsidP="008C6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5B8" w:rsidRDefault="00CD65B8" w:rsidP="008C6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5B8" w:rsidRDefault="00CD65B8" w:rsidP="008C6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5B8" w:rsidRDefault="00CD65B8" w:rsidP="008C6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5B8" w:rsidRDefault="00CD65B8" w:rsidP="008C6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283" w:rsidRDefault="00C17BD4" w:rsidP="00AF2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 утрате силы </w:t>
      </w:r>
      <w:r w:rsidR="004944DB">
        <w:rPr>
          <w:rFonts w:ascii="Times New Roman" w:hAnsi="Times New Roman" w:cs="Times New Roman"/>
          <w:b/>
          <w:sz w:val="28"/>
          <w:szCs w:val="28"/>
        </w:rPr>
        <w:t>некоторых</w:t>
      </w:r>
      <w:r w:rsidR="008C56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8C56AE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Новороссийск </w:t>
      </w:r>
    </w:p>
    <w:p w:rsidR="00AF2BDE" w:rsidRDefault="00AF2BDE" w:rsidP="00AF2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6A41" w:rsidRDefault="00526A41" w:rsidP="00AF2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6B21" w:rsidRDefault="00CE45E6" w:rsidP="007B5C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требованиями Федерального закона от 21 декабря   1994 года № 68-ФЗ «О защите населения и территорий от чрезвычайных ситуаций природного и техногенного характера», Федерального закона от   12 февраля 1998 года № 28-ФЗ «О гражданской обороне», закона Краснодарского края от 13 июля 1998 года № 135-КЗ «О защите населения и территорий Краснодарского края от чрезвычайных ситуаций природного и техногенного характера», Федерального закона от 6 октября  2003 года № 131-ФЗ «Об общих принципах организации  местного самоуправления в  Российской Федерации», на основании статьи 34 Устава муниципального образования город Новороссийск и в целях обеспечения устойчивости функционирования объектов экономики муниципального образования город Новороссийск в условиях чрезвычайных ситуаций природного и техногенного характера мирного и военного времени, п о с </w:t>
      </w:r>
      <w:proofErr w:type="gramStart"/>
      <w:r w:rsidRPr="00CE4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CE4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н о в л я ю:</w:t>
      </w:r>
    </w:p>
    <w:p w:rsidR="00A141CA" w:rsidRPr="00CE45E6" w:rsidRDefault="00A141CA" w:rsidP="007B5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068D" w:rsidRDefault="00315D5D" w:rsidP="007B5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068D" w:rsidRPr="004A068D">
        <w:rPr>
          <w:rFonts w:ascii="Times New Roman" w:hAnsi="Times New Roman" w:cs="Times New Roman"/>
          <w:sz w:val="28"/>
          <w:szCs w:val="28"/>
        </w:rPr>
        <w:tab/>
      </w:r>
      <w:r w:rsidR="00651170" w:rsidRPr="0065117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 w:rsidR="00651170">
        <w:rPr>
          <w:rFonts w:ascii="Times New Roman" w:hAnsi="Times New Roman" w:cs="Times New Roman"/>
          <w:sz w:val="28"/>
          <w:szCs w:val="28"/>
        </w:rPr>
        <w:t>17</w:t>
      </w:r>
      <w:r w:rsidR="00651170" w:rsidRPr="00651170">
        <w:rPr>
          <w:rFonts w:ascii="Times New Roman" w:hAnsi="Times New Roman" w:cs="Times New Roman"/>
          <w:sz w:val="28"/>
          <w:szCs w:val="28"/>
        </w:rPr>
        <w:t xml:space="preserve"> </w:t>
      </w:r>
      <w:r w:rsidR="00651170">
        <w:rPr>
          <w:rFonts w:ascii="Times New Roman" w:hAnsi="Times New Roman" w:cs="Times New Roman"/>
          <w:sz w:val="28"/>
          <w:szCs w:val="28"/>
        </w:rPr>
        <w:t xml:space="preserve">июля 2017 года </w:t>
      </w:r>
      <w:r w:rsidR="00BA2837">
        <w:rPr>
          <w:rFonts w:ascii="Times New Roman" w:hAnsi="Times New Roman" w:cs="Times New Roman"/>
          <w:sz w:val="28"/>
          <w:szCs w:val="28"/>
        </w:rPr>
        <w:t xml:space="preserve">№ 6119 </w:t>
      </w:r>
      <w:r w:rsidR="00651170">
        <w:rPr>
          <w:rFonts w:ascii="Times New Roman" w:hAnsi="Times New Roman" w:cs="Times New Roman"/>
          <w:sz w:val="28"/>
          <w:szCs w:val="28"/>
        </w:rPr>
        <w:t>«Об образовании коми</w:t>
      </w:r>
      <w:r w:rsidR="00651170" w:rsidRPr="00651170">
        <w:rPr>
          <w:rFonts w:ascii="Times New Roman" w:hAnsi="Times New Roman" w:cs="Times New Roman"/>
          <w:sz w:val="28"/>
          <w:szCs w:val="28"/>
        </w:rPr>
        <w:t xml:space="preserve">ссии по повышению устойчивости функционирования экономики муниципального образования город Новороссийск </w:t>
      </w:r>
      <w:r w:rsidR="00BA2837">
        <w:rPr>
          <w:rFonts w:ascii="Times New Roman" w:hAnsi="Times New Roman" w:cs="Times New Roman"/>
          <w:sz w:val="28"/>
          <w:szCs w:val="28"/>
        </w:rPr>
        <w:t>в чрезвычайных ситуациях мирного и военного времени</w:t>
      </w:r>
      <w:r w:rsidR="006B5B23">
        <w:rPr>
          <w:rFonts w:ascii="Times New Roman" w:hAnsi="Times New Roman" w:cs="Times New Roman"/>
          <w:sz w:val="28"/>
          <w:szCs w:val="28"/>
        </w:rPr>
        <w:t xml:space="preserve"> </w:t>
      </w:r>
      <w:r w:rsidR="00651170" w:rsidRPr="00651170">
        <w:rPr>
          <w:rFonts w:ascii="Times New Roman" w:hAnsi="Times New Roman" w:cs="Times New Roman"/>
          <w:sz w:val="28"/>
          <w:szCs w:val="28"/>
        </w:rPr>
        <w:t xml:space="preserve">и утрате силы </w:t>
      </w:r>
      <w:r w:rsidR="006B5B23">
        <w:rPr>
          <w:rFonts w:ascii="Times New Roman" w:hAnsi="Times New Roman" w:cs="Times New Roman"/>
          <w:sz w:val="28"/>
          <w:szCs w:val="28"/>
        </w:rPr>
        <w:t>отдельных правовых актов администрации муниципального образования город Новороссийск</w:t>
      </w:r>
      <w:r w:rsidR="00651170" w:rsidRPr="00651170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625BD2" w:rsidRDefault="00315D5D" w:rsidP="007B5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A068D" w:rsidRPr="004A068D">
        <w:rPr>
          <w:rFonts w:ascii="Times New Roman" w:hAnsi="Times New Roman" w:cs="Times New Roman"/>
          <w:sz w:val="28"/>
          <w:szCs w:val="28"/>
        </w:rPr>
        <w:tab/>
        <w:t xml:space="preserve">Постановление администрации муниципального образования город Новороссийск от 14 апреля 2015 года № 2842 «О внесении изменений в постановление администрации муниципального образования город-герой Новороссийск от 30 сентября 2009 года № 3382 «Об образовании комиссии и утверждении положения о комиссии по повышению устойчивости функционирования экономики муниципального образования город-герой Новороссийск в мирное и военное время, порядке выполнения мероприятий по повышению устойчивости функционирования на объектах экономики города и об утрате силы постановления главы муниципального образования город-герой Новороссийск от 23 июня 2006 года № 1939» и об утрате силы </w:t>
      </w:r>
      <w:r w:rsidR="004A068D" w:rsidRPr="004A068D">
        <w:rPr>
          <w:rFonts w:ascii="Times New Roman" w:hAnsi="Times New Roman" w:cs="Times New Roman"/>
          <w:sz w:val="28"/>
          <w:szCs w:val="28"/>
        </w:rPr>
        <w:lastRenderedPageBreak/>
        <w:t>постановления администрации муниципального образования город-герой Новороссийск от 30 декабря 2009 года № 4463» считать утратившим силу.</w:t>
      </w:r>
    </w:p>
    <w:p w:rsidR="00931B63" w:rsidRDefault="007868F2" w:rsidP="007B5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068D" w:rsidRPr="004A068D">
        <w:rPr>
          <w:rFonts w:ascii="Times New Roman" w:hAnsi="Times New Roman" w:cs="Times New Roman"/>
          <w:sz w:val="28"/>
          <w:szCs w:val="28"/>
        </w:rPr>
        <w:t>.</w:t>
      </w:r>
      <w:r w:rsidR="004A068D" w:rsidRPr="004A068D">
        <w:rPr>
          <w:rFonts w:ascii="Times New Roman" w:hAnsi="Times New Roman" w:cs="Times New Roman"/>
          <w:sz w:val="28"/>
          <w:szCs w:val="28"/>
        </w:rPr>
        <w:tab/>
      </w:r>
      <w:r w:rsidR="00931B63" w:rsidRPr="00BB6C21">
        <w:rPr>
          <w:rFonts w:ascii="Times New Roman" w:hAnsi="Times New Roman" w:cs="Times New Roman"/>
          <w:sz w:val="28"/>
          <w:szCs w:val="28"/>
        </w:rPr>
        <w:t xml:space="preserve"> </w:t>
      </w:r>
      <w:r w:rsidR="0080194A" w:rsidRPr="004A068D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город-герой Новороссийск от 30 сентября 2009 года № 3382 «Об образовании комиссии и утверждении положения о комиссии по повышению устойчивости функционирования экономики муниципального образования город-герой Новороссийск в мирное и военное время, порядке выполнения мероприятий по повышению устойчивости функционирования на объектах экономики города и об утрате силы постановления главы муниципального образования город-герой Новороссийск от 23 июня 2006 года № 1939» считать утратившим силу.</w:t>
      </w:r>
    </w:p>
    <w:p w:rsidR="00931B63" w:rsidRDefault="00931B63" w:rsidP="008019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868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B23">
        <w:rPr>
          <w:rFonts w:ascii="Times New Roman" w:hAnsi="Times New Roman" w:cs="Times New Roman"/>
          <w:sz w:val="28"/>
          <w:szCs w:val="28"/>
        </w:rPr>
        <w:t xml:space="preserve"> </w:t>
      </w:r>
      <w:r w:rsidR="0080194A" w:rsidRPr="007868F2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город-герой Новороссийск от 30 декабря 2009 года № 4463 «О внесении изменений в постановление администрации муниципального образования город-герой Новороссийск от 30 сентября 2009 года № 3382» считать утратившим силу.</w:t>
      </w:r>
    </w:p>
    <w:p w:rsidR="00BB6C21" w:rsidRDefault="00BB6C21" w:rsidP="007B5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6C21">
        <w:rPr>
          <w:rFonts w:ascii="Times New Roman" w:hAnsi="Times New Roman" w:cs="Times New Roman"/>
          <w:sz w:val="28"/>
          <w:szCs w:val="28"/>
        </w:rPr>
        <w:t xml:space="preserve"> </w:t>
      </w:r>
      <w:r w:rsidR="00651170">
        <w:rPr>
          <w:rFonts w:ascii="Times New Roman" w:hAnsi="Times New Roman" w:cs="Times New Roman"/>
          <w:sz w:val="28"/>
          <w:szCs w:val="28"/>
        </w:rPr>
        <w:t xml:space="preserve">5. </w:t>
      </w:r>
      <w:r w:rsidR="00931B63" w:rsidRPr="004A068D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город-герой Новороссийск от 23 июня 2006 года № 1939 «О создании комиссии по повышению устойчивости функционирования экономики г. Новороссийска в мирное и военное время и о порядке выполнения мероприятий по повышению устойчивости функционирования на объектах экономики города» считать утратившим силу.</w:t>
      </w:r>
    </w:p>
    <w:p w:rsidR="007868F2" w:rsidRPr="00536F47" w:rsidRDefault="00651170" w:rsidP="007B5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6C21" w:rsidRPr="00536F47">
        <w:rPr>
          <w:rFonts w:ascii="Times New Roman" w:hAnsi="Times New Roman" w:cs="Times New Roman"/>
          <w:sz w:val="28"/>
          <w:szCs w:val="28"/>
        </w:rPr>
        <w:t xml:space="preserve">. Отделу информационной политики и средств массовой </w:t>
      </w:r>
      <w:r w:rsidR="00BE75B2" w:rsidRPr="00536F47">
        <w:rPr>
          <w:rFonts w:ascii="Times New Roman" w:hAnsi="Times New Roman" w:cs="Times New Roman"/>
          <w:sz w:val="28"/>
          <w:szCs w:val="28"/>
        </w:rPr>
        <w:t>информации опубликовать</w:t>
      </w:r>
      <w:r w:rsidR="00BB6C21" w:rsidRPr="00536F47">
        <w:rPr>
          <w:rFonts w:ascii="Times New Roman" w:hAnsi="Times New Roman" w:cs="Times New Roman"/>
          <w:sz w:val="28"/>
          <w:szCs w:val="28"/>
        </w:rPr>
        <w:t xml:space="preserve"> настоящее постановление в печатном бюллетене «Вестник муниципального образования город Новороссийск</w:t>
      </w:r>
      <w:r w:rsidR="00BB6C21">
        <w:rPr>
          <w:rFonts w:ascii="Times New Roman" w:hAnsi="Times New Roman" w:cs="Times New Roman"/>
          <w:sz w:val="28"/>
          <w:szCs w:val="28"/>
        </w:rPr>
        <w:t>»</w:t>
      </w:r>
      <w:r w:rsidR="00BB6C21" w:rsidRPr="00536F47">
        <w:rPr>
          <w:rFonts w:ascii="Times New Roman" w:hAnsi="Times New Roman" w:cs="Times New Roman"/>
          <w:sz w:val="28"/>
          <w:szCs w:val="28"/>
        </w:rPr>
        <w:t>.</w:t>
      </w:r>
    </w:p>
    <w:p w:rsidR="00315D5D" w:rsidRDefault="00651170" w:rsidP="007B5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5D5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315D5D" w:rsidRPr="006B5B23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="00034F47" w:rsidRPr="006B5B23">
        <w:rPr>
          <w:rFonts w:ascii="Times New Roman" w:hAnsi="Times New Roman" w:cs="Times New Roman"/>
          <w:sz w:val="28"/>
          <w:szCs w:val="28"/>
        </w:rPr>
        <w:t xml:space="preserve"> А.И</w:t>
      </w:r>
      <w:r w:rsidR="00315D5D" w:rsidRPr="006B5B23">
        <w:rPr>
          <w:rFonts w:ascii="Times New Roman" w:hAnsi="Times New Roman" w:cs="Times New Roman"/>
          <w:sz w:val="28"/>
          <w:szCs w:val="28"/>
        </w:rPr>
        <w:t>.</w:t>
      </w:r>
    </w:p>
    <w:p w:rsidR="00315D5D" w:rsidRDefault="00651170" w:rsidP="007B5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5D5D">
        <w:rPr>
          <w:rFonts w:ascii="Times New Roman" w:hAnsi="Times New Roman" w:cs="Times New Roman"/>
          <w:sz w:val="28"/>
          <w:szCs w:val="28"/>
        </w:rPr>
        <w:t xml:space="preserve">. </w:t>
      </w:r>
      <w:r w:rsidR="00511283" w:rsidRPr="006D5316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8C56AE">
        <w:rPr>
          <w:rFonts w:ascii="Times New Roman" w:hAnsi="Times New Roman"/>
          <w:sz w:val="28"/>
          <w:szCs w:val="28"/>
        </w:rPr>
        <w:t xml:space="preserve">официального </w:t>
      </w:r>
      <w:r w:rsidR="00511283">
        <w:rPr>
          <w:rFonts w:ascii="Times New Roman" w:hAnsi="Times New Roman"/>
          <w:sz w:val="28"/>
          <w:szCs w:val="28"/>
        </w:rPr>
        <w:t>опубликования</w:t>
      </w:r>
      <w:r w:rsidR="00315D5D">
        <w:rPr>
          <w:rFonts w:ascii="Times New Roman" w:hAnsi="Times New Roman" w:cs="Times New Roman"/>
          <w:sz w:val="28"/>
          <w:szCs w:val="28"/>
        </w:rPr>
        <w:t>.</w:t>
      </w:r>
    </w:p>
    <w:p w:rsidR="00315D5D" w:rsidRDefault="00315D5D" w:rsidP="00315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D5D" w:rsidRDefault="00315D5D" w:rsidP="00315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A41" w:rsidRDefault="00315D5D" w:rsidP="00315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15D5D" w:rsidRDefault="00315D5D" w:rsidP="00526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625BD2">
        <w:rPr>
          <w:rFonts w:ascii="Times New Roman" w:hAnsi="Times New Roman" w:cs="Times New Roman"/>
          <w:sz w:val="28"/>
          <w:szCs w:val="28"/>
        </w:rPr>
        <w:t xml:space="preserve">       </w:t>
      </w:r>
      <w:r w:rsidR="00526A4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625BD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BD2">
        <w:rPr>
          <w:rFonts w:ascii="Times New Roman" w:hAnsi="Times New Roman" w:cs="Times New Roman"/>
          <w:sz w:val="28"/>
          <w:szCs w:val="28"/>
        </w:rPr>
        <w:t>Дяченко</w:t>
      </w:r>
    </w:p>
    <w:p w:rsidR="002D760B" w:rsidRPr="00AF2BDE" w:rsidRDefault="002D760B" w:rsidP="00315D5D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760B" w:rsidRPr="00AF2BDE" w:rsidSect="00AF2BDE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EED" w:rsidRDefault="003E5EED" w:rsidP="00AF2BDE">
      <w:pPr>
        <w:spacing w:after="0" w:line="240" w:lineRule="auto"/>
      </w:pPr>
      <w:r>
        <w:separator/>
      </w:r>
    </w:p>
  </w:endnote>
  <w:endnote w:type="continuationSeparator" w:id="0">
    <w:p w:rsidR="003E5EED" w:rsidRDefault="003E5EED" w:rsidP="00AF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EED" w:rsidRDefault="003E5EED" w:rsidP="00AF2BDE">
      <w:pPr>
        <w:spacing w:after="0" w:line="240" w:lineRule="auto"/>
      </w:pPr>
      <w:r>
        <w:separator/>
      </w:r>
    </w:p>
  </w:footnote>
  <w:footnote w:type="continuationSeparator" w:id="0">
    <w:p w:rsidR="003E5EED" w:rsidRDefault="003E5EED" w:rsidP="00AF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573682"/>
      <w:docPartObj>
        <w:docPartGallery w:val="Page Numbers (Top of Page)"/>
        <w:docPartUnique/>
      </w:docPartObj>
    </w:sdtPr>
    <w:sdtEndPr/>
    <w:sdtContent>
      <w:p w:rsidR="00AF2BDE" w:rsidRDefault="00586C42">
        <w:pPr>
          <w:pStyle w:val="a3"/>
          <w:jc w:val="center"/>
        </w:pPr>
        <w:r>
          <w:fldChar w:fldCharType="begin"/>
        </w:r>
        <w:r w:rsidR="00AF2BDE">
          <w:instrText>PAGE   \* MERGEFORMAT</w:instrText>
        </w:r>
        <w:r>
          <w:fldChar w:fldCharType="separate"/>
        </w:r>
        <w:r w:rsidR="00CD65B8">
          <w:rPr>
            <w:noProof/>
          </w:rPr>
          <w:t>2</w:t>
        </w:r>
        <w:r>
          <w:fldChar w:fldCharType="end"/>
        </w:r>
      </w:p>
    </w:sdtContent>
  </w:sdt>
  <w:p w:rsidR="00AF2BDE" w:rsidRDefault="00AF2B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90"/>
    <w:rsid w:val="00034F47"/>
    <w:rsid w:val="000C53C6"/>
    <w:rsid w:val="000E0283"/>
    <w:rsid w:val="000F55C9"/>
    <w:rsid w:val="00101F90"/>
    <w:rsid w:val="001A3202"/>
    <w:rsid w:val="00274845"/>
    <w:rsid w:val="002D760B"/>
    <w:rsid w:val="002D77CD"/>
    <w:rsid w:val="002E7E64"/>
    <w:rsid w:val="00315D5D"/>
    <w:rsid w:val="00357A3F"/>
    <w:rsid w:val="003976A7"/>
    <w:rsid w:val="003A10F2"/>
    <w:rsid w:val="003A47BE"/>
    <w:rsid w:val="003D63A8"/>
    <w:rsid w:val="003E5EED"/>
    <w:rsid w:val="004944DB"/>
    <w:rsid w:val="004A068D"/>
    <w:rsid w:val="004B2676"/>
    <w:rsid w:val="00511283"/>
    <w:rsid w:val="00526A41"/>
    <w:rsid w:val="00536F47"/>
    <w:rsid w:val="00586C42"/>
    <w:rsid w:val="005921D7"/>
    <w:rsid w:val="005E6A73"/>
    <w:rsid w:val="006028FD"/>
    <w:rsid w:val="00625BD2"/>
    <w:rsid w:val="00651170"/>
    <w:rsid w:val="006626A2"/>
    <w:rsid w:val="00676118"/>
    <w:rsid w:val="006B5B23"/>
    <w:rsid w:val="006C4AA4"/>
    <w:rsid w:val="006E2B3B"/>
    <w:rsid w:val="007868F2"/>
    <w:rsid w:val="007B5C68"/>
    <w:rsid w:val="0080194A"/>
    <w:rsid w:val="00833D50"/>
    <w:rsid w:val="00845A54"/>
    <w:rsid w:val="008808DD"/>
    <w:rsid w:val="008B1120"/>
    <w:rsid w:val="008C364A"/>
    <w:rsid w:val="008C56AE"/>
    <w:rsid w:val="008C6D37"/>
    <w:rsid w:val="008E07D1"/>
    <w:rsid w:val="00931B63"/>
    <w:rsid w:val="00955FE6"/>
    <w:rsid w:val="009D48EF"/>
    <w:rsid w:val="00A04B4B"/>
    <w:rsid w:val="00A141CA"/>
    <w:rsid w:val="00AF2BDE"/>
    <w:rsid w:val="00BA2837"/>
    <w:rsid w:val="00BB168A"/>
    <w:rsid w:val="00BB6C21"/>
    <w:rsid w:val="00BD3DAF"/>
    <w:rsid w:val="00BE75B2"/>
    <w:rsid w:val="00C17BD4"/>
    <w:rsid w:val="00C82E51"/>
    <w:rsid w:val="00CD65B8"/>
    <w:rsid w:val="00CE45E6"/>
    <w:rsid w:val="00CF7A3C"/>
    <w:rsid w:val="00D34EAE"/>
    <w:rsid w:val="00DD7B3A"/>
    <w:rsid w:val="00DE5334"/>
    <w:rsid w:val="00EF336D"/>
    <w:rsid w:val="00F06B21"/>
    <w:rsid w:val="00F63DF1"/>
    <w:rsid w:val="00F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9271"/>
  <w15:docId w15:val="{AA65F941-73C6-4ABB-B973-BE7770F5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C42"/>
  </w:style>
  <w:style w:type="paragraph" w:styleId="2">
    <w:name w:val="heading 2"/>
    <w:basedOn w:val="a"/>
    <w:next w:val="a"/>
    <w:link w:val="20"/>
    <w:uiPriority w:val="9"/>
    <w:unhideWhenUsed/>
    <w:qFormat/>
    <w:rsid w:val="005E6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06B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BDE"/>
  </w:style>
  <w:style w:type="paragraph" w:styleId="a5">
    <w:name w:val="footer"/>
    <w:basedOn w:val="a"/>
    <w:link w:val="a6"/>
    <w:uiPriority w:val="99"/>
    <w:unhideWhenUsed/>
    <w:rsid w:val="00AF2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BDE"/>
  </w:style>
  <w:style w:type="paragraph" w:styleId="a7">
    <w:name w:val="List Paragraph"/>
    <w:basedOn w:val="a"/>
    <w:uiPriority w:val="34"/>
    <w:qFormat/>
    <w:rsid w:val="00315D5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06B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F0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06B21"/>
    <w:rPr>
      <w:color w:val="0000FF"/>
      <w:u w:val="single"/>
    </w:rPr>
  </w:style>
  <w:style w:type="character" w:customStyle="1" w:styleId="apple-converted-space">
    <w:name w:val="apple-converted-space"/>
    <w:rsid w:val="003D63A8"/>
  </w:style>
  <w:style w:type="character" w:customStyle="1" w:styleId="20">
    <w:name w:val="Заголовок 2 Знак"/>
    <w:basedOn w:val="a0"/>
    <w:link w:val="2"/>
    <w:uiPriority w:val="9"/>
    <w:rsid w:val="005E6A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7B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5C68"/>
    <w:rPr>
      <w:rFonts w:ascii="Segoe UI" w:hAnsi="Segoe UI" w:cs="Segoe UI"/>
      <w:sz w:val="18"/>
      <w:szCs w:val="18"/>
    </w:rPr>
  </w:style>
  <w:style w:type="paragraph" w:customStyle="1" w:styleId="ab">
    <w:basedOn w:val="a"/>
    <w:next w:val="ac"/>
    <w:qFormat/>
    <w:rsid w:val="003A47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Subtitle"/>
    <w:basedOn w:val="a"/>
    <w:link w:val="ae"/>
    <w:qFormat/>
    <w:rsid w:val="003A47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3A47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Title"/>
    <w:basedOn w:val="a"/>
    <w:next w:val="a"/>
    <w:link w:val="af"/>
    <w:uiPriority w:val="10"/>
    <w:qFormat/>
    <w:rsid w:val="003A47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c"/>
    <w:uiPriority w:val="10"/>
    <w:rsid w:val="003A47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3719-155D-4897-98AA-2C352C48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Петрунин</dc:creator>
  <cp:lastModifiedBy>Komp8</cp:lastModifiedBy>
  <cp:revision>12</cp:revision>
  <cp:lastPrinted>2020-11-30T11:58:00Z</cp:lastPrinted>
  <dcterms:created xsi:type="dcterms:W3CDTF">2020-11-30T07:53:00Z</dcterms:created>
  <dcterms:modified xsi:type="dcterms:W3CDTF">2020-12-07T09:48:00Z</dcterms:modified>
</cp:coreProperties>
</file>