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8EDCEE7" wp14:editId="1627419F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ОБРАЗОВАНИЯ </w:t>
      </w: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ГОРОД НОВОРОССИЙСК</w:t>
      </w: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5399E" w:rsidRDefault="00E5399E" w:rsidP="00E5399E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E5399E" w:rsidRPr="001D04D3" w:rsidRDefault="00E5399E" w:rsidP="00E5399E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</w:t>
      </w:r>
    </w:p>
    <w:p w:rsidR="00E5399E" w:rsidRPr="00D37867" w:rsidRDefault="00E5399E" w:rsidP="00E567A2">
      <w:pPr>
        <w:spacing w:after="0" w:line="240" w:lineRule="auto"/>
        <w:jc w:val="center"/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/>
          <w:szCs w:val="24"/>
          <w:lang w:eastAsia="ru-RU"/>
        </w:rPr>
        <w:t>г. Новороссийск</w:t>
      </w:r>
    </w:p>
    <w:p w:rsidR="007C2E97" w:rsidRDefault="007C2E97">
      <w:pPr>
        <w:pStyle w:val="ConsPlusTitle"/>
        <w:jc w:val="both"/>
      </w:pPr>
    </w:p>
    <w:p w:rsidR="00E5399E" w:rsidRDefault="0001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99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5399E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399E">
        <w:rPr>
          <w:rFonts w:ascii="Times New Roman" w:hAnsi="Times New Roman" w:cs="Times New Roman"/>
          <w:sz w:val="28"/>
          <w:szCs w:val="28"/>
        </w:rPr>
        <w:t xml:space="preserve">овороссийск от 3 сентября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399E">
        <w:rPr>
          <w:rFonts w:ascii="Times New Roman" w:hAnsi="Times New Roman" w:cs="Times New Roman"/>
          <w:sz w:val="28"/>
          <w:szCs w:val="28"/>
        </w:rPr>
        <w:t xml:space="preserve"> 3504 </w:t>
      </w:r>
    </w:p>
    <w:p w:rsidR="007C2E97" w:rsidRPr="00E5399E" w:rsidRDefault="00E5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AB6">
        <w:rPr>
          <w:rFonts w:ascii="Times New Roman" w:hAnsi="Times New Roman" w:cs="Times New Roman"/>
          <w:sz w:val="28"/>
          <w:szCs w:val="28"/>
        </w:rPr>
        <w:t>О</w:t>
      </w:r>
      <w:r w:rsidR="00015AB6" w:rsidRPr="00E539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B6" w:rsidRPr="00E5399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15AB6">
        <w:rPr>
          <w:rFonts w:ascii="Times New Roman" w:hAnsi="Times New Roman" w:cs="Times New Roman"/>
          <w:sz w:val="28"/>
          <w:szCs w:val="28"/>
        </w:rPr>
        <w:t>П</w:t>
      </w:r>
      <w:r w:rsidR="00015AB6" w:rsidRPr="00E5399E">
        <w:rPr>
          <w:rFonts w:ascii="Times New Roman" w:hAnsi="Times New Roman" w:cs="Times New Roman"/>
          <w:sz w:val="28"/>
          <w:szCs w:val="28"/>
        </w:rPr>
        <w:t>орядка осуществления контроля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B6" w:rsidRPr="00E5399E">
        <w:rPr>
          <w:rFonts w:ascii="Times New Roman" w:hAnsi="Times New Roman" w:cs="Times New Roman"/>
          <w:sz w:val="28"/>
          <w:szCs w:val="28"/>
        </w:rPr>
        <w:t>перевозчиками условий свидетельства на право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B6" w:rsidRPr="00E5399E">
        <w:rPr>
          <w:rFonts w:ascii="Times New Roman" w:hAnsi="Times New Roman" w:cs="Times New Roman"/>
          <w:sz w:val="28"/>
          <w:szCs w:val="28"/>
        </w:rPr>
        <w:t>регулярных пассажирских перевозок на муниципальных городских</w:t>
      </w:r>
    </w:p>
    <w:p w:rsidR="00015AB6" w:rsidRDefault="00015AB6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399E">
        <w:rPr>
          <w:rFonts w:ascii="Times New Roman" w:hAnsi="Times New Roman" w:cs="Times New Roman"/>
          <w:sz w:val="28"/>
          <w:szCs w:val="28"/>
        </w:rPr>
        <w:t xml:space="preserve"> муниципальных пригородных маршрутах регулярного сообщения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399E">
        <w:rPr>
          <w:rFonts w:ascii="Times New Roman" w:hAnsi="Times New Roman" w:cs="Times New Roman"/>
          <w:sz w:val="28"/>
          <w:szCs w:val="28"/>
        </w:rPr>
        <w:t>ребований к выполнению перевозчиками условий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>свидетельства на право осуществления регулярных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5399E">
        <w:rPr>
          <w:rFonts w:ascii="Times New Roman" w:hAnsi="Times New Roman" w:cs="Times New Roman"/>
          <w:sz w:val="28"/>
          <w:szCs w:val="28"/>
        </w:rPr>
        <w:t>еревозок на муниципальных городских и муниципальных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>пригородных маршрутах регулярного сообщения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399E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D60AA4" w:rsidRPr="00E5399E" w:rsidRDefault="00015AB6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99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399E">
        <w:rPr>
          <w:rFonts w:ascii="Times New Roman" w:hAnsi="Times New Roman" w:cs="Times New Roman"/>
          <w:sz w:val="28"/>
          <w:szCs w:val="28"/>
        </w:rPr>
        <w:t xml:space="preserve">овороссийск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99E">
        <w:rPr>
          <w:rFonts w:ascii="Times New Roman" w:hAnsi="Times New Roman" w:cs="Times New Roman"/>
          <w:sz w:val="28"/>
          <w:szCs w:val="28"/>
        </w:rPr>
        <w:t>о нерегулируемым тарифам</w:t>
      </w:r>
      <w:r w:rsidR="00E5399E">
        <w:rPr>
          <w:rFonts w:ascii="Times New Roman" w:hAnsi="Times New Roman" w:cs="Times New Roman"/>
          <w:sz w:val="28"/>
          <w:szCs w:val="28"/>
        </w:rPr>
        <w:t>»</w:t>
      </w:r>
    </w:p>
    <w:p w:rsidR="007C2E97" w:rsidRPr="00E5399E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97" w:rsidRDefault="00BE7AB3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администрации муниципального образования город Новороссийск в соответствии с действующим законодательством, р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history="1">
        <w:r w:rsidR="007C2E97" w:rsidRPr="00E5399E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="00B54D17">
        <w:rPr>
          <w:rFonts w:ascii="Times New Roman" w:hAnsi="Times New Roman" w:cs="Times New Roman"/>
          <w:sz w:val="28"/>
          <w:szCs w:val="28"/>
        </w:rPr>
        <w:t xml:space="preserve"> и 17.1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  Федерального закона от 6 октября 2003 года </w:t>
      </w:r>
      <w:r w:rsidR="003A2063">
        <w:rPr>
          <w:rFonts w:ascii="Times New Roman" w:hAnsi="Times New Roman" w:cs="Times New Roman"/>
          <w:sz w:val="28"/>
          <w:szCs w:val="28"/>
        </w:rPr>
        <w:t>№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A2063">
        <w:rPr>
          <w:rFonts w:ascii="Times New Roman" w:hAnsi="Times New Roman" w:cs="Times New Roman"/>
          <w:sz w:val="28"/>
          <w:szCs w:val="28"/>
        </w:rPr>
        <w:t>«</w:t>
      </w:r>
      <w:r w:rsidR="007C2E97" w:rsidRPr="00E539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2063">
        <w:rPr>
          <w:rFonts w:ascii="Times New Roman" w:hAnsi="Times New Roman" w:cs="Times New Roman"/>
          <w:sz w:val="28"/>
          <w:szCs w:val="28"/>
        </w:rPr>
        <w:t>»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, </w:t>
      </w:r>
      <w:r w:rsidR="00B54D17">
        <w:rPr>
          <w:rFonts w:ascii="Times New Roman" w:hAnsi="Times New Roman" w:cs="Times New Roman"/>
          <w:sz w:val="28"/>
          <w:szCs w:val="28"/>
        </w:rPr>
        <w:t xml:space="preserve"> частью 2 статьи 3  </w:t>
      </w:r>
      <w:r w:rsidR="00B54D17" w:rsidRPr="00B54D17">
        <w:rPr>
          <w:rFonts w:ascii="Times New Roman" w:hAnsi="Times New Roman" w:cs="Times New Roman"/>
          <w:sz w:val="28"/>
          <w:szCs w:val="28"/>
        </w:rPr>
        <w:t>Федеральн</w:t>
      </w:r>
      <w:r w:rsidR="00B54D17">
        <w:rPr>
          <w:rFonts w:ascii="Times New Roman" w:hAnsi="Times New Roman" w:cs="Times New Roman"/>
          <w:sz w:val="28"/>
          <w:szCs w:val="28"/>
        </w:rPr>
        <w:t xml:space="preserve">ого </w:t>
      </w:r>
      <w:r w:rsidR="00B54D17" w:rsidRPr="00B54D17">
        <w:rPr>
          <w:rFonts w:ascii="Times New Roman" w:hAnsi="Times New Roman" w:cs="Times New Roman"/>
          <w:sz w:val="28"/>
          <w:szCs w:val="28"/>
        </w:rPr>
        <w:t>закон</w:t>
      </w:r>
      <w:r w:rsidR="00B54D17">
        <w:rPr>
          <w:rFonts w:ascii="Times New Roman" w:hAnsi="Times New Roman" w:cs="Times New Roman"/>
          <w:sz w:val="28"/>
          <w:szCs w:val="28"/>
        </w:rPr>
        <w:t>а</w:t>
      </w:r>
      <w:r w:rsidR="00B54D17" w:rsidRPr="00B54D17">
        <w:rPr>
          <w:rFonts w:ascii="Times New Roman" w:hAnsi="Times New Roman" w:cs="Times New Roman"/>
          <w:sz w:val="28"/>
          <w:szCs w:val="28"/>
        </w:rPr>
        <w:t xml:space="preserve"> от 31</w:t>
      </w:r>
      <w:r w:rsidR="00B54D1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54D17" w:rsidRPr="00B54D17">
        <w:rPr>
          <w:rFonts w:ascii="Times New Roman" w:hAnsi="Times New Roman" w:cs="Times New Roman"/>
          <w:sz w:val="28"/>
          <w:szCs w:val="28"/>
        </w:rPr>
        <w:t xml:space="preserve">2020 </w:t>
      </w:r>
      <w:r w:rsidR="00B54D17">
        <w:rPr>
          <w:rFonts w:ascii="Times New Roman" w:hAnsi="Times New Roman" w:cs="Times New Roman"/>
          <w:sz w:val="28"/>
          <w:szCs w:val="28"/>
        </w:rPr>
        <w:t>№</w:t>
      </w:r>
      <w:r w:rsidR="00B54D17" w:rsidRPr="00B54D17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54D17">
        <w:rPr>
          <w:rFonts w:ascii="Times New Roman" w:hAnsi="Times New Roman" w:cs="Times New Roman"/>
          <w:sz w:val="28"/>
          <w:szCs w:val="28"/>
        </w:rPr>
        <w:t>«</w:t>
      </w:r>
      <w:r w:rsidR="00B54D17" w:rsidRPr="00B54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54D17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="007C2E97" w:rsidRPr="00BE7AB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7C2E97" w:rsidRPr="00BE7A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7C2E97" w:rsidRPr="00BE7AB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7C2E97" w:rsidRPr="00BE7AB3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</w:t>
      </w:r>
      <w:r w:rsidR="003A2063" w:rsidRPr="00BE7AB3">
        <w:rPr>
          <w:rFonts w:ascii="Times New Roman" w:hAnsi="Times New Roman" w:cs="Times New Roman"/>
          <w:sz w:val="28"/>
          <w:szCs w:val="28"/>
        </w:rPr>
        <w:t>№</w:t>
      </w:r>
      <w:r w:rsidR="007C2E97" w:rsidRPr="00BE7AB3">
        <w:rPr>
          <w:rFonts w:ascii="Times New Roman" w:hAnsi="Times New Roman" w:cs="Times New Roman"/>
          <w:sz w:val="28"/>
          <w:szCs w:val="28"/>
        </w:rPr>
        <w:t xml:space="preserve"> 220-ФЗ </w:t>
      </w:r>
      <w:r w:rsidR="003A2063" w:rsidRPr="00BE7AB3">
        <w:rPr>
          <w:rFonts w:ascii="Times New Roman" w:hAnsi="Times New Roman" w:cs="Times New Roman"/>
          <w:sz w:val="28"/>
          <w:szCs w:val="28"/>
        </w:rPr>
        <w:t>«</w:t>
      </w:r>
      <w:r w:rsidR="007C2E97" w:rsidRPr="00BE7AB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A2063" w:rsidRPr="00BE7AB3">
        <w:rPr>
          <w:rFonts w:ascii="Times New Roman" w:hAnsi="Times New Roman" w:cs="Times New Roman"/>
          <w:sz w:val="28"/>
          <w:szCs w:val="28"/>
        </w:rPr>
        <w:t>»</w:t>
      </w:r>
      <w:r w:rsidR="007C2E97" w:rsidRPr="00BE7AB3">
        <w:rPr>
          <w:rFonts w:ascii="Times New Roman" w:hAnsi="Times New Roman" w:cs="Times New Roman"/>
          <w:sz w:val="28"/>
          <w:szCs w:val="28"/>
        </w:rPr>
        <w:t>,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C2E97" w:rsidRPr="00E5399E">
          <w:rPr>
            <w:rFonts w:ascii="Times New Roman" w:hAnsi="Times New Roman" w:cs="Times New Roman"/>
            <w:sz w:val="28"/>
            <w:szCs w:val="28"/>
          </w:rPr>
          <w:t>стать</w:t>
        </w:r>
        <w:r w:rsidR="003F61D6">
          <w:rPr>
            <w:rFonts w:ascii="Times New Roman" w:hAnsi="Times New Roman" w:cs="Times New Roman"/>
            <w:sz w:val="28"/>
            <w:szCs w:val="28"/>
          </w:rPr>
          <w:t>ями</w:t>
        </w:r>
        <w:r w:rsidR="007C2E97" w:rsidRPr="00E5399E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7C2E97" w:rsidRPr="00E5399E">
        <w:rPr>
          <w:rFonts w:ascii="Times New Roman" w:hAnsi="Times New Roman" w:cs="Times New Roman"/>
          <w:sz w:val="28"/>
          <w:szCs w:val="28"/>
        </w:rPr>
        <w:t xml:space="preserve"> </w:t>
      </w:r>
      <w:r w:rsidR="003F61D6">
        <w:rPr>
          <w:rFonts w:ascii="Times New Roman" w:hAnsi="Times New Roman" w:cs="Times New Roman"/>
          <w:sz w:val="28"/>
          <w:szCs w:val="28"/>
        </w:rPr>
        <w:t xml:space="preserve">и 20 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21 декабря 2018 года </w:t>
      </w:r>
      <w:r w:rsidR="003A2063">
        <w:rPr>
          <w:rFonts w:ascii="Times New Roman" w:hAnsi="Times New Roman" w:cs="Times New Roman"/>
          <w:sz w:val="28"/>
          <w:szCs w:val="28"/>
        </w:rPr>
        <w:t>№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 3931-КЗ </w:t>
      </w:r>
      <w:r w:rsidR="003A2063">
        <w:rPr>
          <w:rFonts w:ascii="Times New Roman" w:hAnsi="Times New Roman" w:cs="Times New Roman"/>
          <w:sz w:val="28"/>
          <w:szCs w:val="28"/>
        </w:rPr>
        <w:t>«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</w:t>
      </w:r>
      <w:r w:rsidR="007C2E97" w:rsidRPr="003021DD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в Краснодарском крае</w:t>
      </w:r>
      <w:r w:rsidR="00294C02" w:rsidRPr="003021DD">
        <w:rPr>
          <w:rFonts w:ascii="Times New Roman" w:hAnsi="Times New Roman" w:cs="Times New Roman"/>
          <w:sz w:val="28"/>
          <w:szCs w:val="28"/>
        </w:rPr>
        <w:t>»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1" w:history="1">
        <w:r w:rsidR="007C2E97" w:rsidRPr="003021DD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7C2E97" w:rsidRPr="003021D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о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с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т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а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н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о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в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л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я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ю:</w:t>
      </w:r>
    </w:p>
    <w:p w:rsidR="00707DC3" w:rsidRDefault="00707DC3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13E" w:rsidRPr="003021DD" w:rsidRDefault="005F5C16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1. </w:t>
      </w:r>
      <w:r w:rsidR="0022313E" w:rsidRPr="003021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2" w:history="1">
        <w:r w:rsidR="0022313E" w:rsidRPr="003021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2313E" w:rsidRPr="003021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3 сентября 2018 года </w:t>
      </w:r>
      <w:r w:rsidR="00294C02" w:rsidRPr="003021DD">
        <w:rPr>
          <w:rFonts w:ascii="Times New Roman" w:hAnsi="Times New Roman" w:cs="Times New Roman"/>
          <w:sz w:val="28"/>
          <w:szCs w:val="28"/>
        </w:rPr>
        <w:t>№</w:t>
      </w:r>
      <w:r w:rsidR="0022313E" w:rsidRPr="003021DD">
        <w:rPr>
          <w:rFonts w:ascii="Times New Roman" w:hAnsi="Times New Roman" w:cs="Times New Roman"/>
          <w:sz w:val="28"/>
          <w:szCs w:val="28"/>
        </w:rPr>
        <w:t xml:space="preserve"> 3504 «Об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</w:t>
      </w:r>
      <w:r w:rsidR="0022313E" w:rsidRPr="003021DD"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 на муниципальных городских, и муниципальных пригородных маршрутах регулярного сообщения муниципального образования город Новороссийск по нерегулируемым тарифам».</w:t>
      </w:r>
    </w:p>
    <w:p w:rsidR="005F1D80" w:rsidRPr="00C4635F" w:rsidRDefault="0022313E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1.1. </w:t>
      </w:r>
      <w:r w:rsidR="003A2063" w:rsidRPr="003021DD">
        <w:rPr>
          <w:rFonts w:ascii="Times New Roman" w:hAnsi="Times New Roman" w:cs="Times New Roman"/>
          <w:sz w:val="28"/>
          <w:szCs w:val="28"/>
        </w:rPr>
        <w:t>П</w:t>
      </w:r>
      <w:hyperlink r:id="rId13" w:history="1">
        <w:r w:rsidRPr="00643999">
          <w:rPr>
            <w:rFonts w:ascii="Times New Roman" w:hAnsi="Times New Roman" w:cs="Times New Roman"/>
            <w:sz w:val="28"/>
            <w:szCs w:val="28"/>
          </w:rPr>
          <w:t>реамбулу</w:t>
        </w:r>
      </w:hyperlink>
      <w:r w:rsidRPr="0064399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A2063" w:rsidRPr="00643999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5F1D80" w:rsidRPr="00E539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4" w:history="1">
        <w:r w:rsidR="005F1D80" w:rsidRPr="00E5399E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="005F1D80">
        <w:rPr>
          <w:rFonts w:ascii="Times New Roman" w:hAnsi="Times New Roman" w:cs="Times New Roman"/>
          <w:sz w:val="28"/>
          <w:szCs w:val="28"/>
        </w:rPr>
        <w:t xml:space="preserve"> и 17.1</w:t>
      </w:r>
      <w:r w:rsidR="005F1D80" w:rsidRPr="00E5399E">
        <w:rPr>
          <w:rFonts w:ascii="Times New Roman" w:hAnsi="Times New Roman" w:cs="Times New Roman"/>
          <w:sz w:val="28"/>
          <w:szCs w:val="28"/>
        </w:rPr>
        <w:t xml:space="preserve">  Федерального закона от 6 октября 2003 года </w:t>
      </w:r>
      <w:r w:rsidR="005F1D80">
        <w:rPr>
          <w:rFonts w:ascii="Times New Roman" w:hAnsi="Times New Roman" w:cs="Times New Roman"/>
          <w:sz w:val="28"/>
          <w:szCs w:val="28"/>
        </w:rPr>
        <w:t>№</w:t>
      </w:r>
      <w:r w:rsidR="005F1D80" w:rsidRPr="00E5399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F1D80">
        <w:rPr>
          <w:rFonts w:ascii="Times New Roman" w:hAnsi="Times New Roman" w:cs="Times New Roman"/>
          <w:sz w:val="28"/>
          <w:szCs w:val="28"/>
        </w:rPr>
        <w:t>«</w:t>
      </w:r>
      <w:r w:rsidR="005F1D80" w:rsidRPr="00E539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1D80">
        <w:rPr>
          <w:rFonts w:ascii="Times New Roman" w:hAnsi="Times New Roman" w:cs="Times New Roman"/>
          <w:sz w:val="28"/>
          <w:szCs w:val="28"/>
        </w:rPr>
        <w:t>»</w:t>
      </w:r>
      <w:r w:rsidR="005F1D80" w:rsidRPr="00E5399E">
        <w:rPr>
          <w:rFonts w:ascii="Times New Roman" w:hAnsi="Times New Roman" w:cs="Times New Roman"/>
          <w:sz w:val="28"/>
          <w:szCs w:val="28"/>
        </w:rPr>
        <w:t xml:space="preserve">, </w:t>
      </w:r>
      <w:r w:rsidR="005F1D80">
        <w:rPr>
          <w:rFonts w:ascii="Times New Roman" w:hAnsi="Times New Roman" w:cs="Times New Roman"/>
          <w:sz w:val="28"/>
          <w:szCs w:val="28"/>
        </w:rPr>
        <w:t xml:space="preserve"> частью 2 статьи 3  </w:t>
      </w:r>
      <w:r w:rsidR="005F1D80" w:rsidRPr="00B54D17">
        <w:rPr>
          <w:rFonts w:ascii="Times New Roman" w:hAnsi="Times New Roman" w:cs="Times New Roman"/>
          <w:sz w:val="28"/>
          <w:szCs w:val="28"/>
        </w:rPr>
        <w:t>Федеральн</w:t>
      </w:r>
      <w:r w:rsidR="005F1D80">
        <w:rPr>
          <w:rFonts w:ascii="Times New Roman" w:hAnsi="Times New Roman" w:cs="Times New Roman"/>
          <w:sz w:val="28"/>
          <w:szCs w:val="28"/>
        </w:rPr>
        <w:t xml:space="preserve">ого </w:t>
      </w:r>
      <w:r w:rsidR="005F1D80" w:rsidRPr="00B54D17">
        <w:rPr>
          <w:rFonts w:ascii="Times New Roman" w:hAnsi="Times New Roman" w:cs="Times New Roman"/>
          <w:sz w:val="28"/>
          <w:szCs w:val="28"/>
        </w:rPr>
        <w:t>закон</w:t>
      </w:r>
      <w:r w:rsidR="005F1D80">
        <w:rPr>
          <w:rFonts w:ascii="Times New Roman" w:hAnsi="Times New Roman" w:cs="Times New Roman"/>
          <w:sz w:val="28"/>
          <w:szCs w:val="28"/>
        </w:rPr>
        <w:t>а</w:t>
      </w:r>
      <w:r w:rsidR="005F1D80" w:rsidRPr="00B54D17">
        <w:rPr>
          <w:rFonts w:ascii="Times New Roman" w:hAnsi="Times New Roman" w:cs="Times New Roman"/>
          <w:sz w:val="28"/>
          <w:szCs w:val="28"/>
        </w:rPr>
        <w:t xml:space="preserve"> от 31</w:t>
      </w:r>
      <w:r w:rsidR="005F1D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F1D80" w:rsidRPr="00B54D17">
        <w:rPr>
          <w:rFonts w:ascii="Times New Roman" w:hAnsi="Times New Roman" w:cs="Times New Roman"/>
          <w:sz w:val="28"/>
          <w:szCs w:val="28"/>
        </w:rPr>
        <w:t xml:space="preserve">2020 </w:t>
      </w:r>
      <w:r w:rsidR="005F1D80">
        <w:rPr>
          <w:rFonts w:ascii="Times New Roman" w:hAnsi="Times New Roman" w:cs="Times New Roman"/>
          <w:sz w:val="28"/>
          <w:szCs w:val="28"/>
        </w:rPr>
        <w:t>№</w:t>
      </w:r>
      <w:r w:rsidR="005F1D80" w:rsidRPr="00B54D17">
        <w:rPr>
          <w:rFonts w:ascii="Times New Roman" w:hAnsi="Times New Roman" w:cs="Times New Roman"/>
          <w:sz w:val="28"/>
          <w:szCs w:val="28"/>
        </w:rPr>
        <w:t xml:space="preserve"> 248-ФЗ </w:t>
      </w:r>
      <w:r w:rsidR="005F1D80">
        <w:rPr>
          <w:rFonts w:ascii="Times New Roman" w:hAnsi="Times New Roman" w:cs="Times New Roman"/>
          <w:sz w:val="28"/>
          <w:szCs w:val="28"/>
        </w:rPr>
        <w:t>«</w:t>
      </w:r>
      <w:r w:rsidR="005F1D80" w:rsidRPr="00B54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F1D80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="005F1D80" w:rsidRPr="00DD4358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5F1D80" w:rsidRPr="00DD43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5F1D80" w:rsidRPr="00DD435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5F1D80" w:rsidRPr="00DD4358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7" w:history="1">
        <w:r w:rsidR="005F1D80" w:rsidRPr="00DD4358">
          <w:rPr>
            <w:rFonts w:ascii="Times New Roman" w:hAnsi="Times New Roman" w:cs="Times New Roman"/>
            <w:sz w:val="28"/>
            <w:szCs w:val="28"/>
          </w:rPr>
          <w:t>статьями 5</w:t>
        </w:r>
      </w:hyperlink>
      <w:r w:rsidR="005F1D80" w:rsidRPr="00DD4358">
        <w:rPr>
          <w:rFonts w:ascii="Times New Roman" w:hAnsi="Times New Roman" w:cs="Times New Roman"/>
          <w:sz w:val="28"/>
          <w:szCs w:val="28"/>
        </w:rPr>
        <w:t xml:space="preserve"> и 20 Закона Краснодарского края от 21 декабря 2018 года №</w:t>
      </w:r>
      <w:r w:rsidR="005F1D80" w:rsidRPr="00E5399E">
        <w:rPr>
          <w:rFonts w:ascii="Times New Roman" w:hAnsi="Times New Roman" w:cs="Times New Roman"/>
          <w:sz w:val="28"/>
          <w:szCs w:val="28"/>
        </w:rPr>
        <w:t xml:space="preserve"> 3931-КЗ </w:t>
      </w:r>
      <w:r w:rsidR="005F1D80">
        <w:rPr>
          <w:rFonts w:ascii="Times New Roman" w:hAnsi="Times New Roman" w:cs="Times New Roman"/>
          <w:sz w:val="28"/>
          <w:szCs w:val="28"/>
        </w:rPr>
        <w:t>«</w:t>
      </w:r>
      <w:r w:rsidR="005F1D80" w:rsidRPr="00E5399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</w:t>
      </w:r>
      <w:r w:rsidR="005F1D80" w:rsidRPr="00C4635F">
        <w:rPr>
          <w:rFonts w:ascii="Times New Roman" w:hAnsi="Times New Roman" w:cs="Times New Roman"/>
          <w:sz w:val="28"/>
          <w:szCs w:val="28"/>
        </w:rPr>
        <w:t xml:space="preserve">транспортом и городским наземным электрическим транспортом в Краснодарском крае», а также </w:t>
      </w:r>
      <w:hyperlink r:id="rId18" w:history="1">
        <w:r w:rsidR="005F1D80" w:rsidRPr="00C4635F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5F1D80" w:rsidRPr="00C4635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  <w:r w:rsidR="00236FDC" w:rsidRPr="00C4635F">
        <w:rPr>
          <w:rFonts w:ascii="Times New Roman" w:hAnsi="Times New Roman" w:cs="Times New Roman"/>
          <w:sz w:val="28"/>
          <w:szCs w:val="28"/>
        </w:rPr>
        <w:t>»</w:t>
      </w:r>
    </w:p>
    <w:p w:rsidR="005F58D1" w:rsidRPr="00C4635F" w:rsidRDefault="00A839AC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5F">
        <w:rPr>
          <w:rFonts w:ascii="Times New Roman" w:hAnsi="Times New Roman" w:cs="Times New Roman"/>
          <w:sz w:val="28"/>
          <w:szCs w:val="28"/>
        </w:rPr>
        <w:t xml:space="preserve">1.2. </w:t>
      </w:r>
      <w:r w:rsidR="005F58D1" w:rsidRPr="00C4635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E567A2">
        <w:rPr>
          <w:rFonts w:ascii="Times New Roman" w:hAnsi="Times New Roman" w:cs="Times New Roman"/>
          <w:sz w:val="28"/>
          <w:szCs w:val="28"/>
        </w:rPr>
        <w:t>п</w:t>
      </w:r>
      <w:r w:rsidR="005F58D1" w:rsidRPr="00C4635F">
        <w:rPr>
          <w:rFonts w:ascii="Times New Roman" w:hAnsi="Times New Roman" w:cs="Times New Roman"/>
          <w:sz w:val="28"/>
          <w:szCs w:val="28"/>
        </w:rPr>
        <w:t>остановления</w:t>
      </w:r>
      <w:r w:rsidR="005F58D1" w:rsidRPr="00C4635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4635F" w:rsidRPr="00C4635F" w:rsidRDefault="00C4635F" w:rsidP="00707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4635F">
        <w:rPr>
          <w:rFonts w:ascii="Times New Roman" w:hAnsi="Times New Roman" w:cs="Times New Roman"/>
          <w:sz w:val="28"/>
          <w:szCs w:val="28"/>
        </w:rPr>
        <w:t>В приложении № 2  п</w:t>
      </w:r>
      <w:hyperlink r:id="rId19" w:history="1">
        <w:r w:rsidRPr="00C4635F">
          <w:rPr>
            <w:rFonts w:ascii="Times New Roman" w:hAnsi="Times New Roman" w:cs="Times New Roman"/>
            <w:sz w:val="28"/>
            <w:szCs w:val="28"/>
          </w:rPr>
          <w:t>одпункт 2.1.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C4635F">
          <w:rPr>
            <w:rFonts w:ascii="Times New Roman" w:hAnsi="Times New Roman" w:cs="Times New Roman"/>
            <w:sz w:val="28"/>
            <w:szCs w:val="28"/>
          </w:rPr>
          <w:t>. пункта 2</w:t>
        </w:r>
      </w:hyperlink>
      <w:r w:rsidRPr="00C4635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7AB3">
        <w:rPr>
          <w:rFonts w:ascii="Times New Roman" w:hAnsi="Times New Roman" w:cs="Times New Roman"/>
          <w:sz w:val="28"/>
          <w:szCs w:val="28"/>
        </w:rPr>
        <w:t xml:space="preserve">2.1.6. </w:t>
      </w:r>
      <w:r w:rsidRPr="00C463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14 июня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6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  <w:r w:rsidR="00BE7A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74EA" w:rsidRPr="003021DD" w:rsidRDefault="00EF7C6B" w:rsidP="0070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5F">
        <w:rPr>
          <w:rFonts w:ascii="Times New Roman" w:hAnsi="Times New Roman" w:cs="Times New Roman"/>
          <w:sz w:val="28"/>
          <w:szCs w:val="28"/>
        </w:rPr>
        <w:t>1.</w:t>
      </w:r>
      <w:r w:rsidR="00255E21" w:rsidRPr="00C4635F">
        <w:rPr>
          <w:rFonts w:ascii="Times New Roman" w:hAnsi="Times New Roman" w:cs="Times New Roman"/>
          <w:sz w:val="28"/>
          <w:szCs w:val="28"/>
        </w:rPr>
        <w:t>3</w:t>
      </w:r>
      <w:r w:rsidRPr="00C4635F">
        <w:rPr>
          <w:rFonts w:ascii="Times New Roman" w:hAnsi="Times New Roman" w:cs="Times New Roman"/>
          <w:sz w:val="28"/>
          <w:szCs w:val="28"/>
        </w:rPr>
        <w:t>. В приложении № 2</w:t>
      </w:r>
      <w:r w:rsidR="007C2E97" w:rsidRPr="00C4635F">
        <w:rPr>
          <w:rFonts w:ascii="Times New Roman" w:hAnsi="Times New Roman" w:cs="Times New Roman"/>
          <w:sz w:val="28"/>
          <w:szCs w:val="28"/>
        </w:rPr>
        <w:t xml:space="preserve">  </w:t>
      </w:r>
      <w:r w:rsidRPr="00C4635F">
        <w:rPr>
          <w:rFonts w:ascii="Times New Roman" w:hAnsi="Times New Roman" w:cs="Times New Roman"/>
          <w:sz w:val="28"/>
          <w:szCs w:val="28"/>
        </w:rPr>
        <w:t>п</w:t>
      </w:r>
      <w:hyperlink r:id="rId20" w:history="1">
        <w:r w:rsidR="007C2E97" w:rsidRPr="00C4635F">
          <w:rPr>
            <w:rFonts w:ascii="Times New Roman" w:hAnsi="Times New Roman" w:cs="Times New Roman"/>
            <w:sz w:val="28"/>
            <w:szCs w:val="28"/>
          </w:rPr>
          <w:t xml:space="preserve">одпункт </w:t>
        </w:r>
        <w:r w:rsidR="003A2E75" w:rsidRPr="00C4635F">
          <w:rPr>
            <w:rFonts w:ascii="Times New Roman" w:hAnsi="Times New Roman" w:cs="Times New Roman"/>
            <w:sz w:val="28"/>
            <w:szCs w:val="28"/>
          </w:rPr>
          <w:t>2.1.9.</w:t>
        </w:r>
        <w:r w:rsidR="007C2E97" w:rsidRPr="00C4635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A2E75" w:rsidRPr="00C4635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5399E" w:rsidRPr="00C4635F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C4635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="003A2E75" w:rsidRPr="00C4635F">
        <w:rPr>
          <w:rFonts w:ascii="Times New Roman" w:hAnsi="Times New Roman" w:cs="Times New Roman"/>
          <w:sz w:val="28"/>
          <w:szCs w:val="28"/>
        </w:rPr>
        <w:t>«</w:t>
      </w:r>
      <w:r w:rsidR="00B374EA" w:rsidRPr="00C4635F">
        <w:rPr>
          <w:rFonts w:ascii="Times New Roman" w:hAnsi="Times New Roman" w:cs="Times New Roman"/>
          <w:sz w:val="28"/>
          <w:szCs w:val="28"/>
        </w:rPr>
        <w:t>2.1.9. Постановление</w:t>
      </w:r>
      <w:r w:rsidR="002C6BA6" w:rsidRPr="00C4635F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B374EA" w:rsidRPr="00C4635F">
        <w:rPr>
          <w:rFonts w:ascii="Times New Roman" w:hAnsi="Times New Roman" w:cs="Times New Roman"/>
          <w:sz w:val="28"/>
          <w:szCs w:val="28"/>
        </w:rPr>
        <w:t>8</w:t>
      </w:r>
      <w:r w:rsidR="002C6BA6" w:rsidRPr="00C463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374EA" w:rsidRPr="00C4635F">
        <w:rPr>
          <w:rFonts w:ascii="Times New Roman" w:hAnsi="Times New Roman" w:cs="Times New Roman"/>
          <w:sz w:val="28"/>
          <w:szCs w:val="28"/>
        </w:rPr>
        <w:t xml:space="preserve">2020 </w:t>
      </w:r>
      <w:r w:rsidR="002C6BA6" w:rsidRPr="00C4635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4635F">
        <w:rPr>
          <w:rFonts w:ascii="Times New Roman" w:hAnsi="Times New Roman" w:cs="Times New Roman"/>
          <w:sz w:val="28"/>
          <w:szCs w:val="28"/>
        </w:rPr>
        <w:t>№</w:t>
      </w:r>
      <w:r w:rsidR="00B374EA" w:rsidRPr="00C4635F">
        <w:rPr>
          <w:rFonts w:ascii="Times New Roman" w:hAnsi="Times New Roman" w:cs="Times New Roman"/>
          <w:sz w:val="28"/>
          <w:szCs w:val="28"/>
        </w:rPr>
        <w:t xml:space="preserve"> 1640 «Об утверждении требований по обеспечению транспортной безопасности, учитывающих уровни безопасности </w:t>
      </w:r>
      <w:r w:rsidR="00B374EA" w:rsidRPr="003021DD">
        <w:rPr>
          <w:rFonts w:ascii="Times New Roman" w:hAnsi="Times New Roman" w:cs="Times New Roman"/>
          <w:sz w:val="28"/>
          <w:szCs w:val="28"/>
        </w:rPr>
        <w:t>для транспортных средств автомобильного транспорта и городского наземного электрического транспорта»;</w:t>
      </w:r>
    </w:p>
    <w:p w:rsidR="0015044D" w:rsidRPr="003021DD" w:rsidRDefault="000407F8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255E21">
        <w:rPr>
          <w:rFonts w:ascii="Times New Roman" w:hAnsi="Times New Roman" w:cs="Times New Roman"/>
          <w:sz w:val="28"/>
          <w:szCs w:val="28"/>
        </w:rPr>
        <w:t>4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. </w:t>
      </w:r>
      <w:r w:rsidR="00EF7C6B" w:rsidRPr="003021DD">
        <w:rPr>
          <w:rFonts w:ascii="Times New Roman" w:hAnsi="Times New Roman" w:cs="Times New Roman"/>
          <w:sz w:val="28"/>
          <w:szCs w:val="28"/>
        </w:rPr>
        <w:t>В приложении № 2  п</w:t>
      </w:r>
      <w:hyperlink r:id="rId21" w:history="1">
        <w:r w:rsidR="00B374EA" w:rsidRPr="003021DD">
          <w:rPr>
            <w:rFonts w:ascii="Times New Roman" w:hAnsi="Times New Roman" w:cs="Times New Roman"/>
            <w:sz w:val="28"/>
            <w:szCs w:val="28"/>
          </w:rPr>
          <w:t>одпункт 2.1.10. пункта 2</w:t>
        </w:r>
      </w:hyperlink>
      <w:r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B374EA" w:rsidRPr="003021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«2.1.10. Пос</w:t>
      </w:r>
      <w:r w:rsidR="00350AC7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="0015044D" w:rsidRPr="003021DD">
        <w:rPr>
          <w:rFonts w:ascii="Times New Roman" w:hAnsi="Times New Roman" w:cs="Times New Roman"/>
          <w:sz w:val="28"/>
          <w:szCs w:val="28"/>
        </w:rPr>
        <w:t>1</w:t>
      </w:r>
      <w:r w:rsidR="00350AC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2020 </w:t>
      </w:r>
      <w:r w:rsidR="00350AC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21DD">
        <w:rPr>
          <w:rFonts w:ascii="Times New Roman" w:hAnsi="Times New Roman" w:cs="Times New Roman"/>
          <w:sz w:val="28"/>
          <w:szCs w:val="28"/>
        </w:rPr>
        <w:t>№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1586 </w:t>
      </w:r>
      <w:r w:rsidR="00B2030C" w:rsidRPr="003021DD">
        <w:rPr>
          <w:rFonts w:ascii="Times New Roman" w:hAnsi="Times New Roman" w:cs="Times New Roman"/>
          <w:sz w:val="28"/>
          <w:szCs w:val="28"/>
        </w:rPr>
        <w:t>«</w:t>
      </w:r>
      <w:r w:rsidR="0015044D" w:rsidRPr="003021DD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15044D" w:rsidRPr="003021DD" w:rsidRDefault="000407F8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255E21">
        <w:rPr>
          <w:rFonts w:ascii="Times New Roman" w:hAnsi="Times New Roman" w:cs="Times New Roman"/>
          <w:sz w:val="28"/>
          <w:szCs w:val="28"/>
        </w:rPr>
        <w:t>5</w:t>
      </w:r>
      <w:r w:rsidRPr="003021DD">
        <w:rPr>
          <w:rFonts w:ascii="Times New Roman" w:hAnsi="Times New Roman" w:cs="Times New Roman"/>
          <w:sz w:val="28"/>
          <w:szCs w:val="28"/>
        </w:rPr>
        <w:t>.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В приложении № 2  п</w:t>
      </w:r>
      <w:hyperlink r:id="rId22" w:history="1">
        <w:r w:rsidR="0015044D" w:rsidRPr="003021DD">
          <w:rPr>
            <w:rFonts w:ascii="Times New Roman" w:hAnsi="Times New Roman" w:cs="Times New Roman"/>
            <w:sz w:val="28"/>
            <w:szCs w:val="28"/>
          </w:rPr>
          <w:t>одпункт 2.1.11. пункта 2</w:t>
        </w:r>
      </w:hyperlink>
      <w:r w:rsidR="00B2030C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15044D" w:rsidRPr="003021DD">
        <w:rPr>
          <w:rFonts w:ascii="Times New Roman" w:hAnsi="Times New Roman" w:cs="Times New Roman"/>
          <w:sz w:val="28"/>
          <w:szCs w:val="28"/>
        </w:rPr>
        <w:t>изложить в новой редакции: «2.1.11. Приказ Минтранса России от 30</w:t>
      </w:r>
      <w:r w:rsidR="00350AC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2021 </w:t>
      </w:r>
      <w:r w:rsidR="00350AC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21DD">
        <w:rPr>
          <w:rFonts w:ascii="Times New Roman" w:hAnsi="Times New Roman" w:cs="Times New Roman"/>
          <w:sz w:val="28"/>
          <w:szCs w:val="28"/>
        </w:rPr>
        <w:t>№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145 «Об утверждении Правил обеспечения безопасности перевозок автомобильным транспортом и городским наземным электрическим транспортом»;</w:t>
      </w:r>
    </w:p>
    <w:p w:rsidR="00295A12" w:rsidRDefault="000407F8" w:rsidP="0070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255E21">
        <w:rPr>
          <w:rFonts w:ascii="Times New Roman" w:hAnsi="Times New Roman" w:cs="Times New Roman"/>
          <w:sz w:val="28"/>
          <w:szCs w:val="28"/>
        </w:rPr>
        <w:t>6</w:t>
      </w:r>
      <w:r w:rsidRPr="003021DD">
        <w:rPr>
          <w:rFonts w:ascii="Times New Roman" w:hAnsi="Times New Roman" w:cs="Times New Roman"/>
          <w:sz w:val="28"/>
          <w:szCs w:val="28"/>
        </w:rPr>
        <w:t>. В приложении № 2  п</w:t>
      </w:r>
      <w:hyperlink r:id="rId23" w:history="1">
        <w:r w:rsidR="0015044D" w:rsidRPr="003021DD">
          <w:rPr>
            <w:rFonts w:ascii="Times New Roman" w:hAnsi="Times New Roman" w:cs="Times New Roman"/>
            <w:sz w:val="28"/>
            <w:szCs w:val="28"/>
          </w:rPr>
          <w:t>одпункт 2.1.14. пункта 2</w:t>
        </w:r>
      </w:hyperlink>
      <w:r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изложить в новой редакции: «2.1.14. Национальный стандарт Российской Федерации </w:t>
      </w:r>
      <w:hyperlink r:id="rId24" w:history="1">
        <w:r w:rsidR="0015044D" w:rsidRPr="003021DD">
          <w:rPr>
            <w:rFonts w:ascii="Times New Roman" w:hAnsi="Times New Roman" w:cs="Times New Roman"/>
            <w:sz w:val="28"/>
            <w:szCs w:val="28"/>
          </w:rPr>
          <w:t>ГОСТ Р 58287-2018</w:t>
        </w:r>
      </w:hyperlink>
      <w:r w:rsidR="0015044D" w:rsidRPr="003021DD">
        <w:rPr>
          <w:rFonts w:ascii="Times New Roman" w:hAnsi="Times New Roman" w:cs="Times New Roman"/>
          <w:sz w:val="28"/>
          <w:szCs w:val="28"/>
        </w:rPr>
        <w:t xml:space="preserve"> «Отличительные знаки и информационное обеспечение транспортных средств пассажирского наземного транспорта, остановочных </w:t>
      </w:r>
      <w:r w:rsidR="0015044D" w:rsidRPr="003021DD">
        <w:rPr>
          <w:rFonts w:ascii="Times New Roman" w:hAnsi="Times New Roman" w:cs="Times New Roman"/>
          <w:sz w:val="28"/>
          <w:szCs w:val="28"/>
        </w:rPr>
        <w:lastRenderedPageBreak/>
        <w:t>пунктов и автостанций. Общие технические требования</w:t>
      </w:r>
      <w:r w:rsidR="00E5399E" w:rsidRPr="003021DD">
        <w:rPr>
          <w:rFonts w:ascii="Times New Roman" w:hAnsi="Times New Roman" w:cs="Times New Roman"/>
          <w:sz w:val="28"/>
          <w:szCs w:val="28"/>
        </w:rPr>
        <w:t>»</w:t>
      </w:r>
      <w:r w:rsidR="00350AC7">
        <w:rPr>
          <w:rFonts w:ascii="Times New Roman" w:hAnsi="Times New Roman" w:cs="Times New Roman"/>
          <w:sz w:val="28"/>
          <w:szCs w:val="28"/>
        </w:rPr>
        <w:t>, утвержденн</w:t>
      </w:r>
      <w:r w:rsidR="00255E21">
        <w:rPr>
          <w:rFonts w:ascii="Times New Roman" w:hAnsi="Times New Roman" w:cs="Times New Roman"/>
          <w:sz w:val="28"/>
          <w:szCs w:val="28"/>
        </w:rPr>
        <w:t>ый</w:t>
      </w:r>
      <w:r w:rsidR="00350AC7">
        <w:rPr>
          <w:rFonts w:ascii="Times New Roman" w:hAnsi="Times New Roman" w:cs="Times New Roman"/>
          <w:sz w:val="28"/>
          <w:szCs w:val="28"/>
        </w:rPr>
        <w:t xml:space="preserve"> </w:t>
      </w:r>
      <w:r w:rsidR="00350AC7" w:rsidRPr="00295A12">
        <w:rPr>
          <w:rFonts w:ascii="Times New Roman" w:hAnsi="Times New Roman" w:cs="Times New Roman"/>
          <w:sz w:val="28"/>
          <w:szCs w:val="28"/>
        </w:rPr>
        <w:t>приказом Росстандарта от 27 ноября 2018 года № 1032-ст</w:t>
      </w:r>
      <w:r w:rsidR="0027397D">
        <w:rPr>
          <w:rFonts w:ascii="Times New Roman" w:hAnsi="Times New Roman" w:cs="Times New Roman"/>
          <w:sz w:val="28"/>
          <w:szCs w:val="28"/>
        </w:rPr>
        <w:t>;</w:t>
      </w:r>
      <w:r w:rsidR="00350AC7" w:rsidRPr="00295A12">
        <w:rPr>
          <w:rFonts w:ascii="Times New Roman" w:hAnsi="Times New Roman" w:cs="Times New Roman"/>
          <w:sz w:val="28"/>
          <w:szCs w:val="28"/>
        </w:rPr>
        <w:t>»</w:t>
      </w:r>
      <w:r w:rsidR="0027397D">
        <w:rPr>
          <w:rFonts w:ascii="Times New Roman" w:hAnsi="Times New Roman" w:cs="Times New Roman"/>
          <w:sz w:val="28"/>
          <w:szCs w:val="28"/>
        </w:rPr>
        <w:t>.</w:t>
      </w:r>
    </w:p>
    <w:p w:rsidR="00295A12" w:rsidRDefault="00295A12" w:rsidP="0070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12">
        <w:rPr>
          <w:rFonts w:ascii="Times New Roman" w:hAnsi="Times New Roman" w:cs="Times New Roman"/>
          <w:sz w:val="28"/>
          <w:szCs w:val="28"/>
        </w:rPr>
        <w:t xml:space="preserve">1.7. </w:t>
      </w:r>
      <w:r w:rsidRPr="00C4635F">
        <w:rPr>
          <w:rFonts w:ascii="Times New Roman" w:hAnsi="Times New Roman" w:cs="Times New Roman"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пункт 3 </w:t>
      </w:r>
      <w:r w:rsidRPr="00C4635F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12" w:rsidRPr="00295A12" w:rsidRDefault="00295A12" w:rsidP="00707DC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95A12">
        <w:rPr>
          <w:rFonts w:ascii="Times New Roman" w:hAnsi="Times New Roman" w:cs="Times New Roman"/>
          <w:sz w:val="28"/>
          <w:szCs w:val="28"/>
        </w:rPr>
        <w:t>Требования к перевозчикам, осуществляющим регулярные перевозки</w:t>
      </w:r>
    </w:p>
    <w:p w:rsidR="00295A12" w:rsidRDefault="00295A12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3.1. Перевозчик, осуществляющий регулярные перевозки, обязан:</w:t>
      </w:r>
    </w:p>
    <w:p w:rsidR="00295A12" w:rsidRDefault="00295A12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3.1.1. обеспечить наличие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295A12" w:rsidRDefault="00337231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3.1.2. </w:t>
      </w:r>
      <w:r w:rsidR="00295A12">
        <w:rPr>
          <w:rFonts w:ascii="Times New Roman" w:hAnsi="Times New Roman" w:cs="Times New Roman"/>
          <w:sz w:val="28"/>
        </w:rPr>
        <w:t>соблюдать установленный маршрутом регулярных перевозок путь следования транспортного средства и расписание движения на данном маршруте, указанное в приложении к свидетельству, за исключением случаев возникновения заторов либо чрезвычайных ситуаций по маршруту движения, подтвержденных сведениями региональной системы мониторинга транспортных средств, объектов и ресурсов Краснодарского края либо муниципальной системы мониторинга транспортных средств, объектов и ресурсов;</w:t>
      </w:r>
    </w:p>
    <w:p w:rsidR="00295A12" w:rsidRDefault="00337231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3.1.3. </w:t>
      </w:r>
      <w:r w:rsidR="00295A12">
        <w:rPr>
          <w:rFonts w:ascii="Times New Roman" w:hAnsi="Times New Roman" w:cs="Times New Roman"/>
          <w:sz w:val="28"/>
        </w:rPr>
        <w:t>обеспечивать замену транспортного средства при возникновении его технической неисправности или дорожно-транспортного происшествия на резервное транспортное средство, соответствующее по характеристикам сведениям, указанным в карте, в срок не более четырех часов для продолжения перевозки пассажиров и багажа по маршруту;</w:t>
      </w:r>
    </w:p>
    <w:p w:rsidR="00295A12" w:rsidRDefault="00337231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3.1.</w:t>
      </w:r>
      <w:r w:rsidR="00295A1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295A12">
        <w:rPr>
          <w:rFonts w:ascii="Times New Roman" w:hAnsi="Times New Roman" w:cs="Times New Roman"/>
          <w:sz w:val="28"/>
        </w:rPr>
        <w:t xml:space="preserve"> осуществлять передачу в муниципальную систему мониторинга транспортных средств, объектов и ресурсов информации о местоположении транспортных средств, используемых для регулярных перевозок. В случае отсутствия в муниципальном образовании, на территории которого осуществляются перевозки по муниципальному маршруту, функционирующей муниципальной системы мониторинга транспортных средств, объектов и ресурсов перевозчик обязан обеспечить передачу информации о местоположении транспортных средств в региональную систему мониторинга транспортных средств, объектов и ресурсов;</w:t>
      </w:r>
    </w:p>
    <w:p w:rsidR="00295A12" w:rsidRDefault="00337231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3.1.5. </w:t>
      </w:r>
      <w:r w:rsidR="00295A12">
        <w:rPr>
          <w:rFonts w:ascii="Times New Roman" w:hAnsi="Times New Roman" w:cs="Times New Roman"/>
          <w:sz w:val="28"/>
        </w:rPr>
        <w:t>обеспечить возможность безналичной оплаты проезда пассажиров и перевозки багажа в транспортных средствах, используемых для осуществления регулярных перевозок;</w:t>
      </w:r>
    </w:p>
    <w:p w:rsidR="00295A12" w:rsidRDefault="00337231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3.1.6.</w:t>
      </w:r>
      <w:r w:rsidR="00295A12">
        <w:rPr>
          <w:rFonts w:ascii="Times New Roman" w:hAnsi="Times New Roman" w:cs="Times New Roman"/>
          <w:sz w:val="28"/>
        </w:rPr>
        <w:t xml:space="preserve"> обеспечить исправную работу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337231" w:rsidRDefault="00337231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3.1.7. </w:t>
      </w:r>
      <w:r w:rsidR="00295A12">
        <w:rPr>
          <w:rFonts w:ascii="Times New Roman" w:hAnsi="Times New Roman" w:cs="Times New Roman"/>
          <w:sz w:val="28"/>
        </w:rPr>
        <w:t>обеспечивать соблюдение норм предельной вместимости транспортного средства, предусмотренной техническими характеристиками или правилами осуществления конкретных видов перевозок;</w:t>
      </w:r>
    </w:p>
    <w:p w:rsidR="00295A12" w:rsidRPr="00337231" w:rsidRDefault="00337231" w:rsidP="0070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31">
        <w:rPr>
          <w:rFonts w:ascii="Times New Roman" w:hAnsi="Times New Roman" w:cs="Times New Roman"/>
          <w:sz w:val="28"/>
          <w:szCs w:val="28"/>
        </w:rPr>
        <w:t xml:space="preserve">3.1.8. </w:t>
      </w:r>
      <w:r w:rsidR="00295A12" w:rsidRPr="00337231">
        <w:rPr>
          <w:rFonts w:ascii="Times New Roman" w:hAnsi="Times New Roman" w:cs="Times New Roman"/>
          <w:sz w:val="28"/>
          <w:szCs w:val="28"/>
        </w:rPr>
        <w:t>при перевозках по маршрутам регулярного сообщения:</w:t>
      </w:r>
    </w:p>
    <w:p w:rsidR="00295A12" w:rsidRDefault="00D51B45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3.1.8.1. </w:t>
      </w:r>
      <w:r w:rsidR="00295A12" w:rsidRPr="00337231">
        <w:rPr>
          <w:rFonts w:ascii="Times New Roman" w:hAnsi="Times New Roman" w:cs="Times New Roman"/>
          <w:sz w:val="28"/>
          <w:szCs w:val="28"/>
        </w:rPr>
        <w:t>предоставлять</w:t>
      </w:r>
      <w:r w:rsidR="00295A12">
        <w:rPr>
          <w:rFonts w:ascii="Times New Roman" w:hAnsi="Times New Roman" w:cs="Times New Roman"/>
          <w:sz w:val="28"/>
        </w:rPr>
        <w:t xml:space="preserve"> всем одинаковые условия обслуживания и оплаты проезда, за исключением случаев, когда нормативными правовыми актами установлено предоставление льгот отдельным категориям пассажиров;</w:t>
      </w:r>
    </w:p>
    <w:p w:rsidR="00295A12" w:rsidRDefault="00D51B45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3.1.8.2. </w:t>
      </w:r>
      <w:r w:rsidR="00295A12">
        <w:rPr>
          <w:rFonts w:ascii="Times New Roman" w:hAnsi="Times New Roman" w:cs="Times New Roman"/>
          <w:sz w:val="28"/>
        </w:rPr>
        <w:t>не допускать безбилетный проезд пассажиров и (или) провоз неоплаченного багажа;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3.1.9.</w:t>
      </w:r>
      <w:r w:rsidR="00295A12">
        <w:rPr>
          <w:rFonts w:ascii="Times New Roman" w:hAnsi="Times New Roman" w:cs="Times New Roman"/>
          <w:sz w:val="28"/>
        </w:rPr>
        <w:t xml:space="preserve"> выполнять требования и предписания уполномоченных и контролирующих органов в установленные сроки;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3.1.10.</w:t>
      </w:r>
      <w:r w:rsidR="00295A12">
        <w:rPr>
          <w:rFonts w:ascii="Times New Roman" w:hAnsi="Times New Roman" w:cs="Times New Roman"/>
          <w:sz w:val="28"/>
        </w:rPr>
        <w:t xml:space="preserve"> обеспечивать прохождение водителями предрейсового и послерейсового медицинского осмотра;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3.1.11. </w:t>
      </w:r>
      <w:r w:rsidR="00295A12">
        <w:rPr>
          <w:rFonts w:ascii="Times New Roman" w:hAnsi="Times New Roman" w:cs="Times New Roman"/>
          <w:sz w:val="28"/>
        </w:rPr>
        <w:t>обеспечивать и проводить предрейсовый контроль технического состояния транспортных средств в порядке, установленном федеральным законодательством;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3.1.12. </w:t>
      </w:r>
      <w:r w:rsidR="00295A12">
        <w:rPr>
          <w:rFonts w:ascii="Times New Roman" w:hAnsi="Times New Roman" w:cs="Times New Roman"/>
          <w:sz w:val="28"/>
        </w:rPr>
        <w:t>организовать хранение и охрану транспортных средств для исключения возможности самовольного их использования водителями или посторонними лицами;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3.1.13. </w:t>
      </w:r>
      <w:r w:rsidR="00295A12">
        <w:rPr>
          <w:rFonts w:ascii="Times New Roman" w:hAnsi="Times New Roman" w:cs="Times New Roman"/>
          <w:sz w:val="28"/>
        </w:rPr>
        <w:t>оснащать транспортные средства оборудованием, приборами, необходимыми для осуществления регулярных перевозок в порядке, установленном федеральным законодательством;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3.1.14. </w:t>
      </w:r>
      <w:r w:rsidR="00295A12">
        <w:rPr>
          <w:rFonts w:ascii="Times New Roman" w:hAnsi="Times New Roman" w:cs="Times New Roman"/>
          <w:sz w:val="28"/>
        </w:rPr>
        <w:t>обеспечивать наличие в организации должностного лица, ответственного за безопасность дорожного движения и прошедшего в установленном порядке аттестацию на право занимать соответствующую должность;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3.1.15. </w:t>
      </w:r>
      <w:r w:rsidR="00295A12">
        <w:rPr>
          <w:rFonts w:ascii="Times New Roman" w:hAnsi="Times New Roman" w:cs="Times New Roman"/>
          <w:sz w:val="28"/>
        </w:rPr>
        <w:t>обеспечивать соответствие работников профессиональным и квалификационным требованиям, предъявляемым при осуществлении перевозок автомобильным транспортом, установленным федеральным законодательством;</w:t>
      </w:r>
    </w:p>
    <w:p w:rsidR="00295A12" w:rsidRDefault="00E6261D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3.1.16. </w:t>
      </w:r>
      <w:r w:rsidR="00295A12">
        <w:rPr>
          <w:rFonts w:ascii="Times New Roman" w:hAnsi="Times New Roman" w:cs="Times New Roman"/>
          <w:sz w:val="28"/>
        </w:rPr>
        <w:t>обеспечивать наличие для стоянки всех принадлежащих либо используемых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транспортных средств, об их техническом обслуживании и о ремонте;</w:t>
      </w:r>
    </w:p>
    <w:p w:rsidR="00295A12" w:rsidRDefault="00E6261D" w:rsidP="00707DC3">
      <w:pPr>
        <w:spacing w:after="0" w:line="240" w:lineRule="auto"/>
        <w:ind w:firstLine="709"/>
        <w:jc w:val="both"/>
      </w:pPr>
      <w:r w:rsidRPr="00D51B45">
        <w:rPr>
          <w:rFonts w:ascii="Times New Roman" w:hAnsi="Times New Roman" w:cs="Times New Roman"/>
          <w:sz w:val="28"/>
        </w:rPr>
        <w:t xml:space="preserve">3.1.17. </w:t>
      </w:r>
      <w:r w:rsidR="00295A12" w:rsidRPr="00D51B45">
        <w:rPr>
          <w:rFonts w:ascii="Times New Roman" w:hAnsi="Times New Roman" w:cs="Times New Roman"/>
          <w:sz w:val="28"/>
        </w:rPr>
        <w:t xml:space="preserve">обеспечивать 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по расписанию, не более 10 процентов. К невыполненным не относятся рейсы, не состоявшиеся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заторами, подтвержденными сведениями региональной системы мониторинга транспортных средств, объектов и ресурсов Краснодарского края либо муниципальной системы мониторинга транспортных средств, объектов и ресурсов, на автомобильных дорогах, рейсы, не учтенные вследствие технических сбоев в региональной системе мониторинга транспортных средств, объектов и ресурсов Краснодарского края либо муниципальной системе мониторинга транспортных средств, объектов и ресурсов, а также рейсы, не выполненные вследствие иных обстоятельств, предусмотренных </w:t>
      </w:r>
      <w:r w:rsidR="00295A12" w:rsidRPr="00D51B45">
        <w:rPr>
          <w:rFonts w:ascii="Times New Roman" w:hAnsi="Times New Roman" w:cs="Times New Roman"/>
          <w:sz w:val="28"/>
        </w:rPr>
        <w:lastRenderedPageBreak/>
        <w:t>нормативными правовыми актами Краснодарского края, муниципальными нормативными правовыми актами;</w:t>
      </w:r>
    </w:p>
    <w:p w:rsidR="00295A12" w:rsidRDefault="00261D9F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3.1.18. </w:t>
      </w:r>
      <w:r w:rsidR="00295A12">
        <w:rPr>
          <w:rFonts w:ascii="Times New Roman" w:hAnsi="Times New Roman" w:cs="Times New Roman"/>
          <w:sz w:val="28"/>
        </w:rPr>
        <w:t xml:space="preserve">представлять в </w:t>
      </w:r>
      <w:r w:rsidR="00D51B45">
        <w:rPr>
          <w:rFonts w:ascii="Times New Roman" w:hAnsi="Times New Roman" w:cs="Times New Roman"/>
          <w:sz w:val="28"/>
        </w:rPr>
        <w:t>управление транспорта и дорожного хозяйства администрации муниципального образования город Новороссийск</w:t>
      </w:r>
      <w:r w:rsidR="00295A12">
        <w:rPr>
          <w:rFonts w:ascii="Times New Roman" w:hAnsi="Times New Roman" w:cs="Times New Roman"/>
          <w:sz w:val="28"/>
        </w:rPr>
        <w:t xml:space="preserve"> информацию:</w:t>
      </w:r>
    </w:p>
    <w:p w:rsidR="00295A12" w:rsidRDefault="00D51B45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3.1.18.1. </w:t>
      </w:r>
      <w:r w:rsidR="00295A12">
        <w:rPr>
          <w:rFonts w:ascii="Times New Roman" w:hAnsi="Times New Roman" w:cs="Times New Roman"/>
          <w:sz w:val="28"/>
        </w:rPr>
        <w:t>о приостановлении или прекращении действия (аннулировании) лицензии на осуществление перевозок пассажиров автомобильным транспортом, оборудованным для перевозки более восьми человек, о расторжении договора простого товарищества, а также о начале процедуры ликвидации либо банкротства перевозчика в течение трех рабочих дней с момента возникновения указанных обстоятельств;</w:t>
      </w:r>
    </w:p>
    <w:p w:rsidR="00295A12" w:rsidRDefault="00D51B45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3.1.18.2. </w:t>
      </w:r>
      <w:r w:rsidR="00295A12">
        <w:rPr>
          <w:rFonts w:ascii="Times New Roman" w:hAnsi="Times New Roman" w:cs="Times New Roman"/>
          <w:sz w:val="28"/>
        </w:rPr>
        <w:t>обо всех дорожно-транспортных происшествиях с пострадавшими вне зависимости от тяжести полученных травм, чрезвычайных ситуациях с участием транспортных средств перевозчика - не позднее двух часов с момента происшествия, об иных дорожно-транспортных происшествиях - в течение 24 часов с момента дорожно-транспортных происшествий. Если дорожно-транспортное происшествие, чрезвычайная ситуация имели место в выходные (нерабочие праздничные) дни, перевозчик информирует уполномоченный орган об участии транспортных средств перевозчика в дорожно-транспортных происшествиях до 9 часов 30 минут первого рабочего дня, следующего за выходным (нерабочим праздничным) днем;</w:t>
      </w:r>
    </w:p>
    <w:p w:rsidR="00295A12" w:rsidRDefault="00261D9F" w:rsidP="00707D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3.1.19. </w:t>
      </w:r>
      <w:r w:rsidR="00295A12">
        <w:rPr>
          <w:rFonts w:ascii="Times New Roman" w:hAnsi="Times New Roman" w:cs="Times New Roman"/>
          <w:sz w:val="28"/>
        </w:rPr>
        <w:t>не позднее 10 календарных дней со дня принятия решения об установлении (изменении) тарифа на регулярные перевозки информировать уполномоченный орган местного самоуправления</w:t>
      </w:r>
      <w:r>
        <w:rPr>
          <w:rFonts w:ascii="Times New Roman" w:hAnsi="Times New Roman" w:cs="Times New Roman"/>
          <w:sz w:val="28"/>
        </w:rPr>
        <w:t xml:space="preserve"> – управление транспорта и дорожного хозяйства администрации муниципального образования город Новороссийск</w:t>
      </w:r>
      <w:r w:rsidR="00295A12">
        <w:rPr>
          <w:rFonts w:ascii="Times New Roman" w:hAnsi="Times New Roman" w:cs="Times New Roman"/>
          <w:sz w:val="28"/>
        </w:rPr>
        <w:t>, а также владельцев автовокзалов или автостанций об изменении тарифов на регулярные перевозки.</w:t>
      </w:r>
      <w:r>
        <w:rPr>
          <w:rFonts w:ascii="Times New Roman" w:hAnsi="Times New Roman" w:cs="Times New Roman"/>
          <w:sz w:val="28"/>
        </w:rPr>
        <w:t>»</w:t>
      </w:r>
    </w:p>
    <w:p w:rsidR="007C2E97" w:rsidRDefault="000407F8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2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3021DD">
        <w:rPr>
          <w:rFonts w:ascii="Times New Roman" w:hAnsi="Times New Roman" w:cs="Times New Roman"/>
          <w:sz w:val="28"/>
          <w:szCs w:val="28"/>
        </w:rPr>
        <w:t>«</w:t>
      </w:r>
      <w:r w:rsidR="007C2E97" w:rsidRPr="003021DD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3021DD">
        <w:rPr>
          <w:rFonts w:ascii="Times New Roman" w:hAnsi="Times New Roman" w:cs="Times New Roman"/>
          <w:sz w:val="28"/>
          <w:szCs w:val="28"/>
        </w:rPr>
        <w:t>»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7C2E97" w:rsidRPr="003021DD" w:rsidRDefault="000407F8" w:rsidP="00707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3</w:t>
      </w:r>
      <w:r w:rsidR="007C2E97" w:rsidRPr="003021D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:rsidR="00015AB6" w:rsidRDefault="000407F8" w:rsidP="00E56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4</w:t>
      </w:r>
      <w:r w:rsidR="007C2E97" w:rsidRPr="003021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60AA4" w:rsidRDefault="00D60AA4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7A2" w:rsidRPr="003021DD" w:rsidRDefault="00E567A2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7ED" w:rsidRPr="003021DD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2E97" w:rsidRPr="00E5399E" w:rsidRDefault="007C2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37ED" w:rsidRPr="003021DD">
        <w:rPr>
          <w:rFonts w:ascii="Times New Roman" w:hAnsi="Times New Roman" w:cs="Times New Roman"/>
          <w:sz w:val="28"/>
          <w:szCs w:val="28"/>
        </w:rPr>
        <w:t>А.В.</w:t>
      </w:r>
      <w:r w:rsidR="003D7ADF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D437ED" w:rsidRPr="003021DD">
        <w:rPr>
          <w:rFonts w:ascii="Times New Roman" w:hAnsi="Times New Roman" w:cs="Times New Roman"/>
          <w:sz w:val="28"/>
          <w:szCs w:val="28"/>
        </w:rPr>
        <w:t>Кравченко</w:t>
      </w:r>
    </w:p>
    <w:sectPr w:rsidR="007C2E97" w:rsidRPr="00E5399E" w:rsidSect="00E567A2">
      <w:headerReference w:type="default" r:id="rId25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A7" w:rsidRDefault="00C454A7" w:rsidP="009E6584">
      <w:pPr>
        <w:spacing w:after="0" w:line="240" w:lineRule="auto"/>
      </w:pPr>
      <w:r>
        <w:separator/>
      </w:r>
    </w:p>
  </w:endnote>
  <w:endnote w:type="continuationSeparator" w:id="0">
    <w:p w:rsidR="00C454A7" w:rsidRDefault="00C454A7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A7" w:rsidRDefault="00C454A7" w:rsidP="009E6584">
      <w:pPr>
        <w:spacing w:after="0" w:line="240" w:lineRule="auto"/>
      </w:pPr>
      <w:r>
        <w:separator/>
      </w:r>
    </w:p>
  </w:footnote>
  <w:footnote w:type="continuationSeparator" w:id="0">
    <w:p w:rsidR="00C454A7" w:rsidRDefault="00C454A7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478496"/>
      <w:docPartObj>
        <w:docPartGallery w:val="Page Numbers (Top of Page)"/>
        <w:docPartUnique/>
      </w:docPartObj>
    </w:sdtPr>
    <w:sdtEndPr/>
    <w:sdtContent>
      <w:p w:rsidR="009E6584" w:rsidRDefault="009E65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E2">
          <w:rPr>
            <w:noProof/>
          </w:rPr>
          <w:t>5</w:t>
        </w:r>
        <w:r>
          <w:fldChar w:fldCharType="end"/>
        </w:r>
      </w:p>
    </w:sdtContent>
  </w:sdt>
  <w:p w:rsidR="009E6584" w:rsidRDefault="009E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15AB6"/>
    <w:rsid w:val="000407F8"/>
    <w:rsid w:val="00054888"/>
    <w:rsid w:val="00054BEC"/>
    <w:rsid w:val="00125E87"/>
    <w:rsid w:val="0013431D"/>
    <w:rsid w:val="0015044D"/>
    <w:rsid w:val="001C3134"/>
    <w:rsid w:val="0022313E"/>
    <w:rsid w:val="00236FDC"/>
    <w:rsid w:val="00255E21"/>
    <w:rsid w:val="00261D9F"/>
    <w:rsid w:val="0027397D"/>
    <w:rsid w:val="00294C02"/>
    <w:rsid w:val="00295A12"/>
    <w:rsid w:val="002A3040"/>
    <w:rsid w:val="002C6BA6"/>
    <w:rsid w:val="002F2B93"/>
    <w:rsid w:val="003021DD"/>
    <w:rsid w:val="00337231"/>
    <w:rsid w:val="00350AC7"/>
    <w:rsid w:val="003721E2"/>
    <w:rsid w:val="003A2063"/>
    <w:rsid w:val="003A2E75"/>
    <w:rsid w:val="003D7ADF"/>
    <w:rsid w:val="003F61D6"/>
    <w:rsid w:val="00466A54"/>
    <w:rsid w:val="004A2906"/>
    <w:rsid w:val="005E7759"/>
    <w:rsid w:val="005F1D80"/>
    <w:rsid w:val="005F58D1"/>
    <w:rsid w:val="005F5C16"/>
    <w:rsid w:val="005F64DA"/>
    <w:rsid w:val="00643999"/>
    <w:rsid w:val="00694DD8"/>
    <w:rsid w:val="00707DC3"/>
    <w:rsid w:val="00715CF3"/>
    <w:rsid w:val="007C2E97"/>
    <w:rsid w:val="009E6584"/>
    <w:rsid w:val="00A839AC"/>
    <w:rsid w:val="00AC627F"/>
    <w:rsid w:val="00B2030C"/>
    <w:rsid w:val="00B374EA"/>
    <w:rsid w:val="00B54D17"/>
    <w:rsid w:val="00BE7AB3"/>
    <w:rsid w:val="00C454A7"/>
    <w:rsid w:val="00C4635F"/>
    <w:rsid w:val="00C75A37"/>
    <w:rsid w:val="00CD28A1"/>
    <w:rsid w:val="00D16693"/>
    <w:rsid w:val="00D437ED"/>
    <w:rsid w:val="00D51B45"/>
    <w:rsid w:val="00D60AA4"/>
    <w:rsid w:val="00DD4358"/>
    <w:rsid w:val="00E44EAA"/>
    <w:rsid w:val="00E5399E"/>
    <w:rsid w:val="00E567A2"/>
    <w:rsid w:val="00E6261D"/>
    <w:rsid w:val="00EF7C6B"/>
    <w:rsid w:val="00F55A9D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6533"/>
  <w15:chartTrackingRefBased/>
  <w15:docId w15:val="{1A53E611-7A71-475B-AF83-2F37193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4D"/>
  </w:style>
  <w:style w:type="paragraph" w:styleId="1">
    <w:name w:val="heading 1"/>
    <w:basedOn w:val="a"/>
    <w:next w:val="a"/>
    <w:link w:val="10"/>
    <w:uiPriority w:val="9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character" w:customStyle="1" w:styleId="x-btn-inner">
    <w:name w:val="x-btn-inner"/>
    <w:basedOn w:val="a0"/>
    <w:rsid w:val="00C4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8C5883CE946E601A407E1744A9B0ED65BB2CB175B77D1E76F2823DBBFB2221C96E41618B6CBDA8D3BD5209AE6AEE76CD786B8BE730FC51g5I" TargetMode="External"/><Relationship Id="rId13" Type="http://schemas.openxmlformats.org/officeDocument/2006/relationships/hyperlink" Target="consultantplus://offline/ref=00D7F5B94431A194420AD985143C5B6A23336682326B6503A879735CDACEF0A5DA33B29975C2B7149A864DC21E39F9E4A836CCECD078B5F260F60E6BA8mBO" TargetMode="External"/><Relationship Id="rId18" Type="http://schemas.openxmlformats.org/officeDocument/2006/relationships/hyperlink" Target="consultantplus://offline/ref=7E1A8C5883CE946E601A5E730128F6BAE866E220B17EBA2E4724F4D562EBFD776189681422CF60B9A1D8EC0644F033BE3286756B95FB30FF09BFA16E52g6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7" Type="http://schemas.openxmlformats.org/officeDocument/2006/relationships/hyperlink" Target="consultantplus://offline/ref=7E1A8C5883CE946E601A407E1744A9B0EC68BD2FB672B77D1E76F2823DBBFB2221C96E41618A6EBDA7D3BD5209AE6AEE76CD786B8BE730FC51g5I" TargetMode="External"/><Relationship Id="rId12" Type="http://schemas.openxmlformats.org/officeDocument/2006/relationships/hyperlink" Target="consultantplus://offline/ref=00D7F5B94431A194420AD985143C5B6A23336682326B6503A879735CDACEF0A5DA33B29967C2EF189B8653C21B2CAFB5EEA6m1O" TargetMode="External"/><Relationship Id="rId17" Type="http://schemas.openxmlformats.org/officeDocument/2006/relationships/hyperlink" Target="consultantplus://offline/ref=7E1A8C5883CE946E601A5E730128F6BAE866E220B171BE2E4B2AF4D562EBFD776189681422CF60B9A1D8E9054DF033BE3286756B95FB30FF09BFA16E52g6I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A8C5883CE946E601A407E1744A9B0ED65BB2CB175B77D1E76F2823DBBFB2221C96E41618B6CBEA9D3BD5209AE6AEE76CD786B8BE730FC51g5I" TargetMode="External"/><Relationship Id="rId20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1A8C5883CE946E601A5E730128F6BAE866E220B17EBA2E4724F4D562EBFD776189681422CF60B9A1D8EC0644F033BE3286756B95FB30FF09BFA16E52g6I" TargetMode="External"/><Relationship Id="rId24" Type="http://schemas.openxmlformats.org/officeDocument/2006/relationships/hyperlink" Target="consultantplus://offline/ref=E065A4DAF8F7968E51966060EFAAAE486892D4F07F07BE8379EB52D29047686E3044C9942DA8D30F6824B77FC4E1BD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E1A8C5883CE946E601A407E1744A9B0ED65BB2CB175B77D1E76F2823DBBFB2221C96E41618B6CBDA8D3BD5209AE6AEE76CD786B8BE730FC51g5I" TargetMode="External"/><Relationship Id="rId23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10" Type="http://schemas.openxmlformats.org/officeDocument/2006/relationships/hyperlink" Target="consultantplus://offline/ref=7E1A8C5883CE946E601A5E730128F6BAE866E220B171BE2E4B2AF4D562EBFD776189681422CF60B9A1D8E9054DF033BE3286756B95FB30FF09BFA16E52g6I" TargetMode="External"/><Relationship Id="rId19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A8C5883CE946E601A407E1744A9B0ED65BB2CB175B77D1E76F2823DBBFB2221C96E41618B6CBEA9D3BD5209AE6AEE76CD786B8BE730FC51g5I" TargetMode="External"/><Relationship Id="rId14" Type="http://schemas.openxmlformats.org/officeDocument/2006/relationships/hyperlink" Target="consultantplus://offline/ref=7E1A8C5883CE946E601A407E1744A9B0EC68BD2FB672B77D1E76F2823DBBFB2221C96E41618A6EBDA7D3BD5209AE6AEE76CD786B8BE730FC51g5I" TargetMode="External"/><Relationship Id="rId22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2022-02-14T09:22:00Z</cp:lastPrinted>
  <dcterms:created xsi:type="dcterms:W3CDTF">2022-02-14T09:32:00Z</dcterms:created>
  <dcterms:modified xsi:type="dcterms:W3CDTF">2022-02-14T09:32:00Z</dcterms:modified>
</cp:coreProperties>
</file>