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7B415A5B">
            <wp:simplePos x="0" y="0"/>
            <wp:positionH relativeFrom="column">
              <wp:posOffset>2740660</wp:posOffset>
            </wp:positionH>
            <wp:positionV relativeFrom="paragraph">
              <wp:posOffset>-451485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77777777" w:rsidR="00CE5ACD" w:rsidRPr="004B1F20" w:rsidRDefault="00CE5ACD" w:rsidP="00CE5ACD">
      <w:pPr>
        <w:pStyle w:val="a4"/>
        <w:jc w:val="left"/>
        <w:rPr>
          <w:sz w:val="22"/>
          <w:szCs w:val="22"/>
        </w:rPr>
      </w:pPr>
      <w:r w:rsidRPr="004B1F20">
        <w:rPr>
          <w:sz w:val="22"/>
          <w:szCs w:val="22"/>
        </w:rPr>
        <w:t xml:space="preserve"> от________________</w:t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F20">
        <w:rPr>
          <w:sz w:val="22"/>
          <w:szCs w:val="22"/>
        </w:rPr>
        <w:t xml:space="preserve"> </w:t>
      </w:r>
      <w:r w:rsidR="00D34BF0">
        <w:rPr>
          <w:sz w:val="22"/>
          <w:szCs w:val="22"/>
        </w:rPr>
        <w:t xml:space="preserve">                         </w:t>
      </w:r>
      <w:r w:rsidRPr="004B1F20">
        <w:rPr>
          <w:sz w:val="22"/>
          <w:szCs w:val="22"/>
        </w:rPr>
        <w:t xml:space="preserve">№____________   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Default="00CE5ACD" w:rsidP="00CE5ACD">
      <w:pPr>
        <w:tabs>
          <w:tab w:val="left" w:pos="7499"/>
        </w:tabs>
        <w:rPr>
          <w:b/>
          <w:bCs/>
          <w:sz w:val="20"/>
          <w:szCs w:val="20"/>
        </w:rPr>
      </w:pPr>
    </w:p>
    <w:p w14:paraId="33751970" w14:textId="77777777" w:rsidR="000E7659" w:rsidRDefault="000E7659" w:rsidP="00C34D01">
      <w:pPr>
        <w:tabs>
          <w:tab w:val="left" w:pos="7499"/>
        </w:tabs>
        <w:jc w:val="center"/>
        <w:rPr>
          <w:b/>
          <w:bCs/>
          <w:sz w:val="28"/>
          <w:szCs w:val="28"/>
        </w:rPr>
      </w:pPr>
    </w:p>
    <w:p w14:paraId="72F9BE45" w14:textId="56030131" w:rsidR="00953AE2" w:rsidRDefault="00C34D01" w:rsidP="0009737D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изменений </w:t>
      </w:r>
      <w:r w:rsidR="00ED3549" w:rsidRPr="00ED3549">
        <w:rPr>
          <w:b/>
          <w:bCs/>
          <w:sz w:val="28"/>
          <w:szCs w:val="28"/>
        </w:rPr>
        <w:t xml:space="preserve">в </w:t>
      </w:r>
      <w:r w:rsidR="000A20B2">
        <w:rPr>
          <w:b/>
          <w:bCs/>
          <w:sz w:val="28"/>
          <w:szCs w:val="28"/>
        </w:rPr>
        <w:t>решени</w:t>
      </w:r>
      <w:r w:rsidR="00ED3549">
        <w:rPr>
          <w:b/>
          <w:bCs/>
          <w:sz w:val="28"/>
          <w:szCs w:val="28"/>
        </w:rPr>
        <w:t>е</w:t>
      </w:r>
      <w:r w:rsidR="00B72A9D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>
        <w:rPr>
          <w:b/>
          <w:bCs/>
          <w:sz w:val="28"/>
          <w:szCs w:val="28"/>
        </w:rPr>
        <w:t xml:space="preserve">Новороссийск </w:t>
      </w:r>
      <w:r w:rsidR="000A20B2" w:rsidRPr="00ED3549">
        <w:rPr>
          <w:b/>
          <w:bCs/>
          <w:sz w:val="28"/>
          <w:szCs w:val="28"/>
        </w:rPr>
        <w:t>от 20 ноября 2012 года</w:t>
      </w:r>
      <w:r w:rsidR="000A20B2">
        <w:rPr>
          <w:b/>
          <w:bCs/>
          <w:sz w:val="28"/>
          <w:szCs w:val="28"/>
        </w:rPr>
        <w:t xml:space="preserve"> № 256</w:t>
      </w:r>
      <w:r w:rsidR="00B72A9D">
        <w:rPr>
          <w:b/>
          <w:bCs/>
          <w:sz w:val="28"/>
          <w:szCs w:val="28"/>
        </w:rPr>
        <w:t xml:space="preserve"> «</w:t>
      </w:r>
      <w:r w:rsidR="00B72A9D" w:rsidRPr="00B11CC8">
        <w:rPr>
          <w:b/>
          <w:color w:val="000000"/>
          <w:sz w:val="28"/>
          <w:szCs w:val="28"/>
        </w:rPr>
        <w:t xml:space="preserve">Об </w:t>
      </w:r>
      <w:r w:rsidR="000A20B2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 w:rsidR="00B72A9D">
        <w:rPr>
          <w:b/>
          <w:color w:val="000000"/>
          <w:sz w:val="28"/>
          <w:szCs w:val="28"/>
        </w:rPr>
        <w:t>»</w:t>
      </w:r>
    </w:p>
    <w:p w14:paraId="17FC3079" w14:textId="77777777" w:rsidR="0009737D" w:rsidRPr="0009737D" w:rsidRDefault="0009737D" w:rsidP="0009737D">
      <w:pPr>
        <w:ind w:firstLine="540"/>
        <w:jc w:val="center"/>
        <w:rPr>
          <w:b/>
          <w:color w:val="000000"/>
          <w:sz w:val="28"/>
          <w:szCs w:val="28"/>
        </w:rPr>
      </w:pPr>
    </w:p>
    <w:p w14:paraId="720557CC" w14:textId="180C225B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proofErr w:type="gramStart"/>
      <w:r w:rsidR="00A8446B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</w:t>
      </w:r>
      <w:proofErr w:type="gramEnd"/>
      <w:r w:rsidR="005C4697">
        <w:rPr>
          <w:bCs/>
          <w:sz w:val="28"/>
          <w:szCs w:val="28"/>
        </w:rPr>
        <w:t xml:space="preserve"> исполнении Федерального закона от 26 февраля </w:t>
      </w:r>
      <w:r w:rsidR="00A8446B">
        <w:rPr>
          <w:bCs/>
          <w:sz w:val="28"/>
          <w:szCs w:val="28"/>
        </w:rPr>
        <w:t xml:space="preserve"> </w:t>
      </w:r>
      <w:r w:rsidR="005C4697">
        <w:rPr>
          <w:bCs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 w:rsidR="005C4697" w:rsidRPr="00B72A9D">
        <w:rPr>
          <w:bCs/>
          <w:sz w:val="28"/>
          <w:szCs w:val="28"/>
        </w:rPr>
        <w:t>Федеральным законом</w:t>
      </w:r>
      <w:r w:rsidR="005C4697">
        <w:rPr>
          <w:bCs/>
          <w:sz w:val="28"/>
          <w:szCs w:val="28"/>
        </w:rPr>
        <w:t xml:space="preserve"> РФ от 6 октября </w:t>
      </w:r>
      <w:r w:rsidR="005C4697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C4697">
        <w:rPr>
          <w:bCs/>
          <w:sz w:val="28"/>
          <w:szCs w:val="28"/>
        </w:rPr>
        <w:t xml:space="preserve">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5C4697">
        <w:rPr>
          <w:bCs/>
          <w:sz w:val="28"/>
          <w:szCs w:val="28"/>
        </w:rPr>
        <w:t xml:space="preserve"> и с целью поддержания требуемого уровня квалификации работников</w:t>
      </w:r>
      <w:bookmarkStart w:id="0" w:name="_GoBack"/>
      <w:bookmarkEnd w:id="0"/>
      <w:r w:rsidR="005C4697">
        <w:rPr>
          <w:bCs/>
          <w:sz w:val="28"/>
          <w:szCs w:val="28"/>
        </w:rPr>
        <w:t xml:space="preserve"> управления имущественных и земельных отношений,  необходимой для осуществления полномочий в области мобилизационной подготовки и мобилизации</w:t>
      </w:r>
      <w:r w:rsidR="00A46952" w:rsidRPr="00B72A9D">
        <w:rPr>
          <w:bCs/>
          <w:sz w:val="28"/>
          <w:szCs w:val="28"/>
        </w:rPr>
        <w:t xml:space="preserve"> </w:t>
      </w:r>
      <w:proofErr w:type="gramStart"/>
      <w:r w:rsidR="005C4697">
        <w:rPr>
          <w:bCs/>
          <w:sz w:val="28"/>
          <w:szCs w:val="28"/>
        </w:rPr>
        <w:t>р</w:t>
      </w:r>
      <w:proofErr w:type="gramEnd"/>
      <w:r w:rsidR="005C4697">
        <w:rPr>
          <w:bCs/>
          <w:sz w:val="28"/>
          <w:szCs w:val="28"/>
        </w:rPr>
        <w:t> е ш и л </w:t>
      </w:r>
      <w:r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3A1CF25D" w:rsidR="007F22FC" w:rsidRPr="001F5895" w:rsidRDefault="001F5895" w:rsidP="00FE50D2">
      <w:pPr>
        <w:tabs>
          <w:tab w:val="left" w:pos="1560"/>
        </w:tabs>
        <w:ind w:firstLine="851"/>
        <w:jc w:val="both"/>
      </w:pPr>
      <w:r>
        <w:rPr>
          <w:sz w:val="28"/>
          <w:szCs w:val="28"/>
        </w:rPr>
        <w:t>1.</w:t>
      </w:r>
      <w:r w:rsidR="00FE50D2">
        <w:rPr>
          <w:sz w:val="28"/>
          <w:szCs w:val="28"/>
        </w:rPr>
        <w:tab/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 xml:space="preserve">приложение № 1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имущественных и земельных отношений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>решения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527254B7" w14:textId="1FCBA20B" w:rsidR="007F2780" w:rsidRDefault="001F5895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2780">
        <w:rPr>
          <w:sz w:val="28"/>
          <w:szCs w:val="28"/>
        </w:rPr>
        <w:t>. Раздел 3 «Управление в соответствии с возложенными на него задачами выполняет следующие функции» дополнить следующим подразделом:</w:t>
      </w:r>
    </w:p>
    <w:p w14:paraId="7D73DA08" w14:textId="3B392AB7" w:rsidR="007F2780" w:rsidRDefault="007F2780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«3.36. Участие в мероприятиях мобилизационной подготовки и мобилизации».  </w:t>
      </w:r>
    </w:p>
    <w:p w14:paraId="7AAC3815" w14:textId="51B7BC05" w:rsidR="00B31F50" w:rsidRDefault="007F2780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1F50">
        <w:rPr>
          <w:sz w:val="28"/>
          <w:szCs w:val="28"/>
        </w:rPr>
        <w:t>В подраздел 5.4. раздела 5 «Структура и организация деятельности Управления» добавить следующий пункт:</w:t>
      </w:r>
    </w:p>
    <w:p w14:paraId="10B4E01D" w14:textId="29E939A0" w:rsidR="00B31F50" w:rsidRDefault="00B31F50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«5.4.1. Начальник Управления назначается на должность только после оформления допуска к </w:t>
      </w:r>
      <w:proofErr w:type="gramStart"/>
      <w:r>
        <w:rPr>
          <w:sz w:val="28"/>
          <w:szCs w:val="28"/>
        </w:rPr>
        <w:t>сведениям</w:t>
      </w:r>
      <w:proofErr w:type="gramEnd"/>
      <w:r>
        <w:rPr>
          <w:sz w:val="28"/>
          <w:szCs w:val="28"/>
        </w:rPr>
        <w:t xml:space="preserve"> составляющим государственную тайну по соответствующей форме в установленном порядке».</w:t>
      </w:r>
    </w:p>
    <w:p w14:paraId="4F5346D9" w14:textId="3BF06B2D" w:rsidR="001E6D33" w:rsidRDefault="00DB60EB" w:rsidP="00FE50D2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5.5. р</w:t>
      </w:r>
      <w:r w:rsidR="00D91A4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D91A4B">
        <w:rPr>
          <w:sz w:val="28"/>
          <w:szCs w:val="28"/>
        </w:rPr>
        <w:t xml:space="preserve"> </w:t>
      </w:r>
      <w:r w:rsidR="00A8446B">
        <w:rPr>
          <w:sz w:val="28"/>
          <w:szCs w:val="28"/>
        </w:rPr>
        <w:t>5</w:t>
      </w:r>
      <w:r w:rsidR="008128CF">
        <w:rPr>
          <w:sz w:val="28"/>
          <w:szCs w:val="28"/>
        </w:rPr>
        <w:t xml:space="preserve"> «</w:t>
      </w:r>
      <w:r w:rsidR="00A8446B">
        <w:rPr>
          <w:sz w:val="28"/>
          <w:szCs w:val="28"/>
        </w:rPr>
        <w:t>Структура и организация деятельности Управления</w:t>
      </w:r>
      <w:r w:rsidR="008128CF">
        <w:rPr>
          <w:sz w:val="28"/>
          <w:szCs w:val="28"/>
        </w:rPr>
        <w:t>»</w:t>
      </w:r>
      <w:r w:rsidR="001E6D33" w:rsidRPr="001F589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следующими пунктами</w:t>
      </w:r>
      <w:r w:rsidR="001E6D33" w:rsidRPr="001F5895">
        <w:rPr>
          <w:sz w:val="28"/>
          <w:szCs w:val="28"/>
        </w:rPr>
        <w:t>:</w:t>
      </w:r>
    </w:p>
    <w:p w14:paraId="6DC22657" w14:textId="77777777" w:rsidR="00DB60EB" w:rsidRDefault="00ED3549" w:rsidP="00DB6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0EB">
        <w:rPr>
          <w:sz w:val="28"/>
          <w:szCs w:val="28"/>
        </w:rPr>
        <w:t xml:space="preserve">5.5.25. Обеспечивает исполнение Федерального закона от 26.02.1997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в области мобилизационной подготовки и мобилизации по направлению деятельности. </w:t>
      </w:r>
    </w:p>
    <w:p w14:paraId="38A1AF5B" w14:textId="096587F4" w:rsidR="00DB60EB" w:rsidRDefault="00DB60EB" w:rsidP="00DB6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5.5.26. Разрабатыва</w:t>
      </w:r>
      <w:r w:rsidR="00B31F50">
        <w:rPr>
          <w:sz w:val="28"/>
          <w:szCs w:val="28"/>
        </w:rPr>
        <w:t>е</w:t>
      </w:r>
      <w:r>
        <w:rPr>
          <w:sz w:val="28"/>
          <w:szCs w:val="28"/>
        </w:rPr>
        <w:t>т документы мобилизационного планирования по направлению деятельности.</w:t>
      </w:r>
    </w:p>
    <w:p w14:paraId="1318AC24" w14:textId="7DF679A7" w:rsidR="00152A34" w:rsidRDefault="00DB60EB" w:rsidP="00DB6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5.5.27. </w:t>
      </w:r>
      <w:r w:rsidR="00152A34">
        <w:rPr>
          <w:sz w:val="28"/>
          <w:szCs w:val="28"/>
        </w:rPr>
        <w:t>Организ</w:t>
      </w:r>
      <w:r w:rsidR="00B31F50">
        <w:rPr>
          <w:sz w:val="28"/>
          <w:szCs w:val="28"/>
        </w:rPr>
        <w:t>овывает</w:t>
      </w:r>
      <w:r w:rsidR="00152A34">
        <w:rPr>
          <w:sz w:val="28"/>
          <w:szCs w:val="28"/>
        </w:rPr>
        <w:t xml:space="preserve"> и провод</w:t>
      </w:r>
      <w:r w:rsidR="00B31F50">
        <w:rPr>
          <w:sz w:val="28"/>
          <w:szCs w:val="28"/>
        </w:rPr>
        <w:t>ит</w:t>
      </w:r>
      <w:r w:rsidR="00152A34">
        <w:rPr>
          <w:sz w:val="28"/>
          <w:szCs w:val="28"/>
        </w:rPr>
        <w:t xml:space="preserve"> мероприятия по мобилизационной подготовке экономики муниципального образования по направлению деятельности.</w:t>
      </w:r>
    </w:p>
    <w:p w14:paraId="36597B66" w14:textId="77777777" w:rsidR="00152A34" w:rsidRDefault="00152A34" w:rsidP="00DB6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5.5.28. 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1574BBA7" w14:textId="7CF180D2" w:rsidR="00152A34" w:rsidRDefault="00152A34" w:rsidP="00DB6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5.5.29. Оказывает содействие военному комиссариату города Новороссийск Краснодарского края в их мобилизационной работе в мирное время и при объявлении мобилизации по направлению деятельности.</w:t>
      </w:r>
    </w:p>
    <w:p w14:paraId="58E57029" w14:textId="77777777" w:rsidR="00B31F50" w:rsidRDefault="00152A34" w:rsidP="000D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5.5.30. Организ</w:t>
      </w:r>
      <w:r w:rsidR="00B31F50">
        <w:rPr>
          <w:sz w:val="28"/>
          <w:szCs w:val="28"/>
        </w:rPr>
        <w:t>овывает</w:t>
      </w:r>
      <w:r>
        <w:rPr>
          <w:sz w:val="28"/>
          <w:szCs w:val="28"/>
        </w:rPr>
        <w:t xml:space="preserve"> работы и защиту информации в области мобилизационной подготовки и мобилизации в соответствии с Законом Российской Федерации «О государственной тайне» и нормативными правовыми актами по вопросам секретного делоп</w:t>
      </w:r>
      <w:r w:rsidR="000D41BC">
        <w:rPr>
          <w:sz w:val="28"/>
          <w:szCs w:val="28"/>
        </w:rPr>
        <w:t>роизводства и защиты информации</w:t>
      </w:r>
    </w:p>
    <w:p w14:paraId="6DC67D65" w14:textId="2F522BC4" w:rsidR="00D91A4B" w:rsidRDefault="00B31F50" w:rsidP="00B31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5.5.31. Несет установленную законодательством Российской Федерации ответственность за разглашение сведений составляющих государственную тайну, или утрату носителей сведений, составляющих государственную тайну, а также за нарушение режима секретности. При этом обязанность по сохранению указанных сведений включает в себя недопущение их разглашения и распространения в иной форме, в том числе путем совершения (умышленно или неосторожно) определённых действий либо бездействия, включая создание возможности несанкционированного доступа к таким сведениям посторонних лиц</w:t>
      </w:r>
      <w:r w:rsidR="000D41BC">
        <w:rPr>
          <w:sz w:val="28"/>
          <w:szCs w:val="28"/>
        </w:rPr>
        <w:t>».</w:t>
      </w:r>
      <w:r w:rsidRPr="00B31F50">
        <w:rPr>
          <w:sz w:val="28"/>
          <w:szCs w:val="28"/>
        </w:rPr>
        <w:t xml:space="preserve"> </w:t>
      </w:r>
    </w:p>
    <w:p w14:paraId="01A4351A" w14:textId="2829C548" w:rsidR="008D112D" w:rsidRPr="008D112D" w:rsidRDefault="003C4D88" w:rsidP="008D112D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BF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2.</w:t>
      </w:r>
      <w:r w:rsidR="008D112D">
        <w:rPr>
          <w:sz w:val="28"/>
          <w:szCs w:val="28"/>
        </w:rPr>
        <w:t xml:space="preserve"> </w:t>
      </w:r>
      <w:hyperlink r:id="rId10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8D112D">
          <w:rPr>
            <w:sz w:val="28"/>
            <w:szCs w:val="28"/>
          </w:rPr>
          <w:t xml:space="preserve">имущественных и земельных отношений администрации муниципального образования город Новороссийск (Веливченко)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 xml:space="preserve">изменения </w:t>
        </w:r>
        <w:r w:rsidR="0009737D">
          <w:rPr>
            <w:sz w:val="28"/>
            <w:szCs w:val="28"/>
          </w:rPr>
          <w:t xml:space="preserve">в </w:t>
        </w:r>
        <w:r w:rsidR="008174F5" w:rsidRPr="00ED3549">
          <w:rPr>
            <w:sz w:val="28"/>
            <w:szCs w:val="28"/>
          </w:rPr>
          <w:t>«Положени</w:t>
        </w:r>
        <w:r w:rsidR="0009737D">
          <w:rPr>
            <w:sz w:val="28"/>
            <w:szCs w:val="28"/>
          </w:rPr>
          <w:t>и</w:t>
        </w:r>
        <w:r w:rsidR="008174F5">
          <w:rPr>
            <w:sz w:val="28"/>
            <w:szCs w:val="28"/>
          </w:rPr>
          <w:t xml:space="preserve"> об управлении имущественных и земельных отношений администрации муниципального образования город Новороссийск</w:t>
        </w:r>
        <w:r w:rsidR="008174F5" w:rsidRPr="00ED3549">
          <w:rPr>
            <w:sz w:val="28"/>
            <w:szCs w:val="28"/>
          </w:rPr>
          <w:t>»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77777777" w:rsidR="0009737D" w:rsidRDefault="008D112D" w:rsidP="0009737D">
      <w:pPr>
        <w:tabs>
          <w:tab w:val="left" w:pos="1276"/>
        </w:tabs>
        <w:suppressAutoHyphens/>
        <w:ind w:right="-23" w:firstLine="709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1">
        <w:r w:rsidRPr="008D112D">
          <w:rPr>
            <w:sz w:val="28"/>
            <w:szCs w:val="28"/>
          </w:rPr>
          <w:t>.</w:t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  Отделу </w:t>
        </w:r>
        <w:r w:rsidRPr="008D112D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</w:t>
        </w:r>
        <w:r w:rsidRPr="008D112D">
          <w:rPr>
            <w:sz w:val="28"/>
            <w:szCs w:val="28"/>
          </w:rPr>
          <w:lastRenderedPageBreak/>
          <w:t>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018E9551" w:rsidR="003C4D88" w:rsidRPr="0009737D" w:rsidRDefault="0009737D" w:rsidP="0009737D">
      <w:pPr>
        <w:tabs>
          <w:tab w:val="left" w:pos="1276"/>
        </w:tabs>
        <w:suppressAutoHyphens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E5BA9" w:rsidRPr="006D69E2">
        <w:rPr>
          <w:sz w:val="28"/>
          <w:szCs w:val="28"/>
        </w:rPr>
        <w:t>Контроль за</w:t>
      </w:r>
      <w:proofErr w:type="gramEnd"/>
      <w:r w:rsidR="005E5BA9" w:rsidRPr="006D69E2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Козырева В.А.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5E5BA9">
        <w:rPr>
          <w:sz w:val="28"/>
          <w:szCs w:val="28"/>
        </w:rPr>
        <w:t>Меланиди</w:t>
      </w:r>
      <w:r w:rsidR="001F5895">
        <w:rPr>
          <w:sz w:val="28"/>
          <w:szCs w:val="28"/>
        </w:rPr>
        <w:t xml:space="preserve"> Д.К.</w:t>
      </w:r>
    </w:p>
    <w:p w14:paraId="6FF9121F" w14:textId="40DC3E64" w:rsidR="002448C4" w:rsidRDefault="003C4D88" w:rsidP="0009737D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0973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5</w:t>
      </w:r>
      <w:r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160DBA61" w14:textId="77777777" w:rsidR="000D41BC" w:rsidRDefault="000D41BC" w:rsidP="0009737D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27B3EA37" w14:textId="77777777" w:rsidR="000D41BC" w:rsidRPr="0009737D" w:rsidRDefault="000D41BC" w:rsidP="000973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39286C" w14:textId="77777777" w:rsidR="002C70A6" w:rsidRPr="003C4D88" w:rsidRDefault="002C70A6" w:rsidP="002C70A6">
      <w:pPr>
        <w:ind w:left="450"/>
        <w:jc w:val="both"/>
        <w:rPr>
          <w:spacing w:val="2"/>
          <w:sz w:val="16"/>
          <w:szCs w:val="16"/>
          <w:shd w:val="clear" w:color="auto" w:fill="FFFFFF"/>
        </w:rPr>
      </w:pPr>
    </w:p>
    <w:p w14:paraId="48D08622" w14:textId="1693A0DA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spacing w:val="2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 w:rsidR="00A47F42">
        <w:rPr>
          <w:spacing w:val="2"/>
          <w:sz w:val="28"/>
          <w:szCs w:val="28"/>
          <w:shd w:val="clear" w:color="auto" w:fill="FFFFFF"/>
        </w:rPr>
        <w:t xml:space="preserve">        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5D00224D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291EA757" w14:textId="768989F5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_________________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C70A6">
        <w:rPr>
          <w:spacing w:val="2"/>
          <w:sz w:val="28"/>
          <w:szCs w:val="28"/>
          <w:shd w:val="clear" w:color="auto" w:fill="FFFFFF"/>
        </w:rPr>
        <w:t xml:space="preserve">            </w:t>
      </w:r>
      <w:r w:rsidR="00A47F42">
        <w:rPr>
          <w:spacing w:val="2"/>
          <w:sz w:val="28"/>
          <w:szCs w:val="28"/>
          <w:shd w:val="clear" w:color="auto" w:fill="FFFFFF"/>
        </w:rPr>
        <w:t xml:space="preserve">   ______________А.В.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5FA1" w14:textId="77777777" w:rsidR="000E51AD" w:rsidRDefault="000E51AD" w:rsidP="004A254F">
      <w:r>
        <w:separator/>
      </w:r>
    </w:p>
  </w:endnote>
  <w:endnote w:type="continuationSeparator" w:id="0">
    <w:p w14:paraId="5B168695" w14:textId="77777777" w:rsidR="000E51AD" w:rsidRDefault="000E51AD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C665" w14:textId="77777777" w:rsidR="000E51AD" w:rsidRDefault="000E51AD" w:rsidP="004A254F">
      <w:r>
        <w:separator/>
      </w:r>
    </w:p>
  </w:footnote>
  <w:footnote w:type="continuationSeparator" w:id="0">
    <w:p w14:paraId="238D7FAF" w14:textId="77777777" w:rsidR="000E51AD" w:rsidRDefault="000E51AD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97">
          <w:rPr>
            <w:noProof/>
          </w:rPr>
          <w:t>3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CD"/>
    <w:rsid w:val="000764C0"/>
    <w:rsid w:val="0008000B"/>
    <w:rsid w:val="000869B2"/>
    <w:rsid w:val="0009737D"/>
    <w:rsid w:val="000A20B2"/>
    <w:rsid w:val="000D0D0B"/>
    <w:rsid w:val="000D1D65"/>
    <w:rsid w:val="000D41BC"/>
    <w:rsid w:val="000E51AD"/>
    <w:rsid w:val="000E7659"/>
    <w:rsid w:val="00106C67"/>
    <w:rsid w:val="001151E8"/>
    <w:rsid w:val="001343C6"/>
    <w:rsid w:val="001448DF"/>
    <w:rsid w:val="0015234C"/>
    <w:rsid w:val="00152A34"/>
    <w:rsid w:val="00181814"/>
    <w:rsid w:val="001A594A"/>
    <w:rsid w:val="001B214A"/>
    <w:rsid w:val="001B5351"/>
    <w:rsid w:val="001E37D7"/>
    <w:rsid w:val="001E6D33"/>
    <w:rsid w:val="001F5895"/>
    <w:rsid w:val="00207533"/>
    <w:rsid w:val="00207B00"/>
    <w:rsid w:val="0022488B"/>
    <w:rsid w:val="002448C4"/>
    <w:rsid w:val="00272EEA"/>
    <w:rsid w:val="002C70A6"/>
    <w:rsid w:val="002E47AD"/>
    <w:rsid w:val="0030110F"/>
    <w:rsid w:val="00302E96"/>
    <w:rsid w:val="003214C9"/>
    <w:rsid w:val="00334527"/>
    <w:rsid w:val="00386F7A"/>
    <w:rsid w:val="003A4B93"/>
    <w:rsid w:val="003C4D88"/>
    <w:rsid w:val="00424C19"/>
    <w:rsid w:val="004A254F"/>
    <w:rsid w:val="004B5BD1"/>
    <w:rsid w:val="004C2BA6"/>
    <w:rsid w:val="005001AE"/>
    <w:rsid w:val="00520A34"/>
    <w:rsid w:val="005434B9"/>
    <w:rsid w:val="005755EE"/>
    <w:rsid w:val="005A4566"/>
    <w:rsid w:val="005A5261"/>
    <w:rsid w:val="005C4697"/>
    <w:rsid w:val="005E5BA9"/>
    <w:rsid w:val="006216D3"/>
    <w:rsid w:val="00633F57"/>
    <w:rsid w:val="00644DAF"/>
    <w:rsid w:val="006764EA"/>
    <w:rsid w:val="006803D5"/>
    <w:rsid w:val="00682CF7"/>
    <w:rsid w:val="00692E3C"/>
    <w:rsid w:val="006A3054"/>
    <w:rsid w:val="006B29F0"/>
    <w:rsid w:val="006D4975"/>
    <w:rsid w:val="006F0AF0"/>
    <w:rsid w:val="006F52ED"/>
    <w:rsid w:val="0070262A"/>
    <w:rsid w:val="00723EAE"/>
    <w:rsid w:val="007577ED"/>
    <w:rsid w:val="00766EBD"/>
    <w:rsid w:val="00774BE3"/>
    <w:rsid w:val="00775280"/>
    <w:rsid w:val="007A46AA"/>
    <w:rsid w:val="007B63D3"/>
    <w:rsid w:val="007E0C36"/>
    <w:rsid w:val="007F07D8"/>
    <w:rsid w:val="007F22FC"/>
    <w:rsid w:val="007F2780"/>
    <w:rsid w:val="0080199B"/>
    <w:rsid w:val="008128CF"/>
    <w:rsid w:val="008174F5"/>
    <w:rsid w:val="00823195"/>
    <w:rsid w:val="00884F5E"/>
    <w:rsid w:val="008B3A85"/>
    <w:rsid w:val="008B4F9C"/>
    <w:rsid w:val="008D112D"/>
    <w:rsid w:val="009320FA"/>
    <w:rsid w:val="00953AE2"/>
    <w:rsid w:val="00981796"/>
    <w:rsid w:val="00994FBF"/>
    <w:rsid w:val="009B75F1"/>
    <w:rsid w:val="009E1804"/>
    <w:rsid w:val="00A26AE8"/>
    <w:rsid w:val="00A30A17"/>
    <w:rsid w:val="00A46952"/>
    <w:rsid w:val="00A47F42"/>
    <w:rsid w:val="00A8446B"/>
    <w:rsid w:val="00AB1F74"/>
    <w:rsid w:val="00AD488D"/>
    <w:rsid w:val="00B25089"/>
    <w:rsid w:val="00B31F50"/>
    <w:rsid w:val="00B3655D"/>
    <w:rsid w:val="00B56C9A"/>
    <w:rsid w:val="00B61452"/>
    <w:rsid w:val="00B6156A"/>
    <w:rsid w:val="00B72A9D"/>
    <w:rsid w:val="00B8602E"/>
    <w:rsid w:val="00B954D0"/>
    <w:rsid w:val="00C10F10"/>
    <w:rsid w:val="00C14FEC"/>
    <w:rsid w:val="00C335C5"/>
    <w:rsid w:val="00C34D01"/>
    <w:rsid w:val="00C77378"/>
    <w:rsid w:val="00CD5B12"/>
    <w:rsid w:val="00CE5ACD"/>
    <w:rsid w:val="00CF137E"/>
    <w:rsid w:val="00CF2853"/>
    <w:rsid w:val="00D129B2"/>
    <w:rsid w:val="00D34BF0"/>
    <w:rsid w:val="00D610FB"/>
    <w:rsid w:val="00D65BF2"/>
    <w:rsid w:val="00D91A4B"/>
    <w:rsid w:val="00D922CF"/>
    <w:rsid w:val="00DA32F8"/>
    <w:rsid w:val="00DA7D7F"/>
    <w:rsid w:val="00DB60EB"/>
    <w:rsid w:val="00DC1D5A"/>
    <w:rsid w:val="00DE50A6"/>
    <w:rsid w:val="00DF270B"/>
    <w:rsid w:val="00E13EB1"/>
    <w:rsid w:val="00E275C4"/>
    <w:rsid w:val="00E42D2D"/>
    <w:rsid w:val="00E67BB3"/>
    <w:rsid w:val="00E84824"/>
    <w:rsid w:val="00E929AC"/>
    <w:rsid w:val="00E934B3"/>
    <w:rsid w:val="00ED3549"/>
    <w:rsid w:val="00F03117"/>
    <w:rsid w:val="00F71619"/>
    <w:rsid w:val="00FE50D2"/>
    <w:rsid w:val="00FE5B0A"/>
    <w:rsid w:val="00FF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8087-A3C7-45E6-8566-42F7132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5505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Uizo_207</cp:lastModifiedBy>
  <cp:revision>17</cp:revision>
  <cp:lastPrinted>2022-03-10T13:41:00Z</cp:lastPrinted>
  <dcterms:created xsi:type="dcterms:W3CDTF">2021-08-02T13:09:00Z</dcterms:created>
  <dcterms:modified xsi:type="dcterms:W3CDTF">2022-03-21T07:54:00Z</dcterms:modified>
</cp:coreProperties>
</file>