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562B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650403E" wp14:editId="3FBD50A8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C7AB4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54BFF0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F831C1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D86E7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1125485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741603C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3215C98C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E1BAF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35728F2" w14:textId="77777777" w:rsidR="00CA1686" w:rsidRDefault="00CA1686" w:rsidP="00CA1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BCFEA1" w14:textId="6E6DB824" w:rsidR="00BD0080" w:rsidRDefault="00BD0080" w:rsidP="00BD0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Общественной палат</w:t>
      </w:r>
      <w:r w:rsidR="004A618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  <w:r w:rsidRPr="00673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81589B" w14:textId="77777777" w:rsidR="00BD0080" w:rsidRPr="00673713" w:rsidRDefault="00BD0080" w:rsidP="00BD0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0FE5D" w14:textId="77777777" w:rsidR="00BD0080" w:rsidRPr="0038413E" w:rsidRDefault="00BD0080" w:rsidP="00BD00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0C">
        <w:rPr>
          <w:rFonts w:ascii="Times New Roman" w:hAnsi="Times New Roman"/>
          <w:sz w:val="28"/>
          <w:szCs w:val="28"/>
        </w:rPr>
        <w:t xml:space="preserve">В целях практической реализации демократических принципов развития гражданского общества в муниципальном образовании город Новороссийск, выработки и реализации механизмов и форм гражданского участия в процессе формирования и осуществления социально-экономической политики, руководствуясь статьей 34 Устава муниципального образования город Новороссийск, </w:t>
      </w:r>
      <w:proofErr w:type="gramStart"/>
      <w:r w:rsidRPr="00291E0C">
        <w:rPr>
          <w:rFonts w:ascii="Times New Roman" w:hAnsi="Times New Roman"/>
          <w:sz w:val="28"/>
          <w:szCs w:val="28"/>
        </w:rPr>
        <w:t>п</w:t>
      </w:r>
      <w:proofErr w:type="gramEnd"/>
      <w:r w:rsidRPr="00291E0C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439AF746" w14:textId="77777777" w:rsidR="00BD0080" w:rsidRPr="001A605C" w:rsidRDefault="00BD0080" w:rsidP="00BD0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D08D4" w14:textId="24AE53C6" w:rsidR="00BD0080" w:rsidRPr="006C2A65" w:rsidRDefault="00BD0080" w:rsidP="00BD00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об Общественной палат</w:t>
      </w:r>
      <w:r w:rsidR="004A618B">
        <w:rPr>
          <w:rFonts w:ascii="Times New Roman" w:hAnsi="Times New Roman" w:cs="Times New Roman"/>
          <w:sz w:val="28"/>
          <w:szCs w:val="28"/>
        </w:rPr>
        <w:t>е</w:t>
      </w:r>
      <w:r w:rsidRPr="006C2A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2A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2A65">
        <w:rPr>
          <w:rFonts w:ascii="Times New Roman" w:hAnsi="Times New Roman" w:cs="Times New Roman"/>
          <w:sz w:val="28"/>
          <w:szCs w:val="28"/>
        </w:rPr>
        <w:t xml:space="preserve"> город Новороссийск (прилагается).</w:t>
      </w:r>
    </w:p>
    <w:p w14:paraId="2E188309" w14:textId="36670B68" w:rsidR="00BD0080" w:rsidRDefault="00BD0080" w:rsidP="00BD00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</w:t>
      </w:r>
      <w:r w:rsidR="004A618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29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печатном бюллетене «Вестник муниципального образования город Новороссийск» и разместить на официальном сайте городской Думы и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67B7D3" w14:textId="77777777" w:rsidR="00BD0080" w:rsidRPr="001A605C" w:rsidRDefault="00BD0080" w:rsidP="00BD008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A605C">
        <w:rPr>
          <w:rFonts w:ascii="Times New Roman" w:hAnsi="Times New Roman" w:cs="Times New Roman"/>
          <w:sz w:val="28"/>
          <w:szCs w:val="28"/>
        </w:rPr>
        <w:t>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605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5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05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0F040567" w14:textId="77777777" w:rsidR="00BD0080" w:rsidRPr="00912918" w:rsidRDefault="00BD0080" w:rsidP="00BD00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284FFBB0" w14:textId="77777777" w:rsidR="00BD0080" w:rsidRDefault="00BD0080" w:rsidP="00BD0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D63D5" w14:textId="77777777" w:rsidR="004A618B" w:rsidRDefault="004A618B" w:rsidP="00BD0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BAE0F" w14:textId="77777777" w:rsidR="004A618B" w:rsidRDefault="004A618B" w:rsidP="00BD0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75C6A" w14:textId="77777777" w:rsidR="00BD0080" w:rsidRDefault="00BD0080" w:rsidP="00BD0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121214E" w14:textId="77777777" w:rsidR="00BD0080" w:rsidRDefault="00BD0080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0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Кравченко</w:t>
      </w:r>
    </w:p>
    <w:p w14:paraId="4628146C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44429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792F6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DDECE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94CD7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5C34C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229BA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9FB44" w14:textId="77777777" w:rsidR="001274D2" w:rsidRDefault="001274D2" w:rsidP="00BD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D0628" w14:textId="77777777" w:rsidR="001274D2" w:rsidRDefault="001274D2" w:rsidP="001274D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bookmarkStart w:id="0" w:name="_GoBack"/>
      <w:bookmarkEnd w:id="0"/>
      <w:r>
        <w:rPr>
          <w:rStyle w:val="FontStyle22"/>
          <w:sz w:val="28"/>
          <w:szCs w:val="28"/>
        </w:rPr>
        <w:lastRenderedPageBreak/>
        <w:t>Приложение</w:t>
      </w:r>
    </w:p>
    <w:p w14:paraId="5532314E" w14:textId="77777777" w:rsidR="001274D2" w:rsidRDefault="001274D2" w:rsidP="001274D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УТВЕРЖДЕНО</w:t>
      </w:r>
    </w:p>
    <w:p w14:paraId="019A5215" w14:textId="77777777" w:rsidR="001274D2" w:rsidRDefault="001274D2" w:rsidP="001274D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постановлением администрации</w:t>
      </w:r>
    </w:p>
    <w:p w14:paraId="184BB3D1" w14:textId="77777777" w:rsidR="001274D2" w:rsidRDefault="001274D2" w:rsidP="001274D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муниципального образования</w:t>
      </w:r>
    </w:p>
    <w:p w14:paraId="2B3E17A5" w14:textId="77777777" w:rsidR="001274D2" w:rsidRDefault="001274D2" w:rsidP="001274D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город Новороссийск</w:t>
      </w:r>
    </w:p>
    <w:p w14:paraId="081DD532" w14:textId="77777777" w:rsidR="001274D2" w:rsidRDefault="001274D2" w:rsidP="001274D2">
      <w:pPr>
        <w:pStyle w:val="Style5"/>
        <w:widowControl/>
        <w:spacing w:line="322" w:lineRule="exact"/>
        <w:ind w:left="510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от_______________ №_____</w:t>
      </w:r>
    </w:p>
    <w:p w14:paraId="7B889C7D" w14:textId="77777777" w:rsidR="001274D2" w:rsidRPr="008C377A" w:rsidRDefault="001274D2" w:rsidP="001274D2">
      <w:pPr>
        <w:pStyle w:val="Style5"/>
        <w:widowControl/>
        <w:spacing w:line="240" w:lineRule="auto"/>
        <w:ind w:firstLine="0"/>
        <w:jc w:val="left"/>
        <w:rPr>
          <w:rStyle w:val="FontStyle22"/>
          <w:sz w:val="16"/>
          <w:szCs w:val="16"/>
        </w:rPr>
      </w:pPr>
    </w:p>
    <w:p w14:paraId="42E86E3E" w14:textId="77777777" w:rsidR="001274D2" w:rsidRPr="008C377A" w:rsidRDefault="001274D2" w:rsidP="001274D2">
      <w:pPr>
        <w:pStyle w:val="Style12"/>
        <w:widowControl/>
        <w:spacing w:line="240" w:lineRule="auto"/>
        <w:ind w:right="-1"/>
        <w:rPr>
          <w:rStyle w:val="FontStyle24"/>
          <w:sz w:val="16"/>
          <w:szCs w:val="16"/>
        </w:rPr>
      </w:pPr>
    </w:p>
    <w:p w14:paraId="69DA284C" w14:textId="77777777" w:rsidR="001274D2" w:rsidRPr="009C741F" w:rsidRDefault="001274D2" w:rsidP="001274D2">
      <w:pPr>
        <w:pStyle w:val="Style12"/>
        <w:widowControl/>
        <w:spacing w:line="240" w:lineRule="auto"/>
        <w:ind w:right="-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ПОЛОЖЕНИЕ</w:t>
      </w:r>
    </w:p>
    <w:p w14:paraId="7148DB66" w14:textId="77777777" w:rsidR="001274D2" w:rsidRDefault="001274D2" w:rsidP="001274D2">
      <w:pPr>
        <w:pStyle w:val="Style12"/>
        <w:widowControl/>
        <w:spacing w:line="240" w:lineRule="auto"/>
        <w:ind w:right="140"/>
        <w:rPr>
          <w:rStyle w:val="FontStyle24"/>
          <w:sz w:val="28"/>
          <w:szCs w:val="28"/>
        </w:rPr>
      </w:pPr>
      <w:r w:rsidRPr="009C741F">
        <w:rPr>
          <w:rStyle w:val="FontStyle24"/>
          <w:sz w:val="28"/>
          <w:szCs w:val="28"/>
        </w:rPr>
        <w:t>об Общественной палате</w:t>
      </w:r>
      <w:r>
        <w:rPr>
          <w:rStyle w:val="FontStyle24"/>
          <w:sz w:val="28"/>
          <w:szCs w:val="28"/>
        </w:rPr>
        <w:t xml:space="preserve"> </w:t>
      </w:r>
      <w:r w:rsidRPr="009C741F">
        <w:rPr>
          <w:rStyle w:val="FontStyle24"/>
          <w:sz w:val="28"/>
          <w:szCs w:val="28"/>
        </w:rPr>
        <w:t>муниципально</w:t>
      </w:r>
      <w:r>
        <w:rPr>
          <w:rStyle w:val="FontStyle24"/>
          <w:sz w:val="28"/>
          <w:szCs w:val="28"/>
        </w:rPr>
        <w:t>го</w:t>
      </w:r>
      <w:r w:rsidRPr="009C741F">
        <w:rPr>
          <w:rStyle w:val="FontStyle24"/>
          <w:sz w:val="28"/>
          <w:szCs w:val="28"/>
        </w:rPr>
        <w:t xml:space="preserve"> образовани</w:t>
      </w:r>
      <w:r>
        <w:rPr>
          <w:rStyle w:val="FontStyle24"/>
          <w:sz w:val="28"/>
          <w:szCs w:val="28"/>
        </w:rPr>
        <w:t>я</w:t>
      </w:r>
    </w:p>
    <w:p w14:paraId="1315D88F" w14:textId="77777777" w:rsidR="001274D2" w:rsidRDefault="001274D2" w:rsidP="001274D2">
      <w:pPr>
        <w:jc w:val="center"/>
        <w:rPr>
          <w:sz w:val="28"/>
          <w:szCs w:val="28"/>
        </w:rPr>
      </w:pPr>
      <w:r w:rsidRPr="009C741F">
        <w:rPr>
          <w:rStyle w:val="FontStyle24"/>
          <w:sz w:val="28"/>
          <w:szCs w:val="28"/>
        </w:rPr>
        <w:t>город Новороссийск</w:t>
      </w:r>
      <w:r>
        <w:rPr>
          <w:rStyle w:val="FontStyle24"/>
          <w:sz w:val="28"/>
          <w:szCs w:val="28"/>
        </w:rPr>
        <w:t xml:space="preserve"> </w:t>
      </w:r>
    </w:p>
    <w:p w14:paraId="4821AD35" w14:textId="77777777" w:rsidR="001274D2" w:rsidRPr="008C377A" w:rsidRDefault="001274D2" w:rsidP="001274D2">
      <w:pPr>
        <w:pStyle w:val="Style12"/>
        <w:widowControl/>
        <w:spacing w:line="240" w:lineRule="auto"/>
        <w:ind w:right="140"/>
        <w:rPr>
          <w:rStyle w:val="FontStyle24"/>
          <w:sz w:val="16"/>
          <w:szCs w:val="16"/>
        </w:rPr>
      </w:pPr>
    </w:p>
    <w:p w14:paraId="4EFE9A20" w14:textId="77777777" w:rsidR="001274D2" w:rsidRDefault="001274D2" w:rsidP="001274D2">
      <w:pPr>
        <w:pStyle w:val="Style9"/>
        <w:widowControl/>
        <w:numPr>
          <w:ilvl w:val="0"/>
          <w:numId w:val="10"/>
        </w:numPr>
        <w:ind w:left="0"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Общие положения</w:t>
      </w:r>
    </w:p>
    <w:p w14:paraId="186BAF98" w14:textId="77777777" w:rsidR="001274D2" w:rsidRPr="008C377A" w:rsidRDefault="001274D2" w:rsidP="001274D2">
      <w:pPr>
        <w:pStyle w:val="Style9"/>
        <w:widowControl/>
        <w:rPr>
          <w:rStyle w:val="FontStyle24"/>
          <w:sz w:val="16"/>
          <w:szCs w:val="16"/>
        </w:rPr>
      </w:pPr>
    </w:p>
    <w:p w14:paraId="763C1842" w14:textId="77777777" w:rsidR="001274D2" w:rsidRDefault="001274D2" w:rsidP="001274D2">
      <w:pPr>
        <w:pStyle w:val="Style9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proofErr w:type="gramStart"/>
      <w:r w:rsidRPr="00053215">
        <w:rPr>
          <w:rStyle w:val="FontStyle24"/>
          <w:sz w:val="28"/>
          <w:szCs w:val="28"/>
        </w:rPr>
        <w:t>Общественная</w:t>
      </w:r>
      <w:proofErr w:type="gramEnd"/>
      <w:r w:rsidRPr="00053215">
        <w:rPr>
          <w:rStyle w:val="FontStyle24"/>
          <w:sz w:val="28"/>
          <w:szCs w:val="28"/>
        </w:rPr>
        <w:t xml:space="preserve"> палата</w:t>
      </w:r>
      <w:r>
        <w:rPr>
          <w:rStyle w:val="FontStyle24"/>
          <w:sz w:val="28"/>
          <w:szCs w:val="28"/>
        </w:rPr>
        <w:t xml:space="preserve"> муниципального образования город Новороссийск (далее – Общественная палата)</w:t>
      </w:r>
      <w:r w:rsidRPr="00053215">
        <w:rPr>
          <w:rStyle w:val="FontStyle24"/>
          <w:sz w:val="28"/>
          <w:szCs w:val="28"/>
        </w:rPr>
        <w:t xml:space="preserve"> обеспечивает в соответствии со своими задачами учет потребностей и интересов граждан, проживающих на территории муниципального образования</w:t>
      </w:r>
      <w:r>
        <w:rPr>
          <w:rStyle w:val="FontStyle24"/>
          <w:sz w:val="28"/>
          <w:szCs w:val="28"/>
        </w:rPr>
        <w:t xml:space="preserve"> город Новороссийск</w:t>
      </w:r>
      <w:r w:rsidRPr="00053215">
        <w:rPr>
          <w:rStyle w:val="FontStyle24"/>
          <w:sz w:val="28"/>
          <w:szCs w:val="28"/>
        </w:rPr>
        <w:t>, при осуществлении органами местного самоуправления своих полномочий, защиту прав общественных объединений, а также осуществление общественного контроля за деятельностью органов местного самоуправления.</w:t>
      </w:r>
    </w:p>
    <w:p w14:paraId="7A7B8519" w14:textId="77777777" w:rsidR="001274D2" w:rsidRPr="00053215" w:rsidRDefault="001274D2" w:rsidP="001274D2">
      <w:pPr>
        <w:pStyle w:val="Style9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proofErr w:type="gramStart"/>
      <w:r w:rsidRPr="00053215">
        <w:rPr>
          <w:rStyle w:val="FontStyle24"/>
          <w:sz w:val="28"/>
          <w:szCs w:val="28"/>
        </w:rPr>
        <w:t>Общественная</w:t>
      </w:r>
      <w:proofErr w:type="gramEnd"/>
      <w:r w:rsidRPr="00053215">
        <w:rPr>
          <w:rStyle w:val="FontStyle24"/>
          <w:sz w:val="28"/>
          <w:szCs w:val="28"/>
        </w:rPr>
        <w:t xml:space="preserve"> палата формируется на основе добровольного участия в ее деятельности граждан, проживающих на территории муниципального образования</w:t>
      </w:r>
      <w:r>
        <w:rPr>
          <w:rStyle w:val="FontStyle24"/>
          <w:sz w:val="28"/>
          <w:szCs w:val="28"/>
        </w:rPr>
        <w:t xml:space="preserve"> город Новороссийск</w:t>
      </w:r>
      <w:r w:rsidRPr="00053215">
        <w:rPr>
          <w:rStyle w:val="FontStyle24"/>
          <w:sz w:val="28"/>
          <w:szCs w:val="28"/>
        </w:rPr>
        <w:t>, общественных объединений и некоммерческих организаций.</w:t>
      </w:r>
    </w:p>
    <w:p w14:paraId="6FAE0A4A" w14:textId="77777777" w:rsidR="001274D2" w:rsidRPr="009C741F" w:rsidRDefault="001274D2" w:rsidP="001274D2">
      <w:pPr>
        <w:pStyle w:val="Style10"/>
        <w:widowControl/>
        <w:numPr>
          <w:ilvl w:val="1"/>
          <w:numId w:val="10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proofErr w:type="gramStart"/>
      <w:r w:rsidRPr="009C741F">
        <w:rPr>
          <w:rStyle w:val="FontStyle24"/>
          <w:sz w:val="28"/>
          <w:szCs w:val="28"/>
        </w:rPr>
        <w:t>Общественная</w:t>
      </w:r>
      <w:proofErr w:type="gramEnd"/>
      <w:r w:rsidRPr="009C741F">
        <w:rPr>
          <w:rStyle w:val="FontStyle24"/>
          <w:sz w:val="28"/>
          <w:szCs w:val="28"/>
        </w:rPr>
        <w:t xml:space="preserve"> палата действует на общественных началах</w:t>
      </w:r>
      <w:r>
        <w:rPr>
          <w:rStyle w:val="FontStyle24"/>
          <w:sz w:val="28"/>
          <w:szCs w:val="28"/>
        </w:rPr>
        <w:t xml:space="preserve"> </w:t>
      </w:r>
      <w:r w:rsidRPr="009C741F">
        <w:rPr>
          <w:rStyle w:val="FontStyle24"/>
          <w:sz w:val="28"/>
          <w:szCs w:val="28"/>
        </w:rPr>
        <w:t>и без образования юридического лица.</w:t>
      </w:r>
    </w:p>
    <w:p w14:paraId="02CD9C9E" w14:textId="77777777" w:rsidR="001274D2" w:rsidRPr="00835433" w:rsidRDefault="001274D2" w:rsidP="001274D2">
      <w:pPr>
        <w:pStyle w:val="Style10"/>
        <w:widowControl/>
        <w:numPr>
          <w:ilvl w:val="1"/>
          <w:numId w:val="10"/>
        </w:numPr>
        <w:spacing w:line="240" w:lineRule="auto"/>
        <w:ind w:left="0" w:firstLine="709"/>
        <w:rPr>
          <w:rStyle w:val="FontStyle24"/>
          <w:color w:val="000000"/>
          <w:sz w:val="28"/>
          <w:szCs w:val="28"/>
        </w:rPr>
      </w:pPr>
      <w:r w:rsidRPr="00835433">
        <w:rPr>
          <w:rStyle w:val="FontStyle24"/>
          <w:color w:val="000000"/>
          <w:sz w:val="28"/>
          <w:szCs w:val="28"/>
        </w:rPr>
        <w:t>В своей деятельности</w:t>
      </w:r>
      <w:r>
        <w:rPr>
          <w:rStyle w:val="FontStyle24"/>
          <w:color w:val="000000"/>
          <w:sz w:val="28"/>
          <w:szCs w:val="28"/>
        </w:rPr>
        <w:t xml:space="preserve"> </w:t>
      </w:r>
      <w:proofErr w:type="gramStart"/>
      <w:r>
        <w:rPr>
          <w:rStyle w:val="FontStyle24"/>
          <w:color w:val="000000"/>
          <w:sz w:val="28"/>
          <w:szCs w:val="28"/>
        </w:rPr>
        <w:t>Общественная</w:t>
      </w:r>
      <w:proofErr w:type="gramEnd"/>
      <w:r w:rsidRPr="00835433">
        <w:rPr>
          <w:rStyle w:val="FontStyle24"/>
          <w:color w:val="000000"/>
          <w:sz w:val="28"/>
          <w:szCs w:val="28"/>
        </w:rPr>
        <w:t xml:space="preserve"> палата</w:t>
      </w:r>
      <w:r>
        <w:rPr>
          <w:rStyle w:val="FontStyle24"/>
          <w:color w:val="000000"/>
          <w:sz w:val="28"/>
          <w:szCs w:val="28"/>
        </w:rPr>
        <w:t xml:space="preserve"> руководствуется Конституцией Российской Федерации</w:t>
      </w:r>
      <w:r w:rsidRPr="00835433">
        <w:rPr>
          <w:rStyle w:val="FontStyle24"/>
          <w:color w:val="000000"/>
          <w:sz w:val="28"/>
          <w:szCs w:val="28"/>
        </w:rPr>
        <w:t xml:space="preserve">, федеральными законами, иными нормативными правовыми актами Российской Федерации, законами и иными нормативными правовыми актами Краснодарского края, нормативно - правовыми актами городской Думы </w:t>
      </w:r>
      <w:r>
        <w:rPr>
          <w:rStyle w:val="FontStyle24"/>
          <w:color w:val="000000"/>
          <w:sz w:val="28"/>
          <w:szCs w:val="28"/>
        </w:rPr>
        <w:t>муниципального образования город Новороссийск</w:t>
      </w:r>
      <w:r w:rsidRPr="00835433">
        <w:rPr>
          <w:rStyle w:val="FontStyle24"/>
          <w:color w:val="000000"/>
          <w:sz w:val="28"/>
          <w:szCs w:val="28"/>
        </w:rPr>
        <w:t xml:space="preserve"> и </w:t>
      </w:r>
      <w:r>
        <w:rPr>
          <w:rStyle w:val="FontStyle24"/>
          <w:color w:val="000000"/>
          <w:sz w:val="28"/>
          <w:szCs w:val="28"/>
        </w:rPr>
        <w:t>П</w:t>
      </w:r>
      <w:r w:rsidRPr="00835433">
        <w:rPr>
          <w:rStyle w:val="FontStyle24"/>
          <w:color w:val="000000"/>
          <w:sz w:val="28"/>
          <w:szCs w:val="28"/>
        </w:rPr>
        <w:t>оложением</w:t>
      </w:r>
      <w:r>
        <w:rPr>
          <w:rStyle w:val="FontStyle24"/>
          <w:color w:val="000000"/>
          <w:sz w:val="28"/>
          <w:szCs w:val="28"/>
        </w:rPr>
        <w:t xml:space="preserve"> об Общественной палате муниципального образования город Новороссийск (далее - Положение)</w:t>
      </w:r>
      <w:r w:rsidRPr="00835433">
        <w:rPr>
          <w:rStyle w:val="FontStyle24"/>
          <w:color w:val="000000"/>
          <w:sz w:val="28"/>
          <w:szCs w:val="28"/>
        </w:rPr>
        <w:t>.</w:t>
      </w:r>
    </w:p>
    <w:p w14:paraId="24FE03E2" w14:textId="77777777" w:rsidR="001274D2" w:rsidRPr="00D979E5" w:rsidRDefault="001274D2" w:rsidP="001274D2">
      <w:pPr>
        <w:pStyle w:val="Style10"/>
        <w:widowControl/>
        <w:numPr>
          <w:ilvl w:val="1"/>
          <w:numId w:val="16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Положение, состав </w:t>
      </w:r>
      <w:r>
        <w:rPr>
          <w:rStyle w:val="FontStyle24"/>
          <w:sz w:val="28"/>
          <w:szCs w:val="28"/>
        </w:rPr>
        <w:t xml:space="preserve">Общественной </w:t>
      </w:r>
      <w:r w:rsidRPr="00D979E5">
        <w:rPr>
          <w:rStyle w:val="FontStyle24"/>
          <w:sz w:val="28"/>
          <w:szCs w:val="28"/>
        </w:rPr>
        <w:t>палаты,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а также изменения и дополнения к </w:t>
      </w:r>
      <w:r>
        <w:rPr>
          <w:rStyle w:val="FontStyle24"/>
          <w:sz w:val="28"/>
          <w:szCs w:val="28"/>
        </w:rPr>
        <w:t xml:space="preserve">ним утверждаются постановлением </w:t>
      </w:r>
      <w:r w:rsidRPr="00D979E5">
        <w:rPr>
          <w:rStyle w:val="FontStyle24"/>
          <w:sz w:val="28"/>
          <w:szCs w:val="28"/>
        </w:rPr>
        <w:t>администрации муниципального образования город Новороссийск.</w:t>
      </w:r>
    </w:p>
    <w:p w14:paraId="3FE7CE92" w14:textId="77777777" w:rsidR="001274D2" w:rsidRPr="00D979E5" w:rsidRDefault="001274D2" w:rsidP="001274D2">
      <w:pPr>
        <w:pStyle w:val="Style10"/>
        <w:widowControl/>
        <w:numPr>
          <w:ilvl w:val="1"/>
          <w:numId w:val="16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proofErr w:type="gramStart"/>
      <w:r w:rsidRPr="00D979E5">
        <w:rPr>
          <w:rStyle w:val="FontStyle24"/>
          <w:sz w:val="28"/>
          <w:szCs w:val="28"/>
        </w:rPr>
        <w:t>Общественная</w:t>
      </w:r>
      <w:proofErr w:type="gramEnd"/>
      <w:r w:rsidRPr="00D979E5">
        <w:rPr>
          <w:rStyle w:val="FontStyle24"/>
          <w:sz w:val="28"/>
          <w:szCs w:val="28"/>
        </w:rPr>
        <w:t xml:space="preserve"> палата самостоятел</w:t>
      </w:r>
      <w:r>
        <w:rPr>
          <w:rStyle w:val="FontStyle24"/>
          <w:sz w:val="28"/>
          <w:szCs w:val="28"/>
        </w:rPr>
        <w:t>ьно разрабатывает и утверждает Р</w:t>
      </w:r>
      <w:r w:rsidRPr="00D979E5">
        <w:rPr>
          <w:rStyle w:val="FontStyle24"/>
          <w:sz w:val="28"/>
          <w:szCs w:val="28"/>
        </w:rPr>
        <w:t>егламент работы</w:t>
      </w:r>
      <w:r>
        <w:rPr>
          <w:rStyle w:val="FontStyle24"/>
          <w:sz w:val="28"/>
          <w:szCs w:val="28"/>
        </w:rPr>
        <w:t xml:space="preserve"> Общественной палаты муниципального образования город Новороссийск (далее - Регламент)</w:t>
      </w:r>
      <w:r w:rsidRPr="00D979E5">
        <w:rPr>
          <w:rStyle w:val="FontStyle24"/>
          <w:sz w:val="28"/>
          <w:szCs w:val="28"/>
        </w:rPr>
        <w:t>.</w:t>
      </w:r>
    </w:p>
    <w:p w14:paraId="3AEC7CDF" w14:textId="77777777" w:rsidR="001274D2" w:rsidRPr="00D979E5" w:rsidRDefault="001274D2" w:rsidP="001274D2">
      <w:pPr>
        <w:pStyle w:val="Style10"/>
        <w:widowControl/>
        <w:numPr>
          <w:ilvl w:val="1"/>
          <w:numId w:val="16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proofErr w:type="gramStart"/>
      <w:r w:rsidRPr="00D979E5">
        <w:rPr>
          <w:rStyle w:val="FontStyle24"/>
          <w:sz w:val="28"/>
          <w:szCs w:val="28"/>
        </w:rPr>
        <w:t>Общественная</w:t>
      </w:r>
      <w:proofErr w:type="gramEnd"/>
      <w:r w:rsidRPr="00D979E5">
        <w:rPr>
          <w:rStyle w:val="FontStyle24"/>
          <w:sz w:val="28"/>
          <w:szCs w:val="28"/>
        </w:rPr>
        <w:t xml:space="preserve"> палата имеет свой бланк.</w:t>
      </w:r>
    </w:p>
    <w:p w14:paraId="1D7F5BF1" w14:textId="77777777" w:rsidR="001274D2" w:rsidRPr="00D979E5" w:rsidRDefault="001274D2" w:rsidP="001274D2">
      <w:pPr>
        <w:pStyle w:val="Style10"/>
        <w:widowControl/>
        <w:numPr>
          <w:ilvl w:val="1"/>
          <w:numId w:val="16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Местонахождение Общественной палаты: г</w:t>
      </w:r>
      <w:r>
        <w:rPr>
          <w:rStyle w:val="FontStyle24"/>
          <w:sz w:val="28"/>
          <w:szCs w:val="28"/>
        </w:rPr>
        <w:t xml:space="preserve">ород </w:t>
      </w:r>
      <w:r w:rsidRPr="00D979E5">
        <w:rPr>
          <w:rStyle w:val="FontStyle24"/>
          <w:sz w:val="28"/>
          <w:szCs w:val="28"/>
        </w:rPr>
        <w:t>Новороссийск,</w:t>
      </w:r>
      <w:r w:rsidRPr="00053215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    </w:t>
      </w:r>
      <w:r w:rsidRPr="00D979E5">
        <w:rPr>
          <w:rStyle w:val="FontStyle24"/>
          <w:sz w:val="28"/>
          <w:szCs w:val="28"/>
        </w:rPr>
        <w:t>ул.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Советов, д. 18.</w:t>
      </w:r>
    </w:p>
    <w:p w14:paraId="39F6F9BA" w14:textId="77777777" w:rsidR="001274D2" w:rsidRPr="008C377A" w:rsidRDefault="001274D2" w:rsidP="001274D2">
      <w:pPr>
        <w:pStyle w:val="Style14"/>
        <w:widowControl/>
        <w:spacing w:line="240" w:lineRule="auto"/>
        <w:ind w:firstLine="709"/>
        <w:rPr>
          <w:rStyle w:val="FontStyle24"/>
          <w:sz w:val="16"/>
          <w:szCs w:val="16"/>
        </w:rPr>
      </w:pPr>
    </w:p>
    <w:p w14:paraId="52D731DB" w14:textId="77777777" w:rsidR="001274D2" w:rsidRDefault="001274D2" w:rsidP="001274D2">
      <w:pPr>
        <w:pStyle w:val="Style14"/>
        <w:widowControl/>
        <w:numPr>
          <w:ilvl w:val="0"/>
          <w:numId w:val="10"/>
        </w:numPr>
        <w:spacing w:line="240" w:lineRule="auto"/>
        <w:ind w:left="357" w:firstLine="709"/>
        <w:jc w:val="center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Це</w:t>
      </w:r>
      <w:r>
        <w:rPr>
          <w:rStyle w:val="FontStyle24"/>
          <w:sz w:val="28"/>
          <w:szCs w:val="28"/>
        </w:rPr>
        <w:t>ли и задачи Общественной палаты</w:t>
      </w:r>
    </w:p>
    <w:p w14:paraId="24A07DDF" w14:textId="77777777" w:rsidR="001274D2" w:rsidRPr="008C377A" w:rsidRDefault="001274D2" w:rsidP="001274D2">
      <w:pPr>
        <w:pStyle w:val="Style14"/>
        <w:widowControl/>
        <w:spacing w:line="240" w:lineRule="auto"/>
        <w:ind w:firstLine="709"/>
        <w:rPr>
          <w:rStyle w:val="FontStyle24"/>
          <w:sz w:val="16"/>
          <w:szCs w:val="16"/>
        </w:rPr>
      </w:pPr>
    </w:p>
    <w:p w14:paraId="3C098949" w14:textId="77777777" w:rsidR="001274D2" w:rsidRPr="00053215" w:rsidRDefault="001274D2" w:rsidP="001274D2">
      <w:pPr>
        <w:pStyle w:val="Style14"/>
        <w:widowControl/>
        <w:numPr>
          <w:ilvl w:val="1"/>
          <w:numId w:val="10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proofErr w:type="gramStart"/>
      <w:r w:rsidRPr="00053215">
        <w:rPr>
          <w:rStyle w:val="FontStyle24"/>
          <w:sz w:val="28"/>
          <w:szCs w:val="28"/>
        </w:rPr>
        <w:t>Общественная</w:t>
      </w:r>
      <w:proofErr w:type="gramEnd"/>
      <w:r w:rsidRPr="00053215">
        <w:rPr>
          <w:rStyle w:val="FontStyle24"/>
          <w:sz w:val="28"/>
          <w:szCs w:val="28"/>
        </w:rPr>
        <w:t xml:space="preserve"> палата создается в целях:</w:t>
      </w:r>
    </w:p>
    <w:p w14:paraId="54E494FA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lastRenderedPageBreak/>
        <w:t>Развития институтов гражданского общества, демократических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принципов функционирования органов местного самоуправления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муниципального образования город Новороссийск (далее </w:t>
      </w:r>
      <w:r>
        <w:rPr>
          <w:rStyle w:val="FontStyle24"/>
          <w:sz w:val="28"/>
          <w:szCs w:val="28"/>
        </w:rPr>
        <w:t xml:space="preserve">- </w:t>
      </w:r>
      <w:r w:rsidRPr="00D979E5">
        <w:rPr>
          <w:rStyle w:val="FontStyle24"/>
          <w:sz w:val="28"/>
          <w:szCs w:val="28"/>
        </w:rPr>
        <w:t>органы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местного самоуправления).</w:t>
      </w:r>
    </w:p>
    <w:p w14:paraId="60342465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Обеспечения взаимодействия граждан, общественных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объединений с органами местного самоуправления для достижения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согласованных решений по наиболее </w:t>
      </w:r>
      <w:proofErr w:type="gramStart"/>
      <w:r w:rsidRPr="00D979E5">
        <w:rPr>
          <w:rStyle w:val="FontStyle24"/>
          <w:sz w:val="28"/>
          <w:szCs w:val="28"/>
        </w:rPr>
        <w:t>важным</w:t>
      </w:r>
      <w:proofErr w:type="gramEnd"/>
      <w:r w:rsidRPr="00D979E5">
        <w:rPr>
          <w:rStyle w:val="FontStyle24"/>
          <w:sz w:val="28"/>
          <w:szCs w:val="28"/>
        </w:rPr>
        <w:t xml:space="preserve"> для муниципального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образования вопросам экономического, социального, культурного развития,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укрепления правопорядка и общественной безопасности, защиты основных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прав и свобод человека и гражданина.</w:t>
      </w:r>
    </w:p>
    <w:p w14:paraId="4B650DE8" w14:textId="77777777" w:rsidR="001274D2" w:rsidRPr="00D979E5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Основные задачи</w:t>
      </w:r>
      <w:r>
        <w:rPr>
          <w:rStyle w:val="FontStyle24"/>
          <w:sz w:val="28"/>
          <w:szCs w:val="28"/>
        </w:rPr>
        <w:t xml:space="preserve"> Общественной</w:t>
      </w:r>
      <w:r w:rsidRPr="00D979E5">
        <w:rPr>
          <w:rStyle w:val="FontStyle24"/>
          <w:sz w:val="28"/>
          <w:szCs w:val="28"/>
        </w:rPr>
        <w:t xml:space="preserve"> палаты:</w:t>
      </w:r>
      <w:r>
        <w:rPr>
          <w:rStyle w:val="FontStyle24"/>
          <w:sz w:val="28"/>
          <w:szCs w:val="28"/>
        </w:rPr>
        <w:t xml:space="preserve"> </w:t>
      </w:r>
    </w:p>
    <w:p w14:paraId="7ED3679A" w14:textId="77777777" w:rsidR="001274D2" w:rsidRPr="00D979E5" w:rsidRDefault="001274D2" w:rsidP="001274D2">
      <w:pPr>
        <w:pStyle w:val="Style14"/>
        <w:widowControl/>
        <w:numPr>
          <w:ilvl w:val="2"/>
          <w:numId w:val="10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Выработка и осуществление согласованных и целенаправленных совместных действий городской Думы и администрации </w:t>
      </w:r>
      <w:r>
        <w:rPr>
          <w:rStyle w:val="FontStyle24"/>
          <w:sz w:val="28"/>
          <w:szCs w:val="28"/>
        </w:rPr>
        <w:t xml:space="preserve">муниципального образования </w:t>
      </w:r>
      <w:r w:rsidRPr="00D979E5">
        <w:rPr>
          <w:rStyle w:val="FontStyle24"/>
          <w:sz w:val="28"/>
          <w:szCs w:val="28"/>
        </w:rPr>
        <w:t xml:space="preserve">город Новороссийск, общественных и иных негосударственных некоммерческих организаций по реализации стратегических программ развития </w:t>
      </w:r>
      <w:r>
        <w:rPr>
          <w:rStyle w:val="FontStyle24"/>
          <w:sz w:val="28"/>
          <w:szCs w:val="28"/>
        </w:rPr>
        <w:t>муниципального образования город</w:t>
      </w:r>
      <w:r w:rsidRPr="00D979E5">
        <w:rPr>
          <w:rStyle w:val="FontStyle24"/>
          <w:sz w:val="28"/>
          <w:szCs w:val="28"/>
        </w:rPr>
        <w:t xml:space="preserve"> Новороссийск, утвержденных в качестве приоритетных целевых программ социально - экономического развития </w:t>
      </w:r>
      <w:r>
        <w:rPr>
          <w:rStyle w:val="FontStyle24"/>
          <w:sz w:val="28"/>
          <w:szCs w:val="28"/>
        </w:rPr>
        <w:t>муниципального образования город Новороссийск</w:t>
      </w:r>
      <w:r w:rsidRPr="00D979E5">
        <w:rPr>
          <w:rStyle w:val="FontStyle24"/>
          <w:sz w:val="28"/>
          <w:szCs w:val="28"/>
        </w:rPr>
        <w:t>.</w:t>
      </w:r>
    </w:p>
    <w:p w14:paraId="0F3A757C" w14:textId="77777777" w:rsidR="001274D2" w:rsidRPr="00153BF6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 xml:space="preserve">Осуществление в </w:t>
      </w:r>
      <w:proofErr w:type="gramStart"/>
      <w:r w:rsidRPr="00153BF6">
        <w:rPr>
          <w:rStyle w:val="FontStyle24"/>
          <w:sz w:val="28"/>
          <w:szCs w:val="28"/>
        </w:rPr>
        <w:t>соответствии</w:t>
      </w:r>
      <w:proofErr w:type="gramEnd"/>
      <w:r w:rsidRPr="00153BF6">
        <w:rPr>
          <w:rStyle w:val="FontStyle24"/>
          <w:sz w:val="28"/>
          <w:szCs w:val="28"/>
        </w:rPr>
        <w:t xml:space="preserve"> с Федеральным законом от 4</w:t>
      </w:r>
      <w:r>
        <w:rPr>
          <w:rStyle w:val="FontStyle24"/>
          <w:sz w:val="28"/>
          <w:szCs w:val="28"/>
        </w:rPr>
        <w:t xml:space="preserve"> апреля </w:t>
      </w:r>
      <w:r w:rsidRPr="00153BF6">
        <w:rPr>
          <w:rStyle w:val="FontStyle24"/>
          <w:sz w:val="28"/>
          <w:szCs w:val="28"/>
        </w:rPr>
        <w:t>2005</w:t>
      </w:r>
      <w:r>
        <w:rPr>
          <w:rStyle w:val="FontStyle24"/>
          <w:sz w:val="28"/>
          <w:szCs w:val="28"/>
        </w:rPr>
        <w:t xml:space="preserve"> </w:t>
      </w:r>
      <w:r w:rsidRPr="00153BF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ода</w:t>
      </w:r>
      <w:r w:rsidRPr="00153BF6">
        <w:rPr>
          <w:rStyle w:val="FontStyle24"/>
          <w:sz w:val="28"/>
          <w:szCs w:val="28"/>
        </w:rPr>
        <w:t xml:space="preserve"> № 32-ФЗ «Об Общественной палате Российской Федерации» общественного </w:t>
      </w:r>
      <w:r>
        <w:rPr>
          <w:rStyle w:val="FontStyle24"/>
          <w:sz w:val="28"/>
          <w:szCs w:val="28"/>
        </w:rPr>
        <w:t>мониторинга</w:t>
      </w:r>
      <w:r w:rsidRPr="00153BF6">
        <w:rPr>
          <w:rStyle w:val="FontStyle24"/>
          <w:sz w:val="28"/>
          <w:szCs w:val="28"/>
        </w:rPr>
        <w:t xml:space="preserve"> за деятельностью органов местного самоуправления, а также за соблюдением свободы слова в средствах массовой информации.</w:t>
      </w:r>
    </w:p>
    <w:p w14:paraId="50B9D74F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Содействие дальнейшему укреплению гражданского общества, созданию новых общественных институтов, организации их взаимодействия.</w:t>
      </w:r>
    </w:p>
    <w:p w14:paraId="0485D38F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Проведение мониторинговых исследований и анализа состояния и тенденций общественных процессов.</w:t>
      </w:r>
    </w:p>
    <w:p w14:paraId="1D11D0F8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Проведение общественной экспертизы проектов муниципальных правовых актов, затрагивающих права и интересы жителей </w:t>
      </w:r>
      <w:r>
        <w:rPr>
          <w:rStyle w:val="FontStyle24"/>
          <w:sz w:val="28"/>
          <w:szCs w:val="28"/>
        </w:rPr>
        <w:t>муниципального образования город Новороссийск</w:t>
      </w:r>
      <w:r w:rsidRPr="00D979E5">
        <w:rPr>
          <w:rStyle w:val="FontStyle24"/>
          <w:sz w:val="28"/>
          <w:szCs w:val="28"/>
        </w:rPr>
        <w:t>.</w:t>
      </w:r>
    </w:p>
    <w:p w14:paraId="4F8A8087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Содействие развитию сферы социальных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услуг.</w:t>
      </w:r>
    </w:p>
    <w:p w14:paraId="0F718AFF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>Организация и проведение конференций, «круглых столов»,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семинаров, дискуссий, публичных обсуждений по различным аспектам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социально-экономического, общественно-политического и культурного</w:t>
      </w:r>
      <w:r w:rsidRPr="00053215"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развития </w:t>
      </w:r>
      <w:r>
        <w:rPr>
          <w:rStyle w:val="FontStyle24"/>
          <w:sz w:val="28"/>
          <w:szCs w:val="28"/>
        </w:rPr>
        <w:t xml:space="preserve"> муниципального образования </w:t>
      </w:r>
      <w:r w:rsidRPr="00D979E5">
        <w:rPr>
          <w:rStyle w:val="FontStyle24"/>
          <w:sz w:val="28"/>
          <w:szCs w:val="28"/>
        </w:rPr>
        <w:t>город Новороссийск.</w:t>
      </w:r>
    </w:p>
    <w:p w14:paraId="11EE04D9" w14:textId="77777777" w:rsidR="001274D2" w:rsidRPr="00D979E5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D979E5">
        <w:rPr>
          <w:rStyle w:val="FontStyle24"/>
          <w:sz w:val="28"/>
          <w:szCs w:val="28"/>
        </w:rPr>
        <w:t xml:space="preserve">Организация и проведение гражданских форумов по </w:t>
      </w:r>
      <w:proofErr w:type="gramStart"/>
      <w:r w:rsidRPr="00D979E5">
        <w:rPr>
          <w:rStyle w:val="FontStyle24"/>
          <w:sz w:val="28"/>
          <w:szCs w:val="28"/>
        </w:rPr>
        <w:t>актуальным</w:t>
      </w:r>
      <w:proofErr w:type="gramEnd"/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 xml:space="preserve">вопросам общественной жизни </w:t>
      </w:r>
      <w:r>
        <w:rPr>
          <w:rStyle w:val="FontStyle24"/>
          <w:sz w:val="28"/>
          <w:szCs w:val="28"/>
        </w:rPr>
        <w:t>муниципального образования город Новороссийск</w:t>
      </w:r>
      <w:r w:rsidRPr="00D979E5">
        <w:rPr>
          <w:rStyle w:val="FontStyle24"/>
          <w:sz w:val="28"/>
          <w:szCs w:val="28"/>
        </w:rPr>
        <w:t>, в том числе</w:t>
      </w:r>
      <w:r>
        <w:rPr>
          <w:rStyle w:val="FontStyle24"/>
          <w:sz w:val="28"/>
          <w:szCs w:val="28"/>
        </w:rPr>
        <w:t xml:space="preserve"> </w:t>
      </w:r>
      <w:r w:rsidRPr="00D979E5">
        <w:rPr>
          <w:rStyle w:val="FontStyle24"/>
          <w:sz w:val="28"/>
          <w:szCs w:val="28"/>
        </w:rPr>
        <w:t>ежегодного городского общественного форума.</w:t>
      </w:r>
    </w:p>
    <w:p w14:paraId="733CB2C0" w14:textId="77777777" w:rsidR="001274D2" w:rsidRDefault="001274D2" w:rsidP="001274D2">
      <w:pPr>
        <w:pStyle w:val="Style10"/>
        <w:widowControl/>
        <w:numPr>
          <w:ilvl w:val="2"/>
          <w:numId w:val="15"/>
        </w:numPr>
        <w:spacing w:before="62"/>
        <w:ind w:left="0" w:firstLine="709"/>
        <w:rPr>
          <w:rStyle w:val="FontStyle24"/>
          <w:sz w:val="28"/>
          <w:szCs w:val="28"/>
        </w:rPr>
      </w:pPr>
      <w:r w:rsidRPr="0087131F">
        <w:rPr>
          <w:rStyle w:val="FontStyle24"/>
          <w:sz w:val="28"/>
          <w:szCs w:val="28"/>
        </w:rPr>
        <w:t>Привлечение к работе</w:t>
      </w:r>
      <w:r>
        <w:rPr>
          <w:rStyle w:val="FontStyle24"/>
          <w:sz w:val="28"/>
          <w:szCs w:val="28"/>
        </w:rPr>
        <w:t xml:space="preserve"> Общественной</w:t>
      </w:r>
      <w:r w:rsidRPr="0087131F">
        <w:rPr>
          <w:rStyle w:val="FontStyle24"/>
          <w:sz w:val="28"/>
          <w:szCs w:val="28"/>
        </w:rPr>
        <w:t xml:space="preserve"> палаты жителей </w:t>
      </w:r>
      <w:r>
        <w:rPr>
          <w:rStyle w:val="FontStyle24"/>
          <w:sz w:val="28"/>
          <w:szCs w:val="28"/>
        </w:rPr>
        <w:t>муниципального образования город Новороссийск</w:t>
      </w:r>
      <w:r w:rsidRPr="0087131F">
        <w:rPr>
          <w:rStyle w:val="FontStyle24"/>
          <w:sz w:val="28"/>
          <w:szCs w:val="28"/>
        </w:rPr>
        <w:t>, представляющих интересы различных общественных и иных негосударственных некоммерческих организаций.</w:t>
      </w:r>
    </w:p>
    <w:p w14:paraId="7AA2593F" w14:textId="77777777" w:rsidR="001274D2" w:rsidRPr="001D42A6" w:rsidRDefault="001274D2" w:rsidP="001274D2">
      <w:pPr>
        <w:pStyle w:val="Style10"/>
        <w:widowControl/>
        <w:spacing w:before="62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2.2.10.</w:t>
      </w:r>
      <w:r w:rsidRPr="001D42A6">
        <w:rPr>
          <w:rStyle w:val="FontStyle24"/>
          <w:sz w:val="28"/>
          <w:szCs w:val="28"/>
        </w:rPr>
        <w:t>Укрепление и развитие взаимодействия со средствами</w:t>
      </w:r>
      <w:r>
        <w:rPr>
          <w:rStyle w:val="FontStyle24"/>
          <w:sz w:val="28"/>
          <w:szCs w:val="28"/>
        </w:rPr>
        <w:t xml:space="preserve"> </w:t>
      </w:r>
      <w:r w:rsidRPr="001D42A6">
        <w:rPr>
          <w:rStyle w:val="FontStyle24"/>
          <w:sz w:val="28"/>
          <w:szCs w:val="28"/>
        </w:rPr>
        <w:t>массовой информации и коммуникации</w:t>
      </w:r>
      <w:r>
        <w:rPr>
          <w:rStyle w:val="FontStyle24"/>
          <w:sz w:val="28"/>
          <w:szCs w:val="28"/>
        </w:rPr>
        <w:t xml:space="preserve"> муниципального образования</w:t>
      </w:r>
      <w:r w:rsidRPr="001D42A6">
        <w:rPr>
          <w:rStyle w:val="FontStyle24"/>
          <w:sz w:val="28"/>
          <w:szCs w:val="28"/>
        </w:rPr>
        <w:t xml:space="preserve"> город Новороссийск. Содействие развитию </w:t>
      </w:r>
      <w:proofErr w:type="gramStart"/>
      <w:r w:rsidRPr="001D42A6">
        <w:rPr>
          <w:rStyle w:val="FontStyle24"/>
          <w:sz w:val="28"/>
          <w:szCs w:val="28"/>
        </w:rPr>
        <w:t>социальной</w:t>
      </w:r>
      <w:proofErr w:type="gramEnd"/>
      <w:r w:rsidRPr="001D42A6">
        <w:rPr>
          <w:rStyle w:val="FontStyle24"/>
          <w:sz w:val="28"/>
          <w:szCs w:val="28"/>
        </w:rPr>
        <w:t xml:space="preserve"> рекламы и формированию социально ориентированного информационного пространства.</w:t>
      </w:r>
    </w:p>
    <w:p w14:paraId="4146BC80" w14:textId="77777777" w:rsidR="001274D2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51BA42A8" w14:textId="77777777" w:rsidR="001274D2" w:rsidRDefault="001274D2" w:rsidP="001274D2">
      <w:pPr>
        <w:pStyle w:val="Style10"/>
        <w:widowControl/>
        <w:numPr>
          <w:ilvl w:val="0"/>
          <w:numId w:val="10"/>
        </w:numPr>
        <w:ind w:left="0" w:firstLine="709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Функции Общественной палаты</w:t>
      </w:r>
    </w:p>
    <w:p w14:paraId="719BFDCC" w14:textId="77777777" w:rsidR="001274D2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086461FD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 xml:space="preserve">Оказание содействия в </w:t>
      </w:r>
      <w:proofErr w:type="gramStart"/>
      <w:r w:rsidRPr="00053215">
        <w:rPr>
          <w:rStyle w:val="FontStyle24"/>
          <w:sz w:val="28"/>
          <w:szCs w:val="28"/>
        </w:rPr>
        <w:t>становлении</w:t>
      </w:r>
      <w:proofErr w:type="gramEnd"/>
      <w:r w:rsidRPr="00053215">
        <w:rPr>
          <w:rStyle w:val="FontStyle24"/>
          <w:sz w:val="28"/>
          <w:szCs w:val="28"/>
        </w:rPr>
        <w:t xml:space="preserve"> и развитии общественных</w:t>
      </w:r>
      <w:r>
        <w:rPr>
          <w:rStyle w:val="FontStyle24"/>
          <w:sz w:val="28"/>
          <w:szCs w:val="28"/>
        </w:rPr>
        <w:t xml:space="preserve"> </w:t>
      </w:r>
      <w:r w:rsidRPr="00053215">
        <w:rPr>
          <w:rStyle w:val="FontStyle24"/>
          <w:sz w:val="28"/>
          <w:szCs w:val="28"/>
        </w:rPr>
        <w:t>институтов и гражданских инициатив на территории муниципального образования город Новороссийск.</w:t>
      </w:r>
    </w:p>
    <w:p w14:paraId="0E0FE986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 xml:space="preserve">Организация и проведение мероприятий по консолидации потенциала общественных и иных негосударственных некоммерческих организаций </w:t>
      </w:r>
      <w:r>
        <w:rPr>
          <w:rStyle w:val="FontStyle24"/>
          <w:sz w:val="28"/>
          <w:szCs w:val="28"/>
        </w:rPr>
        <w:t xml:space="preserve">муниципального образования </w:t>
      </w:r>
      <w:r w:rsidRPr="00053215">
        <w:rPr>
          <w:rStyle w:val="FontStyle24"/>
          <w:sz w:val="28"/>
          <w:szCs w:val="28"/>
        </w:rPr>
        <w:t>город Новороссийск.</w:t>
      </w:r>
    </w:p>
    <w:p w14:paraId="137E7F84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053215">
        <w:rPr>
          <w:rStyle w:val="FontStyle24"/>
          <w:sz w:val="28"/>
          <w:szCs w:val="28"/>
        </w:rPr>
        <w:t xml:space="preserve">Организация и проведение конструктивного диалога между органами местного самоуправления, общественными и иными негосударственными некоммерческими организациями по наиболее </w:t>
      </w:r>
      <w:proofErr w:type="gramStart"/>
      <w:r w:rsidRPr="00053215">
        <w:rPr>
          <w:rStyle w:val="FontStyle24"/>
          <w:sz w:val="28"/>
          <w:szCs w:val="28"/>
        </w:rPr>
        <w:t>важным</w:t>
      </w:r>
      <w:proofErr w:type="gramEnd"/>
      <w:r w:rsidRPr="00053215">
        <w:rPr>
          <w:rStyle w:val="FontStyle24"/>
          <w:sz w:val="28"/>
          <w:szCs w:val="28"/>
        </w:rPr>
        <w:t xml:space="preserve"> вопросам экономического, социального и общественного развития</w:t>
      </w:r>
      <w:r>
        <w:rPr>
          <w:rStyle w:val="FontStyle24"/>
          <w:sz w:val="28"/>
          <w:szCs w:val="28"/>
        </w:rPr>
        <w:t xml:space="preserve"> муниципального образования</w:t>
      </w:r>
      <w:r w:rsidRPr="00053215">
        <w:rPr>
          <w:rStyle w:val="FontStyle24"/>
          <w:sz w:val="28"/>
          <w:szCs w:val="28"/>
        </w:rPr>
        <w:t xml:space="preserve"> город Новороссийск.</w:t>
      </w:r>
    </w:p>
    <w:p w14:paraId="76EEA984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color w:val="000000"/>
          <w:sz w:val="28"/>
          <w:szCs w:val="28"/>
        </w:rPr>
        <w:t>Организация и обеспечение выполнения функций общественного контроля и общественной экспертизы социальных проблем, проектов, нормативно-правовых актов органов местного самоуправления.</w:t>
      </w:r>
    </w:p>
    <w:p w14:paraId="3CEA207E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 xml:space="preserve">Изучение и обобщение общественного мнения </w:t>
      </w:r>
      <w:r>
        <w:rPr>
          <w:rStyle w:val="FontStyle24"/>
          <w:sz w:val="28"/>
          <w:szCs w:val="28"/>
        </w:rPr>
        <w:t xml:space="preserve">по наиболее </w:t>
      </w:r>
      <w:proofErr w:type="gramStart"/>
      <w:r>
        <w:rPr>
          <w:rStyle w:val="FontStyle24"/>
          <w:sz w:val="28"/>
          <w:szCs w:val="28"/>
        </w:rPr>
        <w:t>важным</w:t>
      </w:r>
      <w:proofErr w:type="gramEnd"/>
      <w:r>
        <w:rPr>
          <w:rStyle w:val="FontStyle24"/>
          <w:sz w:val="28"/>
          <w:szCs w:val="28"/>
        </w:rPr>
        <w:t xml:space="preserve"> для жителей</w:t>
      </w:r>
      <w:r w:rsidRPr="00053215">
        <w:rPr>
          <w:rStyle w:val="FontStyle24"/>
          <w:sz w:val="28"/>
          <w:szCs w:val="28"/>
        </w:rPr>
        <w:t xml:space="preserve"> вопросам, содействие в определении основных приоритетов социальной политики в </w:t>
      </w:r>
      <w:r>
        <w:rPr>
          <w:rStyle w:val="FontStyle24"/>
          <w:sz w:val="28"/>
          <w:szCs w:val="28"/>
        </w:rPr>
        <w:t xml:space="preserve">муниципальном образовании </w:t>
      </w:r>
      <w:r w:rsidRPr="00053215">
        <w:rPr>
          <w:rStyle w:val="FontStyle24"/>
          <w:sz w:val="28"/>
          <w:szCs w:val="28"/>
        </w:rPr>
        <w:t>город Новороссийск.</w:t>
      </w:r>
    </w:p>
    <w:p w14:paraId="7CED5F35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Обеспечение взаимодействия с Общественной палатой Российской Федерации и Общественной палатой Краснодарского края.</w:t>
      </w:r>
    </w:p>
    <w:p w14:paraId="396A6180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организаций, обеспечение информирования жителей о деятельности</w:t>
      </w:r>
      <w:r>
        <w:rPr>
          <w:rStyle w:val="FontStyle24"/>
          <w:sz w:val="28"/>
          <w:szCs w:val="28"/>
        </w:rPr>
        <w:t xml:space="preserve"> Общественной</w:t>
      </w:r>
      <w:r w:rsidRPr="00053215">
        <w:rPr>
          <w:rStyle w:val="FontStyle24"/>
          <w:sz w:val="28"/>
          <w:szCs w:val="28"/>
        </w:rPr>
        <w:t xml:space="preserve"> палаты.</w:t>
      </w:r>
    </w:p>
    <w:p w14:paraId="412B3F0C" w14:textId="77777777" w:rsidR="001274D2" w:rsidRPr="00053215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331E7724" w14:textId="77777777" w:rsidR="001274D2" w:rsidRDefault="001274D2" w:rsidP="001274D2">
      <w:pPr>
        <w:pStyle w:val="Style10"/>
        <w:widowControl/>
        <w:numPr>
          <w:ilvl w:val="0"/>
          <w:numId w:val="10"/>
        </w:numPr>
        <w:ind w:left="357" w:firstLine="709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Полномочия Общественной палаты</w:t>
      </w:r>
    </w:p>
    <w:p w14:paraId="32CD7A5E" w14:textId="77777777" w:rsidR="001274D2" w:rsidRPr="0087131F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0FDC3D45" w14:textId="77777777" w:rsidR="001274D2" w:rsidRDefault="001274D2" w:rsidP="001274D2">
      <w:pPr>
        <w:pStyle w:val="Style12"/>
        <w:widowControl/>
        <w:numPr>
          <w:ilvl w:val="1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Общественная</w:t>
      </w:r>
      <w:proofErr w:type="gramEnd"/>
      <w:r>
        <w:rPr>
          <w:rStyle w:val="FontStyle24"/>
          <w:sz w:val="28"/>
          <w:szCs w:val="28"/>
        </w:rPr>
        <w:t xml:space="preserve"> п</w:t>
      </w:r>
      <w:r w:rsidRPr="0087131F">
        <w:rPr>
          <w:rStyle w:val="FontStyle24"/>
          <w:sz w:val="28"/>
          <w:szCs w:val="28"/>
        </w:rPr>
        <w:t>алата обладает следующими полномочиями:</w:t>
      </w:r>
    </w:p>
    <w:p w14:paraId="0F2740BC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Принимать решения рекомендательного характера по вопросам общественного и социально-экономического развития</w:t>
      </w:r>
      <w:r>
        <w:rPr>
          <w:rStyle w:val="FontStyle24"/>
          <w:sz w:val="28"/>
          <w:szCs w:val="28"/>
        </w:rPr>
        <w:t xml:space="preserve"> муниципального образования</w:t>
      </w:r>
      <w:r w:rsidRPr="00053215">
        <w:rPr>
          <w:rStyle w:val="FontStyle24"/>
          <w:sz w:val="28"/>
          <w:szCs w:val="28"/>
        </w:rPr>
        <w:t xml:space="preserve"> город Новороссийск.</w:t>
      </w:r>
    </w:p>
    <w:p w14:paraId="6FEB1667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 xml:space="preserve">Запрашивать в установленном </w:t>
      </w:r>
      <w:proofErr w:type="gramStart"/>
      <w:r w:rsidRPr="00053215">
        <w:rPr>
          <w:rStyle w:val="FontStyle24"/>
          <w:sz w:val="28"/>
          <w:szCs w:val="28"/>
        </w:rPr>
        <w:t>порядке</w:t>
      </w:r>
      <w:proofErr w:type="gramEnd"/>
      <w:r w:rsidRPr="00053215">
        <w:rPr>
          <w:rStyle w:val="FontStyle24"/>
          <w:sz w:val="28"/>
          <w:szCs w:val="28"/>
        </w:rPr>
        <w:t xml:space="preserve"> у органов местного самоуправления, муниципальных учреждений информацию, необходимую для работы</w:t>
      </w:r>
      <w:r>
        <w:rPr>
          <w:rStyle w:val="FontStyle24"/>
          <w:sz w:val="28"/>
          <w:szCs w:val="28"/>
        </w:rPr>
        <w:t xml:space="preserve"> Общественной</w:t>
      </w:r>
      <w:r w:rsidRPr="00053215">
        <w:rPr>
          <w:rStyle w:val="FontStyle24"/>
          <w:sz w:val="28"/>
          <w:szCs w:val="28"/>
        </w:rPr>
        <w:t xml:space="preserve"> палаты.</w:t>
      </w:r>
    </w:p>
    <w:p w14:paraId="28C770C5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053215">
        <w:rPr>
          <w:rStyle w:val="FontStyle24"/>
          <w:sz w:val="28"/>
          <w:szCs w:val="28"/>
        </w:rPr>
        <w:t>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</w:t>
      </w:r>
      <w:r w:rsidRPr="00053215">
        <w:rPr>
          <w:sz w:val="28"/>
          <w:szCs w:val="28"/>
        </w:rPr>
        <w:t xml:space="preserve"> </w:t>
      </w:r>
      <w:r w:rsidRPr="00053215">
        <w:rPr>
          <w:rStyle w:val="FontStyle24"/>
          <w:sz w:val="28"/>
          <w:szCs w:val="28"/>
        </w:rPr>
        <w:t xml:space="preserve">аналитические и информационные материалы, проекты распорядительных документов по вопросам, </w:t>
      </w:r>
      <w:proofErr w:type="gramStart"/>
      <w:r w:rsidRPr="00053215">
        <w:rPr>
          <w:rStyle w:val="FontStyle24"/>
          <w:sz w:val="28"/>
          <w:szCs w:val="28"/>
        </w:rPr>
        <w:t>находящимся</w:t>
      </w:r>
      <w:proofErr w:type="gramEnd"/>
      <w:r w:rsidRPr="00053215">
        <w:rPr>
          <w:rStyle w:val="FontStyle24"/>
          <w:sz w:val="28"/>
          <w:szCs w:val="28"/>
        </w:rPr>
        <w:t xml:space="preserve"> в компетенции </w:t>
      </w:r>
      <w:r>
        <w:rPr>
          <w:rStyle w:val="FontStyle24"/>
          <w:sz w:val="28"/>
          <w:szCs w:val="28"/>
        </w:rPr>
        <w:t xml:space="preserve">Общественной </w:t>
      </w:r>
      <w:r w:rsidRPr="00053215">
        <w:rPr>
          <w:rStyle w:val="FontStyle24"/>
          <w:sz w:val="28"/>
          <w:szCs w:val="28"/>
        </w:rPr>
        <w:t>палаты.</w:t>
      </w:r>
    </w:p>
    <w:p w14:paraId="063DF915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 xml:space="preserve">Приглашать на свои заседания представителей органов местного самоуправления, общественных и иных негосударственных некоммерческих </w:t>
      </w:r>
      <w:r w:rsidRPr="00A706BB">
        <w:rPr>
          <w:rStyle w:val="FontStyle24"/>
          <w:sz w:val="28"/>
          <w:szCs w:val="28"/>
        </w:rPr>
        <w:lastRenderedPageBreak/>
        <w:t>организаций при обсуждении вопросов, решение которых входит в их компетенцию.</w:t>
      </w:r>
    </w:p>
    <w:p w14:paraId="128940FF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Инициировать проведение общественных слушаний по наиболее важным и острым социальным проблемам в</w:t>
      </w:r>
      <w:r>
        <w:rPr>
          <w:rStyle w:val="FontStyle24"/>
          <w:sz w:val="28"/>
          <w:szCs w:val="28"/>
        </w:rPr>
        <w:t xml:space="preserve"> муниципальном </w:t>
      </w:r>
      <w:proofErr w:type="gramStart"/>
      <w:r>
        <w:rPr>
          <w:rStyle w:val="FontStyle24"/>
          <w:sz w:val="28"/>
          <w:szCs w:val="28"/>
        </w:rPr>
        <w:t>образовании</w:t>
      </w:r>
      <w:proofErr w:type="gramEnd"/>
      <w:r w:rsidRPr="00A706BB">
        <w:rPr>
          <w:rStyle w:val="FontStyle24"/>
          <w:sz w:val="28"/>
          <w:szCs w:val="28"/>
        </w:rPr>
        <w:t xml:space="preserve"> город Новороссийск.</w:t>
      </w:r>
    </w:p>
    <w:p w14:paraId="368F2A1D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proofErr w:type="gramStart"/>
      <w:r w:rsidRPr="00A706BB">
        <w:rPr>
          <w:rStyle w:val="FontStyle24"/>
          <w:sz w:val="28"/>
          <w:szCs w:val="28"/>
        </w:rPr>
        <w:t>Делегировать своих членов (представителей) для участия в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заседаниях, совещаниях, общественных советах, комиссиях при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рассмотрении городских целевых программ и программ экономического и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 xml:space="preserve">социального развития </w:t>
      </w:r>
      <w:r>
        <w:rPr>
          <w:rStyle w:val="FontStyle24"/>
          <w:sz w:val="28"/>
          <w:szCs w:val="28"/>
        </w:rPr>
        <w:t xml:space="preserve">муниципального образования </w:t>
      </w:r>
      <w:r w:rsidRPr="00A706BB">
        <w:rPr>
          <w:rStyle w:val="FontStyle24"/>
          <w:sz w:val="28"/>
          <w:szCs w:val="28"/>
        </w:rPr>
        <w:t>город Новороссийск в целях обеспечения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гражданского участия в формировании и реализации социальной политики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на территории муниципального образования</w:t>
      </w:r>
      <w:r>
        <w:rPr>
          <w:rStyle w:val="FontStyle24"/>
          <w:sz w:val="28"/>
          <w:szCs w:val="28"/>
        </w:rPr>
        <w:t xml:space="preserve"> город Новороссийск</w:t>
      </w:r>
      <w:r w:rsidRPr="00A706BB">
        <w:rPr>
          <w:rStyle w:val="FontStyle24"/>
          <w:sz w:val="28"/>
          <w:szCs w:val="28"/>
        </w:rPr>
        <w:t>.</w:t>
      </w:r>
      <w:proofErr w:type="gramEnd"/>
    </w:p>
    <w:p w14:paraId="2D4F6C35" w14:textId="77777777" w:rsidR="001274D2" w:rsidRPr="00A706BB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color w:val="000000"/>
          <w:sz w:val="28"/>
          <w:szCs w:val="28"/>
        </w:rPr>
        <w:t>Создавать комиссии и рабочие группы по основным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706BB">
        <w:rPr>
          <w:rStyle w:val="FontStyle24"/>
          <w:color w:val="000000"/>
          <w:sz w:val="28"/>
          <w:szCs w:val="28"/>
        </w:rPr>
        <w:t>направлениям деятельности</w:t>
      </w:r>
      <w:r>
        <w:rPr>
          <w:rStyle w:val="FontStyle24"/>
          <w:color w:val="000000"/>
          <w:sz w:val="28"/>
          <w:szCs w:val="28"/>
        </w:rPr>
        <w:t xml:space="preserve"> Общественной</w:t>
      </w:r>
      <w:r w:rsidRPr="00A706BB">
        <w:rPr>
          <w:rStyle w:val="FontStyle24"/>
          <w:color w:val="000000"/>
          <w:sz w:val="28"/>
          <w:szCs w:val="28"/>
        </w:rPr>
        <w:t xml:space="preserve"> палаты.</w:t>
      </w:r>
    </w:p>
    <w:p w14:paraId="5AF706A4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A706BB">
        <w:rPr>
          <w:sz w:val="28"/>
          <w:szCs w:val="28"/>
        </w:rPr>
        <w:t xml:space="preserve">Осуществлять общественный контроль в </w:t>
      </w:r>
      <w:proofErr w:type="gramStart"/>
      <w:r w:rsidRPr="00A706BB">
        <w:rPr>
          <w:sz w:val="28"/>
          <w:szCs w:val="28"/>
        </w:rPr>
        <w:t>случаях</w:t>
      </w:r>
      <w:proofErr w:type="gramEnd"/>
      <w:r w:rsidRPr="00A706BB">
        <w:rPr>
          <w:sz w:val="28"/>
          <w:szCs w:val="28"/>
        </w:rPr>
        <w:t xml:space="preserve"> и порядке, которые предусмотрены законодательством Российской Федерации.</w:t>
      </w:r>
    </w:p>
    <w:p w14:paraId="51C6B62A" w14:textId="77777777" w:rsidR="001274D2" w:rsidRDefault="001274D2" w:rsidP="001274D2">
      <w:pPr>
        <w:pStyle w:val="Style12"/>
        <w:widowControl/>
        <w:numPr>
          <w:ilvl w:val="2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r w:rsidRPr="00A706BB">
        <w:rPr>
          <w:rStyle w:val="FontStyle24"/>
          <w:sz w:val="28"/>
          <w:szCs w:val="28"/>
        </w:rPr>
        <w:t>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</w:t>
      </w:r>
      <w:r>
        <w:rPr>
          <w:rStyle w:val="FontStyle24"/>
          <w:sz w:val="28"/>
          <w:szCs w:val="28"/>
        </w:rPr>
        <w:t xml:space="preserve"> муниципального образования</w:t>
      </w:r>
      <w:r w:rsidRPr="00A706BB">
        <w:rPr>
          <w:rStyle w:val="FontStyle24"/>
          <w:sz w:val="28"/>
          <w:szCs w:val="28"/>
        </w:rPr>
        <w:t xml:space="preserve"> город Новороссийск.</w:t>
      </w:r>
    </w:p>
    <w:p w14:paraId="4F475B5F" w14:textId="77777777" w:rsidR="001274D2" w:rsidRDefault="001274D2" w:rsidP="001274D2">
      <w:pPr>
        <w:pStyle w:val="Style12"/>
        <w:widowControl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4.1.10.</w:t>
      </w:r>
      <w:r w:rsidRPr="00827635"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Готовить предложения г</w:t>
      </w:r>
      <w:r>
        <w:rPr>
          <w:rStyle w:val="FontStyle24"/>
          <w:sz w:val="28"/>
          <w:szCs w:val="28"/>
        </w:rPr>
        <w:t xml:space="preserve">лаве муниципального образования </w:t>
      </w:r>
      <w:r w:rsidRPr="00A706BB">
        <w:rPr>
          <w:rStyle w:val="FontStyle24"/>
          <w:sz w:val="28"/>
          <w:szCs w:val="28"/>
        </w:rPr>
        <w:t>город Новороссийск по общественно-политическим, социально-экономическим аспектам и вопросам культурной политики развития</w:t>
      </w:r>
      <w:r>
        <w:rPr>
          <w:rStyle w:val="FontStyle24"/>
          <w:sz w:val="28"/>
          <w:szCs w:val="28"/>
        </w:rPr>
        <w:t xml:space="preserve"> муниципального образования</w:t>
      </w:r>
      <w:r w:rsidRPr="00A706BB">
        <w:rPr>
          <w:rStyle w:val="FontStyle24"/>
          <w:sz w:val="28"/>
          <w:szCs w:val="28"/>
        </w:rPr>
        <w:t xml:space="preserve"> город Новороссийск.</w:t>
      </w:r>
    </w:p>
    <w:p w14:paraId="7F893DD9" w14:textId="77777777" w:rsidR="001274D2" w:rsidRDefault="001274D2" w:rsidP="001274D2">
      <w:pPr>
        <w:pStyle w:val="Style12"/>
        <w:widowControl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4.1.11.</w:t>
      </w:r>
      <w:r w:rsidRPr="00A706BB">
        <w:rPr>
          <w:rStyle w:val="FontStyle24"/>
          <w:sz w:val="28"/>
          <w:szCs w:val="28"/>
        </w:rPr>
        <w:t xml:space="preserve">Представлять в установленном </w:t>
      </w:r>
      <w:proofErr w:type="gramStart"/>
      <w:r w:rsidRPr="00A706BB">
        <w:rPr>
          <w:rStyle w:val="FontStyle24"/>
          <w:sz w:val="28"/>
          <w:szCs w:val="28"/>
        </w:rPr>
        <w:t>порядке</w:t>
      </w:r>
      <w:proofErr w:type="gramEnd"/>
      <w:r w:rsidRPr="00A706BB">
        <w:rPr>
          <w:rStyle w:val="FontStyle24"/>
          <w:sz w:val="28"/>
          <w:szCs w:val="28"/>
        </w:rPr>
        <w:t xml:space="preserve"> ходатайства о награждении муниципальными и общественными наградами лиц, внесших</w:t>
      </w:r>
      <w:r>
        <w:rPr>
          <w:rStyle w:val="FontStyle24"/>
          <w:sz w:val="28"/>
          <w:szCs w:val="28"/>
        </w:rPr>
        <w:t xml:space="preserve"> </w:t>
      </w:r>
      <w:r w:rsidRPr="00A706BB">
        <w:rPr>
          <w:rStyle w:val="FontStyle24"/>
          <w:sz w:val="28"/>
          <w:szCs w:val="28"/>
        </w:rPr>
        <w:t>весомый вклад в развитие гражданского общества</w:t>
      </w:r>
      <w:r>
        <w:rPr>
          <w:rStyle w:val="FontStyle24"/>
          <w:sz w:val="28"/>
          <w:szCs w:val="28"/>
        </w:rPr>
        <w:t xml:space="preserve"> муниципального образования</w:t>
      </w:r>
      <w:r w:rsidRPr="00A706BB">
        <w:rPr>
          <w:rStyle w:val="FontStyle24"/>
          <w:sz w:val="28"/>
          <w:szCs w:val="28"/>
        </w:rPr>
        <w:t xml:space="preserve"> город</w:t>
      </w:r>
      <w:r>
        <w:rPr>
          <w:rStyle w:val="FontStyle24"/>
          <w:sz w:val="28"/>
          <w:szCs w:val="28"/>
        </w:rPr>
        <w:t xml:space="preserve"> Новороссийск</w:t>
      </w:r>
      <w:r w:rsidRPr="00A706BB">
        <w:rPr>
          <w:rStyle w:val="FontStyle24"/>
          <w:sz w:val="28"/>
          <w:szCs w:val="28"/>
        </w:rPr>
        <w:t>.</w:t>
      </w:r>
    </w:p>
    <w:p w14:paraId="4F16B514" w14:textId="77777777" w:rsidR="001274D2" w:rsidRPr="000239BC" w:rsidRDefault="001274D2" w:rsidP="001274D2">
      <w:pPr>
        <w:pStyle w:val="Style12"/>
        <w:widowControl/>
        <w:ind w:left="709"/>
        <w:jc w:val="both"/>
        <w:rPr>
          <w:rStyle w:val="FontStyle24"/>
          <w:sz w:val="28"/>
          <w:szCs w:val="28"/>
        </w:rPr>
      </w:pPr>
    </w:p>
    <w:p w14:paraId="352D94DC" w14:textId="77777777" w:rsidR="001274D2" w:rsidRDefault="001274D2" w:rsidP="001274D2">
      <w:pPr>
        <w:pStyle w:val="a6"/>
        <w:numPr>
          <w:ilvl w:val="0"/>
          <w:numId w:val="10"/>
        </w:numPr>
        <w:spacing w:before="240"/>
        <w:ind w:left="357" w:firstLine="709"/>
        <w:jc w:val="center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>Правовая основа де</w:t>
      </w:r>
      <w:r>
        <w:rPr>
          <w:rStyle w:val="FontStyle24"/>
          <w:sz w:val="28"/>
          <w:szCs w:val="28"/>
        </w:rPr>
        <w:t>ятельности Общественной палаты</w:t>
      </w:r>
    </w:p>
    <w:p w14:paraId="30B49889" w14:textId="77777777" w:rsidR="001274D2" w:rsidRDefault="001274D2" w:rsidP="001274D2">
      <w:pPr>
        <w:pStyle w:val="a6"/>
        <w:ind w:left="825" w:firstLine="709"/>
        <w:rPr>
          <w:rStyle w:val="FontStyle24"/>
          <w:sz w:val="28"/>
          <w:szCs w:val="28"/>
        </w:rPr>
      </w:pPr>
    </w:p>
    <w:p w14:paraId="1B4C86BB" w14:textId="77777777" w:rsidR="001274D2" w:rsidRDefault="001274D2" w:rsidP="001274D2">
      <w:pPr>
        <w:pStyle w:val="a6"/>
        <w:numPr>
          <w:ilvl w:val="1"/>
          <w:numId w:val="10"/>
        </w:numPr>
        <w:ind w:left="0" w:firstLine="709"/>
        <w:jc w:val="both"/>
        <w:rPr>
          <w:rStyle w:val="FontStyle24"/>
          <w:sz w:val="28"/>
          <w:szCs w:val="28"/>
        </w:rPr>
      </w:pPr>
      <w:proofErr w:type="gramStart"/>
      <w:r w:rsidRPr="0050147E">
        <w:rPr>
          <w:rStyle w:val="FontStyle24"/>
          <w:sz w:val="28"/>
          <w:szCs w:val="28"/>
        </w:rPr>
        <w:t>Общественная палата осуществляет свою деятельность на о</w:t>
      </w:r>
      <w:r>
        <w:rPr>
          <w:rStyle w:val="FontStyle24"/>
          <w:sz w:val="28"/>
          <w:szCs w:val="28"/>
        </w:rPr>
        <w:t>сновании</w:t>
      </w:r>
      <w:r w:rsidRPr="0050147E">
        <w:rPr>
          <w:rStyle w:val="FontStyle24"/>
          <w:sz w:val="28"/>
          <w:szCs w:val="28"/>
        </w:rPr>
        <w:t xml:space="preserve"> </w:t>
      </w:r>
      <w:r w:rsidRPr="00E73C34">
        <w:rPr>
          <w:rStyle w:val="FontStyle24"/>
          <w:sz w:val="28"/>
          <w:szCs w:val="28"/>
        </w:rPr>
        <w:t>Конституци</w:t>
      </w:r>
      <w:r>
        <w:rPr>
          <w:rStyle w:val="FontStyle24"/>
          <w:sz w:val="28"/>
          <w:szCs w:val="28"/>
        </w:rPr>
        <w:t>и</w:t>
      </w:r>
      <w:r w:rsidRPr="00E73C34">
        <w:rPr>
          <w:rStyle w:val="FontStyle24"/>
          <w:sz w:val="28"/>
          <w:szCs w:val="28"/>
        </w:rPr>
        <w:t xml:space="preserve"> Российской Федерации (принята всенародным голосованием </w:t>
      </w:r>
      <w:r>
        <w:rPr>
          <w:rStyle w:val="FontStyle24"/>
          <w:sz w:val="28"/>
          <w:szCs w:val="28"/>
        </w:rPr>
        <w:t>12 декабря 1993 года,</w:t>
      </w:r>
      <w:r w:rsidRPr="00E73C34">
        <w:rPr>
          <w:rStyle w:val="FontStyle24"/>
          <w:sz w:val="28"/>
          <w:szCs w:val="28"/>
        </w:rPr>
        <w:t xml:space="preserve"> с изменениями, одобренными в ходе общероссийского голосования </w:t>
      </w:r>
      <w:r>
        <w:rPr>
          <w:rStyle w:val="FontStyle24"/>
          <w:sz w:val="28"/>
          <w:szCs w:val="28"/>
        </w:rPr>
        <w:t>1 июля 2020 года</w:t>
      </w:r>
      <w:r w:rsidRPr="00E73C34">
        <w:rPr>
          <w:rStyle w:val="FontStyle24"/>
          <w:sz w:val="28"/>
          <w:szCs w:val="28"/>
        </w:rPr>
        <w:t>)</w:t>
      </w:r>
      <w:r>
        <w:rPr>
          <w:rStyle w:val="FontStyle24"/>
          <w:sz w:val="28"/>
          <w:szCs w:val="28"/>
        </w:rPr>
        <w:t>,</w:t>
      </w:r>
      <w:r w:rsidRPr="00E73C34">
        <w:rPr>
          <w:rStyle w:val="FontStyle24"/>
          <w:color w:val="FF0000"/>
          <w:sz w:val="28"/>
          <w:szCs w:val="28"/>
        </w:rPr>
        <w:t xml:space="preserve"> </w:t>
      </w:r>
      <w:r w:rsidRPr="00E73C34">
        <w:rPr>
          <w:rStyle w:val="FontStyle24"/>
          <w:color w:val="000000" w:themeColor="text1"/>
          <w:sz w:val="28"/>
          <w:szCs w:val="28"/>
        </w:rPr>
        <w:t xml:space="preserve">Федерального закона от </w:t>
      </w:r>
      <w:r>
        <w:rPr>
          <w:rStyle w:val="FontStyle24"/>
          <w:color w:val="000000" w:themeColor="text1"/>
          <w:sz w:val="28"/>
          <w:szCs w:val="28"/>
        </w:rPr>
        <w:t xml:space="preserve">          </w:t>
      </w:r>
      <w:r w:rsidRPr="00E73C34">
        <w:rPr>
          <w:rStyle w:val="FontStyle24"/>
          <w:color w:val="000000" w:themeColor="text1"/>
          <w:sz w:val="28"/>
          <w:szCs w:val="28"/>
        </w:rPr>
        <w:t>21 июля 2014 года № 212-ФЗ «Об основах общественного контроля в Р</w:t>
      </w:r>
      <w:r>
        <w:rPr>
          <w:rStyle w:val="FontStyle24"/>
          <w:color w:val="000000" w:themeColor="text1"/>
          <w:sz w:val="28"/>
          <w:szCs w:val="28"/>
        </w:rPr>
        <w:t>оссийской Федерации</w:t>
      </w:r>
      <w:r w:rsidRPr="00E73C34">
        <w:rPr>
          <w:rStyle w:val="FontStyle24"/>
          <w:color w:val="000000" w:themeColor="text1"/>
          <w:sz w:val="28"/>
          <w:szCs w:val="28"/>
        </w:rPr>
        <w:t xml:space="preserve">», Федерального </w:t>
      </w:r>
      <w:r>
        <w:rPr>
          <w:rStyle w:val="FontStyle24"/>
          <w:sz w:val="28"/>
          <w:szCs w:val="28"/>
        </w:rPr>
        <w:t>закона</w:t>
      </w:r>
      <w:r w:rsidRPr="0050147E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от </w:t>
      </w:r>
      <w:r w:rsidRPr="0050147E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 апреля </w:t>
      </w:r>
      <w:r w:rsidRPr="0050147E">
        <w:rPr>
          <w:rStyle w:val="FontStyle24"/>
          <w:sz w:val="28"/>
          <w:szCs w:val="28"/>
        </w:rPr>
        <w:t>2005</w:t>
      </w:r>
      <w:r>
        <w:rPr>
          <w:rStyle w:val="FontStyle24"/>
          <w:sz w:val="28"/>
          <w:szCs w:val="28"/>
        </w:rPr>
        <w:t xml:space="preserve"> </w:t>
      </w:r>
      <w:r w:rsidRPr="0050147E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ода</w:t>
      </w:r>
      <w:r w:rsidRPr="0050147E">
        <w:rPr>
          <w:rStyle w:val="FontStyle24"/>
          <w:sz w:val="28"/>
          <w:szCs w:val="28"/>
        </w:rPr>
        <w:t xml:space="preserve"> № 32-ФЗ «Об Общественной палате Российской Федерации», федеральных законов, иных нормативных</w:t>
      </w:r>
      <w:proofErr w:type="gramEnd"/>
      <w:r w:rsidRPr="0050147E">
        <w:rPr>
          <w:rStyle w:val="FontStyle24"/>
          <w:sz w:val="28"/>
          <w:szCs w:val="28"/>
        </w:rPr>
        <w:t xml:space="preserve"> правовых актов Российской Федерации и Краснодарского края, Устава муниципального образования город Новороссийск, нормативных правовых актов муниципального образования город Новороссийск, настоящего </w:t>
      </w:r>
      <w:r>
        <w:rPr>
          <w:rStyle w:val="FontStyle24"/>
          <w:sz w:val="28"/>
          <w:szCs w:val="28"/>
        </w:rPr>
        <w:t>П</w:t>
      </w:r>
      <w:r w:rsidRPr="0050147E">
        <w:rPr>
          <w:rStyle w:val="FontStyle24"/>
          <w:sz w:val="28"/>
          <w:szCs w:val="28"/>
        </w:rPr>
        <w:t>оложения.</w:t>
      </w:r>
    </w:p>
    <w:p w14:paraId="61D967EF" w14:textId="77777777" w:rsidR="001274D2" w:rsidRPr="0050147E" w:rsidRDefault="001274D2" w:rsidP="001274D2">
      <w:pPr>
        <w:pStyle w:val="a6"/>
        <w:ind w:firstLine="709"/>
        <w:jc w:val="both"/>
        <w:rPr>
          <w:rStyle w:val="FontStyle24"/>
          <w:sz w:val="28"/>
          <w:szCs w:val="28"/>
        </w:rPr>
      </w:pPr>
    </w:p>
    <w:p w14:paraId="6C7517E9" w14:textId="77777777" w:rsidR="001274D2" w:rsidRDefault="001274D2" w:rsidP="001274D2">
      <w:pPr>
        <w:pStyle w:val="Style10"/>
        <w:widowControl/>
        <w:numPr>
          <w:ilvl w:val="0"/>
          <w:numId w:val="10"/>
        </w:numPr>
        <w:ind w:left="0" w:firstLine="709"/>
        <w:jc w:val="center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 xml:space="preserve">Порядок формирования </w:t>
      </w:r>
      <w:r>
        <w:rPr>
          <w:rStyle w:val="FontStyle24"/>
          <w:sz w:val="28"/>
          <w:szCs w:val="28"/>
        </w:rPr>
        <w:t>и структура Общественной палаты</w:t>
      </w:r>
    </w:p>
    <w:p w14:paraId="6323288C" w14:textId="77777777" w:rsidR="001274D2" w:rsidRPr="007E03F0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56D77A12" w14:textId="77777777" w:rsidR="001274D2" w:rsidRPr="007E03F0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proofErr w:type="gramStart"/>
      <w:r w:rsidRPr="007E03F0">
        <w:rPr>
          <w:rStyle w:val="FontStyle24"/>
          <w:sz w:val="28"/>
          <w:szCs w:val="28"/>
        </w:rPr>
        <w:lastRenderedPageBreak/>
        <w:t>Общественная</w:t>
      </w:r>
      <w:proofErr w:type="gramEnd"/>
      <w:r w:rsidRPr="007E03F0">
        <w:rPr>
          <w:rStyle w:val="FontStyle24"/>
          <w:sz w:val="28"/>
          <w:szCs w:val="28"/>
        </w:rPr>
        <w:t xml:space="preserve"> палата формируется из представителей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общественных объединений, некоммерческих организаций и граждан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муниципального образования город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Новороссийск, не являющихся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государственными или муниципальными служащими.</w:t>
      </w:r>
    </w:p>
    <w:p w14:paraId="2372DE01" w14:textId="77777777" w:rsidR="001274D2" w:rsidRPr="007E03F0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proofErr w:type="gramStart"/>
      <w:r w:rsidRPr="007E03F0">
        <w:rPr>
          <w:rStyle w:val="FontStyle24"/>
          <w:sz w:val="28"/>
          <w:szCs w:val="28"/>
        </w:rPr>
        <w:t>Общественная</w:t>
      </w:r>
      <w:proofErr w:type="gramEnd"/>
      <w:r w:rsidRPr="007E03F0">
        <w:rPr>
          <w:rStyle w:val="FontStyle24"/>
          <w:sz w:val="28"/>
          <w:szCs w:val="28"/>
        </w:rPr>
        <w:t xml:space="preserve"> палата формируется по принципу</w:t>
      </w:r>
      <w:r>
        <w:rPr>
          <w:rStyle w:val="FontStyle24"/>
          <w:sz w:val="28"/>
          <w:szCs w:val="28"/>
        </w:rPr>
        <w:t xml:space="preserve"> </w:t>
      </w:r>
      <w:r w:rsidRPr="007E03F0">
        <w:rPr>
          <w:rStyle w:val="FontStyle24"/>
          <w:sz w:val="28"/>
          <w:szCs w:val="28"/>
        </w:rPr>
        <w:t>представительства:</w:t>
      </w:r>
    </w:p>
    <w:p w14:paraId="08BBA18F" w14:textId="77777777" w:rsidR="001274D2" w:rsidRDefault="001274D2" w:rsidP="001274D2">
      <w:pPr>
        <w:pStyle w:val="Style14"/>
        <w:widowControl/>
        <w:numPr>
          <w:ilvl w:val="2"/>
          <w:numId w:val="10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7E03F0">
        <w:rPr>
          <w:rStyle w:val="FontStyle24"/>
          <w:sz w:val="28"/>
          <w:szCs w:val="28"/>
        </w:rPr>
        <w:t>От региональных отделений общероссийских общественных организаций, межрегиональных и региональных общественных организаций, имеющих свои отделения в</w:t>
      </w:r>
      <w:r>
        <w:rPr>
          <w:rStyle w:val="FontStyle24"/>
          <w:sz w:val="28"/>
          <w:szCs w:val="28"/>
        </w:rPr>
        <w:t xml:space="preserve"> муниципальном </w:t>
      </w:r>
      <w:proofErr w:type="gramStart"/>
      <w:r>
        <w:rPr>
          <w:rStyle w:val="FontStyle24"/>
          <w:sz w:val="28"/>
          <w:szCs w:val="28"/>
        </w:rPr>
        <w:t>образовании</w:t>
      </w:r>
      <w:proofErr w:type="gramEnd"/>
      <w:r w:rsidRPr="007E03F0">
        <w:rPr>
          <w:rStyle w:val="FontStyle24"/>
          <w:sz w:val="28"/>
          <w:szCs w:val="28"/>
        </w:rPr>
        <w:t xml:space="preserve"> город Новороссийск.</w:t>
      </w:r>
    </w:p>
    <w:p w14:paraId="2131B295" w14:textId="77777777" w:rsidR="001274D2" w:rsidRPr="009E1786" w:rsidRDefault="001274D2" w:rsidP="001274D2">
      <w:pPr>
        <w:pStyle w:val="Style10"/>
        <w:widowControl/>
        <w:numPr>
          <w:ilvl w:val="2"/>
          <w:numId w:val="10"/>
        </w:numPr>
        <w:spacing w:before="62"/>
        <w:ind w:left="0" w:firstLine="709"/>
        <w:rPr>
          <w:rStyle w:val="FontStyle24"/>
          <w:sz w:val="28"/>
          <w:szCs w:val="28"/>
        </w:rPr>
      </w:pPr>
      <w:r w:rsidRPr="009E1786">
        <w:rPr>
          <w:rStyle w:val="FontStyle24"/>
          <w:sz w:val="28"/>
          <w:szCs w:val="28"/>
        </w:rPr>
        <w:t>От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городских объединений, движений и иных негосударственных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некоммерческих организаций, представляющих интересы отдельных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 xml:space="preserve">категорий жителей </w:t>
      </w:r>
      <w:r>
        <w:rPr>
          <w:rStyle w:val="FontStyle24"/>
          <w:sz w:val="28"/>
          <w:szCs w:val="28"/>
        </w:rPr>
        <w:t xml:space="preserve">муниципального образования </w:t>
      </w:r>
      <w:r w:rsidRPr="009E1786">
        <w:rPr>
          <w:rStyle w:val="FontStyle24"/>
          <w:sz w:val="28"/>
          <w:szCs w:val="28"/>
        </w:rPr>
        <w:t>город</w:t>
      </w:r>
      <w:r>
        <w:rPr>
          <w:rStyle w:val="FontStyle24"/>
          <w:sz w:val="28"/>
          <w:szCs w:val="28"/>
        </w:rPr>
        <w:t xml:space="preserve"> Новороссийск</w:t>
      </w:r>
      <w:r w:rsidRPr="009E1786">
        <w:rPr>
          <w:rStyle w:val="FontStyle24"/>
          <w:sz w:val="28"/>
          <w:szCs w:val="28"/>
        </w:rPr>
        <w:t xml:space="preserve"> и действующих на условиях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персонального членства, или интересы группы (групп) общественных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объединений, осуществляющих свою деятельность в рамках отдельной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социальной проблемы.</w:t>
      </w:r>
    </w:p>
    <w:p w14:paraId="0A9CCA7C" w14:textId="77777777" w:rsidR="001274D2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9E1786">
        <w:rPr>
          <w:rStyle w:val="FontStyle24"/>
          <w:sz w:val="28"/>
          <w:szCs w:val="28"/>
        </w:rPr>
        <w:t>От районных объединений территориальных</w:t>
      </w:r>
      <w:r>
        <w:rPr>
          <w:rStyle w:val="FontStyle24"/>
          <w:sz w:val="28"/>
          <w:szCs w:val="28"/>
        </w:rPr>
        <w:t xml:space="preserve"> </w:t>
      </w:r>
      <w:r w:rsidRPr="009E1786">
        <w:rPr>
          <w:rStyle w:val="FontStyle24"/>
          <w:sz w:val="28"/>
          <w:szCs w:val="28"/>
        </w:rPr>
        <w:t>общественных советов.</w:t>
      </w:r>
    </w:p>
    <w:p w14:paraId="3C10AE0B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 xml:space="preserve">В состав Общественной палаты входят </w:t>
      </w:r>
      <w:r>
        <w:rPr>
          <w:rStyle w:val="FontStyle24"/>
          <w:sz w:val="28"/>
          <w:szCs w:val="28"/>
        </w:rPr>
        <w:t>31</w:t>
      </w:r>
      <w:r w:rsidRPr="00ED6326">
        <w:rPr>
          <w:rStyle w:val="FontStyle24"/>
          <w:sz w:val="28"/>
          <w:szCs w:val="28"/>
        </w:rPr>
        <w:t xml:space="preserve"> член, из числа котор</w:t>
      </w:r>
      <w:r>
        <w:rPr>
          <w:rStyle w:val="FontStyle24"/>
          <w:sz w:val="28"/>
          <w:szCs w:val="28"/>
        </w:rPr>
        <w:t>ых избираются председатель, заместитель председателя,</w:t>
      </w:r>
      <w:r w:rsidRPr="00ED6326">
        <w:rPr>
          <w:rStyle w:val="FontStyle24"/>
          <w:sz w:val="28"/>
          <w:szCs w:val="28"/>
        </w:rPr>
        <w:t xml:space="preserve"> секретарь Общественной палаты и Совет Общественной палаты.</w:t>
      </w:r>
    </w:p>
    <w:p w14:paraId="66F1C245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ED6326">
        <w:rPr>
          <w:rStyle w:val="FontStyle24"/>
          <w:sz w:val="28"/>
          <w:szCs w:val="28"/>
        </w:rPr>
        <w:t xml:space="preserve">Глава муниципального образования город Новороссийск по результатам рассмотрения предложений от общественных объединений и некоммерческих организаций муниципального образования город Новороссийск определяет кандидатуры </w:t>
      </w:r>
      <w:r>
        <w:rPr>
          <w:rStyle w:val="FontStyle24"/>
          <w:sz w:val="28"/>
          <w:szCs w:val="28"/>
        </w:rPr>
        <w:t>11</w:t>
      </w:r>
      <w:r w:rsidRPr="00ED6326">
        <w:rPr>
          <w:rStyle w:val="FontStyle24"/>
          <w:sz w:val="28"/>
          <w:szCs w:val="28"/>
        </w:rPr>
        <w:t xml:space="preserve"> членов Общественной палаты, постоянно проживающих на территории муниципального образования город Новороссийск, имеющих заслуги перед обществом, и предлагает этим гражданам войти в состав Общественной палаты.</w:t>
      </w:r>
    </w:p>
    <w:p w14:paraId="63B6CEF2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 </w:t>
      </w:r>
      <w:r w:rsidRPr="00ED6326">
        <w:rPr>
          <w:rStyle w:val="FontStyle24"/>
          <w:sz w:val="28"/>
          <w:szCs w:val="28"/>
        </w:rPr>
        <w:t>член</w:t>
      </w:r>
      <w:r>
        <w:rPr>
          <w:rStyle w:val="FontStyle24"/>
          <w:sz w:val="28"/>
          <w:szCs w:val="28"/>
        </w:rPr>
        <w:t>а</w:t>
      </w:r>
      <w:r w:rsidRPr="00ED6326">
        <w:rPr>
          <w:rStyle w:val="FontStyle24"/>
          <w:sz w:val="28"/>
          <w:szCs w:val="28"/>
        </w:rPr>
        <w:t xml:space="preserve"> Общественной палаты делегируются в ее состав районными объединениями территориальных общественных советов</w:t>
      </w:r>
      <w:r>
        <w:rPr>
          <w:rStyle w:val="FontStyle24"/>
          <w:sz w:val="28"/>
          <w:szCs w:val="28"/>
        </w:rPr>
        <w:t>,</w:t>
      </w:r>
      <w:r w:rsidRPr="00ED632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7 членов </w:t>
      </w:r>
      <w:r w:rsidRPr="00ED6326">
        <w:rPr>
          <w:rStyle w:val="FontStyle24"/>
          <w:sz w:val="28"/>
          <w:szCs w:val="28"/>
        </w:rPr>
        <w:t>городскими саморегулируемыми и некоммерческими организациями, осуществляющими деятельность в сфере предпр</w:t>
      </w:r>
      <w:r>
        <w:rPr>
          <w:rStyle w:val="FontStyle24"/>
          <w:sz w:val="28"/>
          <w:szCs w:val="28"/>
        </w:rPr>
        <w:t>инимательской деятельности</w:t>
      </w:r>
      <w:r w:rsidRPr="00ED6326">
        <w:rPr>
          <w:rStyle w:val="FontStyle24"/>
          <w:sz w:val="28"/>
          <w:szCs w:val="28"/>
        </w:rPr>
        <w:t>.</w:t>
      </w:r>
    </w:p>
    <w:p w14:paraId="772DF9BF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10</w:t>
      </w:r>
      <w:r w:rsidRPr="00ED6326">
        <w:rPr>
          <w:rStyle w:val="FontStyle24"/>
          <w:sz w:val="28"/>
          <w:szCs w:val="28"/>
        </w:rPr>
        <w:t xml:space="preserve"> членов Общественной палаты делегируются в ее состав от общественных объединений, национально-культурных обществ, профсоюзов.</w:t>
      </w:r>
    </w:p>
    <w:p w14:paraId="39D2FA71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 xml:space="preserve">Граждане и общественные объединения, получившие предложение принять участие в работе Общественной палаты, в </w:t>
      </w:r>
      <w:proofErr w:type="gramStart"/>
      <w:r w:rsidRPr="00ED6326">
        <w:rPr>
          <w:rStyle w:val="FontStyle24"/>
          <w:sz w:val="28"/>
          <w:szCs w:val="28"/>
        </w:rPr>
        <w:t>течении</w:t>
      </w:r>
      <w:proofErr w:type="gramEnd"/>
      <w:r w:rsidRPr="00ED6326">
        <w:rPr>
          <w:rStyle w:val="FontStyle24"/>
          <w:sz w:val="28"/>
          <w:szCs w:val="28"/>
        </w:rPr>
        <w:t xml:space="preserve"> 14 дней письменно уведомляют главу муниципального образования город Новороссийск о своем согласии либо отказе участвовать в работе Общественной палаты.</w:t>
      </w:r>
    </w:p>
    <w:p w14:paraId="6DDE83CF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 xml:space="preserve">Глава муниципального образования город Новороссийск в течение 14 дней со дня получения им письменного согласия граждан войти в состав Общественной палаты либо по </w:t>
      </w:r>
      <w:proofErr w:type="gramStart"/>
      <w:r w:rsidRPr="00ED6326">
        <w:rPr>
          <w:rStyle w:val="FontStyle24"/>
          <w:sz w:val="28"/>
          <w:szCs w:val="28"/>
        </w:rPr>
        <w:t>истечении</w:t>
      </w:r>
      <w:proofErr w:type="gramEnd"/>
      <w:r w:rsidRPr="00ED6326">
        <w:rPr>
          <w:rStyle w:val="FontStyle24"/>
          <w:sz w:val="28"/>
          <w:szCs w:val="28"/>
        </w:rPr>
        <w:t xml:space="preserve"> 14 дней утверждает определенных им членов Общественной палаты.</w:t>
      </w:r>
    </w:p>
    <w:p w14:paraId="0C739656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Прием заявок от организаций, соответствующих требованиям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пункта 6.1 настоящего Положения, осуществляется рабочей группой.</w:t>
      </w:r>
    </w:p>
    <w:p w14:paraId="495B17B7" w14:textId="77777777" w:rsidR="001274D2" w:rsidRDefault="001274D2" w:rsidP="001274D2">
      <w:pPr>
        <w:pStyle w:val="Style10"/>
        <w:widowControl/>
        <w:numPr>
          <w:ilvl w:val="2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lastRenderedPageBreak/>
        <w:t xml:space="preserve">Заявки принимаются в письменном </w:t>
      </w:r>
      <w:proofErr w:type="gramStart"/>
      <w:r w:rsidRPr="00ED6326">
        <w:rPr>
          <w:rStyle w:val="FontStyle24"/>
          <w:sz w:val="28"/>
          <w:szCs w:val="28"/>
        </w:rPr>
        <w:t>виде</w:t>
      </w:r>
      <w:proofErr w:type="gramEnd"/>
      <w:r w:rsidRPr="00ED6326">
        <w:rPr>
          <w:rStyle w:val="FontStyle24"/>
          <w:sz w:val="28"/>
          <w:szCs w:val="28"/>
        </w:rPr>
        <w:t>.</w:t>
      </w:r>
    </w:p>
    <w:p w14:paraId="46A9A358" w14:textId="77777777" w:rsidR="001274D2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Не допускаются к выдвижению кандидатом в члены</w:t>
      </w:r>
      <w:r>
        <w:rPr>
          <w:rStyle w:val="FontStyle24"/>
          <w:sz w:val="28"/>
          <w:szCs w:val="28"/>
        </w:rPr>
        <w:t xml:space="preserve"> Общественной</w:t>
      </w:r>
      <w:r w:rsidRPr="00ED6326">
        <w:rPr>
          <w:rStyle w:val="FontStyle24"/>
          <w:sz w:val="28"/>
          <w:szCs w:val="28"/>
        </w:rPr>
        <w:t xml:space="preserve"> палаты:</w:t>
      </w:r>
    </w:p>
    <w:p w14:paraId="74EC34F7" w14:textId="77777777" w:rsidR="001274D2" w:rsidRDefault="001274D2" w:rsidP="001274D2">
      <w:pPr>
        <w:pStyle w:val="Style10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6.10.1. </w:t>
      </w:r>
      <w:r w:rsidRPr="00ED6326">
        <w:rPr>
          <w:rStyle w:val="FontStyle24"/>
          <w:sz w:val="28"/>
          <w:szCs w:val="28"/>
        </w:rPr>
        <w:t xml:space="preserve">Общественные и иные негосударственные некоммерческие организации, зарегистрированные менее чем за 1 год до дня </w:t>
      </w:r>
      <w:proofErr w:type="gramStart"/>
      <w:r w:rsidRPr="00ED6326">
        <w:rPr>
          <w:rStyle w:val="FontStyle24"/>
          <w:sz w:val="28"/>
          <w:szCs w:val="28"/>
        </w:rPr>
        <w:t>истечения срока полномочий членов</w:t>
      </w:r>
      <w:r>
        <w:rPr>
          <w:rStyle w:val="FontStyle24"/>
          <w:sz w:val="28"/>
          <w:szCs w:val="28"/>
        </w:rPr>
        <w:t xml:space="preserve"> Общественной</w:t>
      </w:r>
      <w:r w:rsidRPr="00ED6326">
        <w:rPr>
          <w:rStyle w:val="FontStyle24"/>
          <w:sz w:val="28"/>
          <w:szCs w:val="28"/>
        </w:rPr>
        <w:t xml:space="preserve"> палаты действующего созыва</w:t>
      </w:r>
      <w:proofErr w:type="gramEnd"/>
      <w:r w:rsidRPr="00ED6326">
        <w:rPr>
          <w:rStyle w:val="FontStyle24"/>
          <w:sz w:val="28"/>
          <w:szCs w:val="28"/>
        </w:rPr>
        <w:t>.</w:t>
      </w:r>
    </w:p>
    <w:p w14:paraId="24B8EB4E" w14:textId="77777777" w:rsidR="001274D2" w:rsidRDefault="001274D2" w:rsidP="001274D2">
      <w:pPr>
        <w:pStyle w:val="Style10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6.10.2. </w:t>
      </w:r>
      <w:r w:rsidRPr="00ED6326">
        <w:rPr>
          <w:rStyle w:val="FontStyle24"/>
          <w:sz w:val="28"/>
          <w:szCs w:val="28"/>
        </w:rPr>
        <w:t>Общественные и иные негосударственные некоммерческие организации, имеющие в числе учредителей политические партии.</w:t>
      </w:r>
    </w:p>
    <w:p w14:paraId="6527E7AD" w14:textId="77777777" w:rsidR="001274D2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6.10.3. </w:t>
      </w:r>
      <w:proofErr w:type="gramStart"/>
      <w:r w:rsidRPr="00ED6326">
        <w:rPr>
          <w:rStyle w:val="FontStyle24"/>
          <w:sz w:val="28"/>
          <w:szCs w:val="28"/>
        </w:rPr>
        <w:t>Объединения, которым в соответствии с Федеральным законом от 25 июля 2002 года № 114-ФЗ «О противодействии экстремистской деятельности» (далее Федеральный закон «О противодействии экстремистской деятельности») внесено предупреждение в письменной форме о недопустимости осуществле</w:t>
      </w:r>
      <w:r>
        <w:rPr>
          <w:rStyle w:val="FontStyle24"/>
          <w:sz w:val="28"/>
          <w:szCs w:val="28"/>
        </w:rPr>
        <w:t>ния экстремистской деятельности</w:t>
      </w:r>
      <w:r w:rsidRPr="00ED6326">
        <w:rPr>
          <w:rStyle w:val="FontStyle24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незаконным.</w:t>
      </w:r>
      <w:proofErr w:type="gramEnd"/>
    </w:p>
    <w:p w14:paraId="46EFB79B" w14:textId="77777777" w:rsidR="001274D2" w:rsidRDefault="001274D2" w:rsidP="001274D2">
      <w:pPr>
        <w:pStyle w:val="Style10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6.10.4. </w:t>
      </w:r>
      <w:r w:rsidRPr="00ED6326">
        <w:rPr>
          <w:rStyle w:val="FontStyle24"/>
          <w:sz w:val="28"/>
          <w:szCs w:val="28"/>
        </w:rPr>
        <w:t>Объединения, деятельность которых приостановлена в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соответствии с Федеральным законом «О противодействии экстремистской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деятельности», если решение о приостановлении не было признано судом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незаконным</w:t>
      </w:r>
      <w:r>
        <w:rPr>
          <w:rStyle w:val="FontStyle24"/>
          <w:sz w:val="28"/>
          <w:szCs w:val="28"/>
        </w:rPr>
        <w:t>.</w:t>
      </w:r>
    </w:p>
    <w:p w14:paraId="75639464" w14:textId="77777777" w:rsidR="001274D2" w:rsidRPr="00C430DF" w:rsidRDefault="001274D2" w:rsidP="001274D2">
      <w:pPr>
        <w:pStyle w:val="Style10"/>
        <w:widowControl/>
        <w:numPr>
          <w:ilvl w:val="1"/>
          <w:numId w:val="10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Первое пленарное заседание Общественной палаты должно быть проведено не по</w:t>
      </w:r>
      <w:r>
        <w:rPr>
          <w:rStyle w:val="FontStyle24"/>
          <w:sz w:val="28"/>
          <w:szCs w:val="28"/>
        </w:rPr>
        <w:t xml:space="preserve">зднее чем через 30 дней со дня </w:t>
      </w:r>
      <w:r w:rsidRPr="00ED6326">
        <w:rPr>
          <w:rStyle w:val="FontStyle24"/>
          <w:sz w:val="28"/>
          <w:szCs w:val="28"/>
        </w:rPr>
        <w:t>формирования правомочн</w:t>
      </w:r>
      <w:r>
        <w:rPr>
          <w:rStyle w:val="FontStyle24"/>
          <w:sz w:val="28"/>
          <w:szCs w:val="28"/>
        </w:rPr>
        <w:t>ого состава Общественной палаты.</w:t>
      </w:r>
    </w:p>
    <w:p w14:paraId="0840AD6D" w14:textId="77777777" w:rsidR="001274D2" w:rsidRPr="00A314B6" w:rsidRDefault="001274D2" w:rsidP="001274D2">
      <w:pPr>
        <w:pStyle w:val="Style10"/>
        <w:widowControl/>
        <w:numPr>
          <w:ilvl w:val="0"/>
          <w:numId w:val="11"/>
        </w:numPr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Решение </w:t>
      </w:r>
      <w:r w:rsidRPr="00A314B6">
        <w:rPr>
          <w:rStyle w:val="FontStyle24"/>
          <w:sz w:val="28"/>
          <w:szCs w:val="28"/>
        </w:rPr>
        <w:t>Общественн</w:t>
      </w:r>
      <w:r>
        <w:rPr>
          <w:rStyle w:val="FontStyle24"/>
          <w:sz w:val="28"/>
          <w:szCs w:val="28"/>
        </w:rPr>
        <w:t>ой</w:t>
      </w:r>
      <w:r w:rsidRPr="00A314B6">
        <w:rPr>
          <w:rStyle w:val="FontStyle24"/>
          <w:sz w:val="28"/>
          <w:szCs w:val="28"/>
        </w:rPr>
        <w:t xml:space="preserve"> палат</w:t>
      </w:r>
      <w:r>
        <w:rPr>
          <w:rStyle w:val="FontStyle24"/>
          <w:sz w:val="28"/>
          <w:szCs w:val="28"/>
        </w:rPr>
        <w:t>ы</w:t>
      </w:r>
      <w:r w:rsidRPr="00A314B6">
        <w:rPr>
          <w:rStyle w:val="FontStyle24"/>
          <w:sz w:val="28"/>
          <w:szCs w:val="28"/>
        </w:rPr>
        <w:t xml:space="preserve"> является правомочн</w:t>
      </w:r>
      <w:r>
        <w:rPr>
          <w:rStyle w:val="FontStyle24"/>
          <w:sz w:val="28"/>
          <w:szCs w:val="28"/>
        </w:rPr>
        <w:t>ым</w:t>
      </w:r>
      <w:r w:rsidRPr="00A314B6">
        <w:rPr>
          <w:rStyle w:val="FontStyle24"/>
          <w:sz w:val="28"/>
          <w:szCs w:val="28"/>
        </w:rPr>
        <w:t xml:space="preserve">, если </w:t>
      </w:r>
      <w:r>
        <w:rPr>
          <w:rStyle w:val="FontStyle24"/>
          <w:sz w:val="28"/>
          <w:szCs w:val="28"/>
        </w:rPr>
        <w:t xml:space="preserve">оно принято большинством голосов и на пленарном заседании присутствовало не менее </w:t>
      </w:r>
      <w:r w:rsidRPr="00A314B6">
        <w:rPr>
          <w:rStyle w:val="FontStyle24"/>
          <w:sz w:val="28"/>
          <w:szCs w:val="28"/>
        </w:rPr>
        <w:t xml:space="preserve">трех четвертых от </w:t>
      </w:r>
      <w:r>
        <w:rPr>
          <w:rStyle w:val="FontStyle24"/>
          <w:sz w:val="28"/>
          <w:szCs w:val="28"/>
        </w:rPr>
        <w:t xml:space="preserve">общего </w:t>
      </w:r>
      <w:r w:rsidRPr="00A314B6">
        <w:rPr>
          <w:rStyle w:val="FontStyle24"/>
          <w:sz w:val="28"/>
          <w:szCs w:val="28"/>
        </w:rPr>
        <w:t>числа членов Общественной палаты.</w:t>
      </w:r>
    </w:p>
    <w:p w14:paraId="3449F40F" w14:textId="77777777" w:rsidR="001274D2" w:rsidRPr="00A314B6" w:rsidRDefault="001274D2" w:rsidP="001274D2">
      <w:pPr>
        <w:pStyle w:val="Style10"/>
        <w:widowControl/>
        <w:numPr>
          <w:ilvl w:val="0"/>
          <w:numId w:val="11"/>
        </w:numPr>
        <w:ind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Члены Общественной палаты на первом пленарном заседании избирают Совет Общественной палаты</w:t>
      </w:r>
      <w:r>
        <w:rPr>
          <w:rStyle w:val="FontStyle24"/>
          <w:sz w:val="28"/>
          <w:szCs w:val="28"/>
        </w:rPr>
        <w:t>, председателя, заместителя председателя</w:t>
      </w:r>
      <w:r w:rsidRPr="00A314B6">
        <w:rPr>
          <w:rStyle w:val="FontStyle24"/>
          <w:sz w:val="28"/>
          <w:szCs w:val="28"/>
        </w:rPr>
        <w:t xml:space="preserve"> и секретаря Общественной палаты. Совет Общественной палаты является постоянно действующим органом Общественной палаты.</w:t>
      </w:r>
    </w:p>
    <w:p w14:paraId="1424A58A" w14:textId="77777777" w:rsidR="001274D2" w:rsidRPr="00A314B6" w:rsidRDefault="001274D2" w:rsidP="001274D2">
      <w:pPr>
        <w:pStyle w:val="Style10"/>
        <w:widowControl/>
        <w:numPr>
          <w:ilvl w:val="0"/>
          <w:numId w:val="11"/>
        </w:numPr>
        <w:ind w:firstLine="709"/>
        <w:rPr>
          <w:rStyle w:val="FontStyle24"/>
          <w:sz w:val="28"/>
          <w:szCs w:val="28"/>
        </w:rPr>
      </w:pPr>
      <w:proofErr w:type="gramStart"/>
      <w:r w:rsidRPr="00A314B6">
        <w:rPr>
          <w:rStyle w:val="FontStyle24"/>
          <w:sz w:val="28"/>
          <w:szCs w:val="28"/>
        </w:rPr>
        <w:t>Общественная</w:t>
      </w:r>
      <w:proofErr w:type="gramEnd"/>
      <w:r w:rsidRPr="00A314B6">
        <w:rPr>
          <w:rStyle w:val="FontStyle24"/>
          <w:sz w:val="28"/>
          <w:szCs w:val="28"/>
        </w:rPr>
        <w:t xml:space="preserve"> палата вправе образовывать комиссии и рабочие группы Общественной палаты.</w:t>
      </w:r>
    </w:p>
    <w:p w14:paraId="5CEF5A8D" w14:textId="77777777" w:rsidR="001274D2" w:rsidRPr="00A314B6" w:rsidRDefault="001274D2" w:rsidP="001274D2">
      <w:pPr>
        <w:pStyle w:val="Style10"/>
        <w:widowControl/>
        <w:numPr>
          <w:ilvl w:val="1"/>
          <w:numId w:val="14"/>
        </w:numPr>
        <w:ind w:left="0"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14:paraId="6571AEA2" w14:textId="77777777" w:rsidR="001274D2" w:rsidRDefault="001274D2" w:rsidP="001274D2">
      <w:pPr>
        <w:pStyle w:val="Style10"/>
        <w:widowControl/>
        <w:numPr>
          <w:ilvl w:val="0"/>
          <w:numId w:val="12"/>
        </w:numPr>
        <w:ind w:firstLine="709"/>
        <w:rPr>
          <w:rStyle w:val="FontStyle24"/>
          <w:sz w:val="28"/>
          <w:szCs w:val="28"/>
        </w:rPr>
      </w:pPr>
      <w:r w:rsidRPr="00A314B6">
        <w:rPr>
          <w:rStyle w:val="FontStyle24"/>
          <w:sz w:val="28"/>
          <w:szCs w:val="28"/>
        </w:rPr>
        <w:t>Порядок избрания</w:t>
      </w:r>
      <w:r>
        <w:rPr>
          <w:rStyle w:val="FontStyle24"/>
          <w:sz w:val="28"/>
          <w:szCs w:val="28"/>
        </w:rPr>
        <w:t xml:space="preserve"> председателя, заместителя председателя,</w:t>
      </w:r>
      <w:r w:rsidRPr="00A314B6">
        <w:rPr>
          <w:rStyle w:val="FontStyle24"/>
          <w:sz w:val="28"/>
          <w:szCs w:val="28"/>
        </w:rPr>
        <w:t xml:space="preserve"> секретаря Общественной палаты, Совета Общественной палаты, порядок формирования комиссий и рабочих групп Общественной палаты, их компетенция и порядок работы, а также прекращение полномочий последних определяются Регламентом Общественной палаты.</w:t>
      </w:r>
    </w:p>
    <w:p w14:paraId="55456DC4" w14:textId="77777777" w:rsidR="001274D2" w:rsidRDefault="001274D2" w:rsidP="001274D2">
      <w:pPr>
        <w:pStyle w:val="Style10"/>
        <w:widowControl/>
        <w:numPr>
          <w:ilvl w:val="0"/>
          <w:numId w:val="12"/>
        </w:numPr>
        <w:ind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Срок полномочий членов Общественной палаты истекает через 3 года со дня первог</w:t>
      </w:r>
      <w:r>
        <w:rPr>
          <w:rStyle w:val="FontStyle24"/>
          <w:sz w:val="28"/>
          <w:szCs w:val="28"/>
        </w:rPr>
        <w:t>о заседания Общественной палаты.</w:t>
      </w:r>
    </w:p>
    <w:p w14:paraId="6390EE23" w14:textId="77777777" w:rsidR="001274D2" w:rsidRDefault="001274D2" w:rsidP="001274D2">
      <w:pPr>
        <w:pStyle w:val="Style10"/>
        <w:widowControl/>
        <w:numPr>
          <w:ilvl w:val="0"/>
          <w:numId w:val="12"/>
        </w:numPr>
        <w:ind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В случае досрочного прекращения полномочий члена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Общественной палаты новые ее члены вводятся в состав Общественной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lastRenderedPageBreak/>
        <w:t>палаты решением ее членов путем общего голосования простым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большинством голосов.</w:t>
      </w:r>
    </w:p>
    <w:p w14:paraId="4A0CB12C" w14:textId="77777777" w:rsidR="001274D2" w:rsidRPr="00ED6326" w:rsidRDefault="001274D2" w:rsidP="001274D2">
      <w:pPr>
        <w:pStyle w:val="Style10"/>
        <w:widowControl/>
        <w:numPr>
          <w:ilvl w:val="0"/>
          <w:numId w:val="12"/>
        </w:numPr>
        <w:ind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За шесть месяцев до истечения срока полномочий членов Общественной палаты глава муниципального образования город Новороссийск инициирует процедуру формирования нового состава Общественной палаты.</w:t>
      </w:r>
    </w:p>
    <w:p w14:paraId="63F5B382" w14:textId="77777777" w:rsidR="001274D2" w:rsidRPr="00C20DFD" w:rsidRDefault="001274D2" w:rsidP="001274D2">
      <w:pPr>
        <w:pStyle w:val="Style14"/>
        <w:widowControl/>
        <w:spacing w:before="62" w:line="322" w:lineRule="exact"/>
        <w:ind w:firstLine="709"/>
        <w:rPr>
          <w:rStyle w:val="FontStyle24"/>
          <w:sz w:val="28"/>
          <w:szCs w:val="28"/>
        </w:rPr>
      </w:pPr>
    </w:p>
    <w:p w14:paraId="63F469DA" w14:textId="77777777" w:rsidR="001274D2" w:rsidRDefault="001274D2" w:rsidP="001274D2">
      <w:pPr>
        <w:pStyle w:val="Style10"/>
        <w:widowControl/>
        <w:numPr>
          <w:ilvl w:val="0"/>
          <w:numId w:val="14"/>
        </w:numPr>
        <w:ind w:left="0" w:firstLine="709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Член Общественной палаты</w:t>
      </w:r>
    </w:p>
    <w:p w14:paraId="328DB20E" w14:textId="77777777" w:rsidR="001274D2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00F47F1C" w14:textId="77777777" w:rsidR="001274D2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Членом Общественной палаты может быть гражданин Российской Федерации, достигший 18 лет, утвержденный или принятый в ее состав в порядке, установленном настоящим Положением. Член Общественной палаты осуществляет свою деятельность на общественных началах без выплаты вознаграждения.</w:t>
      </w:r>
    </w:p>
    <w:p w14:paraId="3EBCF53E" w14:textId="77777777" w:rsidR="001274D2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Членом Общественной палаты не может быть:</w:t>
      </w:r>
    </w:p>
    <w:p w14:paraId="72191B78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Лицо, признанное недееспособным или ограниченно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дееспособным на основании решения суда.</w:t>
      </w:r>
    </w:p>
    <w:p w14:paraId="483FCEFE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Лицо, имеющее непогашенную или неснятую судимость.</w:t>
      </w:r>
    </w:p>
    <w:p w14:paraId="52F4BE9D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Лицо, членство которого в Общественной палате ранее было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прекращено в результате грубого нарушения им Кодекса этики членов</w:t>
      </w:r>
      <w:r>
        <w:rPr>
          <w:rStyle w:val="FontStyle24"/>
          <w:sz w:val="28"/>
          <w:szCs w:val="28"/>
        </w:rPr>
        <w:t xml:space="preserve"> </w:t>
      </w:r>
      <w:r w:rsidRPr="00ED6326">
        <w:rPr>
          <w:rStyle w:val="FontStyle24"/>
          <w:sz w:val="28"/>
          <w:szCs w:val="28"/>
        </w:rPr>
        <w:t>Общественной палаты.</w:t>
      </w:r>
    </w:p>
    <w:p w14:paraId="12416CCC" w14:textId="77777777" w:rsidR="001274D2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 Общественной палаты принимает личное участие в работе заседаний Общественной палаты, Совета Общественной палаты, комиссий и ра</w:t>
      </w:r>
      <w:r>
        <w:rPr>
          <w:rStyle w:val="FontStyle24"/>
          <w:sz w:val="28"/>
          <w:szCs w:val="28"/>
        </w:rPr>
        <w:t>бочих групп Общественной палаты.</w:t>
      </w:r>
    </w:p>
    <w:p w14:paraId="72F786D4" w14:textId="77777777" w:rsidR="001274D2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Член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14:paraId="1CFC601D" w14:textId="77777777" w:rsidR="001274D2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Полномочия члена Общественной палаты прекращаются в</w:t>
      </w:r>
      <w:r>
        <w:rPr>
          <w:rStyle w:val="FontStyle24"/>
          <w:sz w:val="28"/>
          <w:szCs w:val="28"/>
        </w:rPr>
        <w:t xml:space="preserve"> </w:t>
      </w:r>
      <w:proofErr w:type="gramStart"/>
      <w:r w:rsidRPr="00ED6326">
        <w:rPr>
          <w:rStyle w:val="FontStyle24"/>
          <w:sz w:val="28"/>
          <w:szCs w:val="28"/>
        </w:rPr>
        <w:t>случаях</w:t>
      </w:r>
      <w:proofErr w:type="gramEnd"/>
      <w:r w:rsidRPr="00ED6326">
        <w:rPr>
          <w:rStyle w:val="FontStyle24"/>
          <w:sz w:val="28"/>
          <w:szCs w:val="28"/>
        </w:rPr>
        <w:t>:</w:t>
      </w:r>
    </w:p>
    <w:p w14:paraId="18FFFDFF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Истечения срока его полномочий.</w:t>
      </w:r>
    </w:p>
    <w:p w14:paraId="2FBFE1BA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Подачи им заявления о выходе из состава Общественной палаты.</w:t>
      </w:r>
    </w:p>
    <w:p w14:paraId="6F4357FC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Неспособности его по состоянию здоровья участвовать в работе Общественной палаты.</w:t>
      </w:r>
    </w:p>
    <w:p w14:paraId="05936054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 xml:space="preserve">Вступления в законную силу вынесенного в </w:t>
      </w:r>
      <w:proofErr w:type="gramStart"/>
      <w:r w:rsidRPr="00ED6326">
        <w:rPr>
          <w:rStyle w:val="FontStyle24"/>
          <w:sz w:val="28"/>
          <w:szCs w:val="28"/>
        </w:rPr>
        <w:t>отношении</w:t>
      </w:r>
      <w:proofErr w:type="gramEnd"/>
      <w:r w:rsidRPr="00ED6326">
        <w:rPr>
          <w:rStyle w:val="FontStyle24"/>
          <w:sz w:val="28"/>
          <w:szCs w:val="28"/>
        </w:rPr>
        <w:t xml:space="preserve"> него обвинительного приговора суда.</w:t>
      </w:r>
    </w:p>
    <w:p w14:paraId="01E31AB6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14:paraId="00846155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Грубого нарушения им Кодекса этики членов Общественной палаты - по решению не менее половины членов Общественной палаты, присутствующих н</w:t>
      </w:r>
      <w:r>
        <w:rPr>
          <w:rStyle w:val="FontStyle24"/>
          <w:sz w:val="28"/>
          <w:szCs w:val="28"/>
        </w:rPr>
        <w:t>а заседании Общественной палаты.</w:t>
      </w:r>
    </w:p>
    <w:p w14:paraId="7196A99C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Избрания его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</w:t>
      </w:r>
      <w:r>
        <w:rPr>
          <w:rStyle w:val="FontStyle24"/>
          <w:sz w:val="28"/>
          <w:szCs w:val="28"/>
        </w:rPr>
        <w:t xml:space="preserve"> сенатором Российской Федерации</w:t>
      </w:r>
      <w:r w:rsidRPr="00153BF6">
        <w:t xml:space="preserve">, </w:t>
      </w:r>
      <w:r w:rsidRPr="00ED6326">
        <w:rPr>
          <w:sz w:val="28"/>
          <w:szCs w:val="28"/>
        </w:rPr>
        <w:t>избрания депутатом</w:t>
      </w:r>
      <w:r w:rsidRPr="00153BF6">
        <w:t xml:space="preserve"> </w:t>
      </w:r>
      <w:r w:rsidRPr="00ED6326">
        <w:rPr>
          <w:sz w:val="28"/>
          <w:szCs w:val="28"/>
        </w:rPr>
        <w:t xml:space="preserve">законодательного (представительного) </w:t>
      </w:r>
      <w:r w:rsidRPr="00ED6326">
        <w:rPr>
          <w:sz w:val="28"/>
          <w:szCs w:val="28"/>
        </w:rPr>
        <w:lastRenderedPageBreak/>
        <w:t>органа государственной власти субъекта Российской Федерации, а также на выборную должность в органе местного самоуправления</w:t>
      </w:r>
      <w:r w:rsidRPr="00ED6326">
        <w:rPr>
          <w:rStyle w:val="FontStyle24"/>
          <w:sz w:val="28"/>
          <w:szCs w:val="28"/>
        </w:rPr>
        <w:t xml:space="preserve">. </w:t>
      </w:r>
    </w:p>
    <w:p w14:paraId="3BF5AB32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 или должность муниципальной службы.</w:t>
      </w:r>
    </w:p>
    <w:p w14:paraId="5AB5689E" w14:textId="77777777" w:rsidR="001274D2" w:rsidRDefault="001274D2" w:rsidP="001274D2">
      <w:pPr>
        <w:pStyle w:val="Style10"/>
        <w:widowControl/>
        <w:numPr>
          <w:ilvl w:val="2"/>
          <w:numId w:val="17"/>
        </w:numPr>
        <w:ind w:left="0" w:firstLine="709"/>
        <w:rPr>
          <w:rStyle w:val="FontStyle24"/>
          <w:sz w:val="28"/>
          <w:szCs w:val="28"/>
        </w:rPr>
      </w:pPr>
      <w:r w:rsidRPr="00ED6326">
        <w:rPr>
          <w:rStyle w:val="FontStyle24"/>
          <w:sz w:val="28"/>
          <w:szCs w:val="28"/>
        </w:rPr>
        <w:t xml:space="preserve">Если по </w:t>
      </w:r>
      <w:proofErr w:type="gramStart"/>
      <w:r w:rsidRPr="00ED6326">
        <w:rPr>
          <w:rStyle w:val="FontStyle24"/>
          <w:sz w:val="28"/>
          <w:szCs w:val="28"/>
        </w:rPr>
        <w:t>истечении</w:t>
      </w:r>
      <w:proofErr w:type="gramEnd"/>
      <w:r w:rsidRPr="00ED6326">
        <w:rPr>
          <w:rStyle w:val="FontStyle24"/>
          <w:sz w:val="28"/>
          <w:szCs w:val="28"/>
        </w:rPr>
        <w:t xml:space="preserve"> тридцати дней со дня первого пленарного заседания Общественной палаты член Общественной палаты не приостановил свое членство в политической партии на срок осуществления своих полномочий.</w:t>
      </w:r>
    </w:p>
    <w:p w14:paraId="7C7B4BDD" w14:textId="77777777" w:rsidR="001274D2" w:rsidRDefault="001274D2" w:rsidP="001274D2">
      <w:pPr>
        <w:pStyle w:val="Style10"/>
        <w:widowControl/>
        <w:ind w:left="709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7.5.10.</w:t>
      </w:r>
      <w:r w:rsidRPr="00ED6326">
        <w:rPr>
          <w:rStyle w:val="FontStyle24"/>
          <w:sz w:val="28"/>
          <w:szCs w:val="28"/>
        </w:rPr>
        <w:t>Смерти члена Общественной палаты.</w:t>
      </w:r>
    </w:p>
    <w:p w14:paraId="211A4EA7" w14:textId="77777777" w:rsidR="001274D2" w:rsidRPr="00ED6326" w:rsidRDefault="001274D2" w:rsidP="001274D2">
      <w:pPr>
        <w:pStyle w:val="Style10"/>
        <w:widowControl/>
        <w:ind w:left="709" w:firstLine="709"/>
        <w:rPr>
          <w:rStyle w:val="FontStyle24"/>
          <w:sz w:val="28"/>
          <w:szCs w:val="28"/>
        </w:rPr>
      </w:pPr>
    </w:p>
    <w:p w14:paraId="09482FC4" w14:textId="77777777" w:rsidR="001274D2" w:rsidRDefault="001274D2" w:rsidP="001274D2">
      <w:pPr>
        <w:pStyle w:val="Style10"/>
        <w:widowControl/>
        <w:numPr>
          <w:ilvl w:val="0"/>
          <w:numId w:val="17"/>
        </w:numPr>
        <w:ind w:left="0" w:firstLine="709"/>
        <w:jc w:val="center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Д</w:t>
      </w:r>
      <w:r>
        <w:rPr>
          <w:rStyle w:val="FontStyle24"/>
          <w:sz w:val="28"/>
          <w:szCs w:val="28"/>
        </w:rPr>
        <w:t>еятельность Общественной палаты</w:t>
      </w:r>
    </w:p>
    <w:p w14:paraId="315D368A" w14:textId="77777777" w:rsidR="001274D2" w:rsidRPr="00153BF6" w:rsidRDefault="001274D2" w:rsidP="001274D2">
      <w:pPr>
        <w:pStyle w:val="Style10"/>
        <w:widowControl/>
        <w:ind w:firstLine="709"/>
        <w:rPr>
          <w:rStyle w:val="FontStyle24"/>
          <w:sz w:val="28"/>
          <w:szCs w:val="28"/>
        </w:rPr>
      </w:pPr>
    </w:p>
    <w:p w14:paraId="600218C8" w14:textId="77777777" w:rsidR="001274D2" w:rsidRPr="00153BF6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Основными формами работы Общественной палаты являются пленарные заседания Общественной палаты, Совета Общественной палаты, комиссий и рабочих групп Общественной палаты.</w:t>
      </w:r>
    </w:p>
    <w:p w14:paraId="4B7DA9E4" w14:textId="77777777" w:rsidR="001274D2" w:rsidRPr="00153BF6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153BF6">
        <w:rPr>
          <w:rStyle w:val="FontStyle24"/>
          <w:sz w:val="28"/>
          <w:szCs w:val="28"/>
        </w:rPr>
        <w:t>Пленарные заседания Общественной палаты проводятся не реже трех раз в год. По решению Совета Общественной палаты может быть проведено внеочередное пленарное заседание Общественной палаты.</w:t>
      </w:r>
    </w:p>
    <w:p w14:paraId="2EEB659F" w14:textId="77777777" w:rsidR="001274D2" w:rsidRPr="00C20DFD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proofErr w:type="gramStart"/>
      <w:r w:rsidRPr="00C20DFD">
        <w:rPr>
          <w:rStyle w:val="FontStyle24"/>
          <w:sz w:val="28"/>
          <w:szCs w:val="28"/>
        </w:rPr>
        <w:t>Общественная</w:t>
      </w:r>
      <w:proofErr w:type="gramEnd"/>
      <w:r w:rsidRPr="00C20DFD">
        <w:rPr>
          <w:rStyle w:val="FontStyle24"/>
          <w:sz w:val="28"/>
          <w:szCs w:val="28"/>
        </w:rPr>
        <w:t xml:space="preserve"> палата утверждает Регламент Общественной </w:t>
      </w:r>
      <w:r w:rsidRPr="00C20DFD">
        <w:rPr>
          <w:rStyle w:val="FontStyle19"/>
          <w:sz w:val="28"/>
          <w:szCs w:val="28"/>
        </w:rPr>
        <w:t xml:space="preserve">палаты </w:t>
      </w:r>
      <w:r>
        <w:rPr>
          <w:rStyle w:val="FontStyle24"/>
          <w:sz w:val="28"/>
          <w:szCs w:val="28"/>
        </w:rPr>
        <w:t>на ее первом заседании</w:t>
      </w:r>
      <w:r w:rsidRPr="00C20DFD">
        <w:rPr>
          <w:rStyle w:val="FontStyle24"/>
          <w:sz w:val="28"/>
          <w:szCs w:val="28"/>
        </w:rPr>
        <w:t>.</w:t>
      </w:r>
    </w:p>
    <w:p w14:paraId="17A65DC8" w14:textId="77777777" w:rsidR="001274D2" w:rsidRPr="00C20DFD" w:rsidRDefault="001274D2" w:rsidP="001274D2">
      <w:pPr>
        <w:pStyle w:val="Style10"/>
        <w:widowControl/>
        <w:numPr>
          <w:ilvl w:val="1"/>
          <w:numId w:val="17"/>
        </w:numPr>
        <w:ind w:left="0" w:firstLine="709"/>
        <w:rPr>
          <w:rStyle w:val="FontStyle24"/>
          <w:sz w:val="28"/>
          <w:szCs w:val="28"/>
        </w:rPr>
      </w:pPr>
      <w:r w:rsidRPr="00C20DFD">
        <w:rPr>
          <w:rStyle w:val="FontStyle24"/>
          <w:sz w:val="28"/>
          <w:szCs w:val="28"/>
        </w:rPr>
        <w:t>Регламентом Общественной палаты устанавливаются:</w:t>
      </w:r>
    </w:p>
    <w:p w14:paraId="64686D0A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before="62"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Порядок учас</w:t>
      </w:r>
      <w:r>
        <w:rPr>
          <w:rStyle w:val="FontStyle24"/>
          <w:sz w:val="28"/>
          <w:szCs w:val="28"/>
        </w:rPr>
        <w:t>тия членов Общественной палаты в</w:t>
      </w:r>
      <w:r w:rsidRPr="004748AD">
        <w:rPr>
          <w:rStyle w:val="FontStyle24"/>
          <w:sz w:val="28"/>
          <w:szCs w:val="28"/>
        </w:rPr>
        <w:t xml:space="preserve"> е</w:t>
      </w:r>
      <w:r>
        <w:rPr>
          <w:rStyle w:val="FontStyle24"/>
          <w:sz w:val="28"/>
          <w:szCs w:val="28"/>
        </w:rPr>
        <w:t>ё</w:t>
      </w:r>
      <w:r w:rsidRPr="004748AD">
        <w:rPr>
          <w:rStyle w:val="FontStyle24"/>
          <w:sz w:val="28"/>
          <w:szCs w:val="28"/>
        </w:rPr>
        <w:t xml:space="preserve"> деятельности.</w:t>
      </w:r>
    </w:p>
    <w:p w14:paraId="152BF8FE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Сроки и порядок проведения пленарных заседаний Общественной палаты.</w:t>
      </w:r>
    </w:p>
    <w:p w14:paraId="52FBF260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Состав, полномочия и порядок деятельности Совета Общественной палаты муниципального образования город Новороссийск (далее - Совет Общественной палаты).</w:t>
      </w:r>
    </w:p>
    <w:p w14:paraId="268E3F5E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Порядок избрания и п</w:t>
      </w:r>
      <w:r w:rsidRPr="004748AD">
        <w:rPr>
          <w:rStyle w:val="FontStyle24"/>
          <w:sz w:val="28"/>
          <w:szCs w:val="28"/>
        </w:rPr>
        <w:t>олномочия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председателя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Общественной</w:t>
      </w:r>
      <w:r>
        <w:rPr>
          <w:rStyle w:val="FontStyle24"/>
          <w:sz w:val="28"/>
          <w:szCs w:val="28"/>
        </w:rPr>
        <w:t xml:space="preserve"> п</w:t>
      </w:r>
      <w:r w:rsidRPr="004748AD">
        <w:rPr>
          <w:rStyle w:val="FontStyle24"/>
          <w:sz w:val="28"/>
          <w:szCs w:val="28"/>
        </w:rPr>
        <w:t>ала</w:t>
      </w:r>
      <w:r>
        <w:rPr>
          <w:rStyle w:val="FontStyle24"/>
          <w:sz w:val="28"/>
          <w:szCs w:val="28"/>
        </w:rPr>
        <w:t>т</w:t>
      </w:r>
      <w:r w:rsidRPr="004748AD">
        <w:rPr>
          <w:rStyle w:val="FontStyle24"/>
          <w:sz w:val="28"/>
          <w:szCs w:val="28"/>
        </w:rPr>
        <w:t>ы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муниципального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образования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город</w:t>
      </w:r>
      <w:r>
        <w:rPr>
          <w:rStyle w:val="FontStyle24"/>
          <w:sz w:val="28"/>
          <w:szCs w:val="28"/>
        </w:rPr>
        <w:t xml:space="preserve"> Н</w:t>
      </w:r>
      <w:r w:rsidRPr="004748AD">
        <w:rPr>
          <w:rStyle w:val="FontStyle24"/>
          <w:sz w:val="28"/>
          <w:szCs w:val="28"/>
        </w:rPr>
        <w:t>овороссийск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(далее</w:t>
      </w:r>
      <w:r>
        <w:rPr>
          <w:rStyle w:val="FontStyle24"/>
          <w:sz w:val="28"/>
          <w:szCs w:val="28"/>
        </w:rPr>
        <w:t xml:space="preserve"> - </w:t>
      </w:r>
      <w:r w:rsidRPr="004748AD">
        <w:rPr>
          <w:rStyle w:val="FontStyle24"/>
          <w:sz w:val="28"/>
          <w:szCs w:val="28"/>
        </w:rPr>
        <w:t>председатель</w:t>
      </w:r>
      <w:r>
        <w:rPr>
          <w:rStyle w:val="FontStyle24"/>
          <w:sz w:val="28"/>
          <w:szCs w:val="28"/>
        </w:rPr>
        <w:t xml:space="preserve"> Общественной </w:t>
      </w:r>
      <w:r w:rsidRPr="004748AD">
        <w:rPr>
          <w:rStyle w:val="FontStyle24"/>
          <w:sz w:val="28"/>
          <w:szCs w:val="28"/>
        </w:rPr>
        <w:t>палаты).</w:t>
      </w:r>
    </w:p>
    <w:p w14:paraId="3A21C19B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Полномочия и порядок деятельности секретаря Общественной палаты.</w:t>
      </w:r>
    </w:p>
    <w:p w14:paraId="3C0D2396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Порядок формирования и деятельности комиссий и рабочих групп Общественной палаты, а также порядок избрания и полномочия их руководителей.</w:t>
      </w:r>
    </w:p>
    <w:p w14:paraId="5F1B07E2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Порядок принятия р</w:t>
      </w:r>
      <w:r>
        <w:rPr>
          <w:rStyle w:val="FontStyle24"/>
          <w:sz w:val="28"/>
          <w:szCs w:val="28"/>
        </w:rPr>
        <w:t>ешений Общественной палаты.</w:t>
      </w:r>
    </w:p>
    <w:p w14:paraId="2B0A5380" w14:textId="77777777" w:rsidR="001274D2" w:rsidRPr="004748AD" w:rsidRDefault="001274D2" w:rsidP="001274D2">
      <w:pPr>
        <w:pStyle w:val="Style16"/>
        <w:widowControl/>
        <w:numPr>
          <w:ilvl w:val="2"/>
          <w:numId w:val="17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Иные вопросы внутренней орг</w:t>
      </w:r>
      <w:r>
        <w:rPr>
          <w:rStyle w:val="FontStyle24"/>
          <w:sz w:val="28"/>
          <w:szCs w:val="28"/>
        </w:rPr>
        <w:t xml:space="preserve">анизации и порядка деятельности </w:t>
      </w:r>
      <w:r w:rsidRPr="004748AD">
        <w:rPr>
          <w:rStyle w:val="FontStyle24"/>
          <w:sz w:val="28"/>
          <w:szCs w:val="28"/>
        </w:rPr>
        <w:t xml:space="preserve">Общественной палаты в </w:t>
      </w:r>
      <w:r>
        <w:rPr>
          <w:rStyle w:val="FontStyle24"/>
          <w:sz w:val="28"/>
          <w:szCs w:val="28"/>
        </w:rPr>
        <w:t>соответствии с настоящим П</w:t>
      </w:r>
      <w:r w:rsidRPr="004748AD">
        <w:rPr>
          <w:rStyle w:val="FontStyle24"/>
          <w:sz w:val="28"/>
          <w:szCs w:val="28"/>
        </w:rPr>
        <w:t>оложением.</w:t>
      </w:r>
    </w:p>
    <w:p w14:paraId="46322CA4" w14:textId="77777777" w:rsidR="001274D2" w:rsidRDefault="001274D2" w:rsidP="001274D2">
      <w:pPr>
        <w:pStyle w:val="Style14"/>
        <w:widowControl/>
        <w:numPr>
          <w:ilvl w:val="1"/>
          <w:numId w:val="17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Решения Общественной палаты принимаются в форме заключений, предложений и обращений и носят рекомендательный характер.</w:t>
      </w:r>
    </w:p>
    <w:p w14:paraId="0DE772F0" w14:textId="77777777" w:rsidR="001274D2" w:rsidRDefault="001274D2" w:rsidP="001274D2">
      <w:pPr>
        <w:pStyle w:val="Style14"/>
        <w:widowControl/>
        <w:numPr>
          <w:ilvl w:val="0"/>
          <w:numId w:val="17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Для проведения общественной экспертизы проектов социально значимых муниципальных правовых актов Общественна</w:t>
      </w:r>
      <w:r>
        <w:rPr>
          <w:rStyle w:val="FontStyle24"/>
          <w:sz w:val="28"/>
          <w:szCs w:val="28"/>
        </w:rPr>
        <w:t>я палата создает рабочую группу, которая вправе:</w:t>
      </w:r>
    </w:p>
    <w:p w14:paraId="03310F1F" w14:textId="77777777" w:rsidR="001274D2" w:rsidRPr="004748AD" w:rsidRDefault="001274D2" w:rsidP="001274D2">
      <w:pPr>
        <w:pStyle w:val="Style16"/>
        <w:widowControl/>
        <w:numPr>
          <w:ilvl w:val="1"/>
          <w:numId w:val="13"/>
        </w:numPr>
        <w:spacing w:line="322" w:lineRule="exact"/>
        <w:ind w:left="0" w:firstLine="709"/>
        <w:jc w:val="both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lastRenderedPageBreak/>
        <w:t>Привлекать экспертов.</w:t>
      </w:r>
    </w:p>
    <w:p w14:paraId="0C1DD901" w14:textId="77777777" w:rsidR="001274D2" w:rsidRPr="004748AD" w:rsidRDefault="001274D2" w:rsidP="001274D2">
      <w:pPr>
        <w:pStyle w:val="Style15"/>
        <w:widowControl/>
        <w:numPr>
          <w:ilvl w:val="1"/>
          <w:numId w:val="18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Рекомендовать Общественной палате обращаться с запросом в органы государственной власти, органы местного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самоуправления о предоставлении необходимых документов и материалов для проведения общественной экспертизы.</w:t>
      </w:r>
    </w:p>
    <w:p w14:paraId="701AAC71" w14:textId="77777777" w:rsidR="001274D2" w:rsidRPr="004748AD" w:rsidRDefault="001274D2" w:rsidP="001274D2">
      <w:pPr>
        <w:pStyle w:val="Style15"/>
        <w:widowControl/>
        <w:numPr>
          <w:ilvl w:val="1"/>
          <w:numId w:val="18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 xml:space="preserve">По результатам общественной экспертизы рабочая группа готовит заключение Общественной палаты, которое </w:t>
      </w:r>
      <w:proofErr w:type="gramStart"/>
      <w:r w:rsidRPr="004748AD">
        <w:rPr>
          <w:rStyle w:val="FontStyle24"/>
          <w:sz w:val="28"/>
          <w:szCs w:val="28"/>
        </w:rPr>
        <w:t>утверждается советом Общественной палаты и</w:t>
      </w:r>
      <w:r>
        <w:rPr>
          <w:rStyle w:val="FontStyle24"/>
          <w:sz w:val="28"/>
          <w:szCs w:val="28"/>
        </w:rPr>
        <w:t xml:space="preserve"> </w:t>
      </w:r>
      <w:r w:rsidRPr="004748AD">
        <w:rPr>
          <w:rStyle w:val="FontStyle24"/>
          <w:sz w:val="28"/>
          <w:szCs w:val="28"/>
        </w:rPr>
        <w:t>доводится</w:t>
      </w:r>
      <w:proofErr w:type="gramEnd"/>
      <w:r w:rsidRPr="004748AD">
        <w:rPr>
          <w:rStyle w:val="FontStyle24"/>
          <w:sz w:val="28"/>
          <w:szCs w:val="28"/>
        </w:rPr>
        <w:t xml:space="preserve"> до сведения всех членов Общественной палаты.</w:t>
      </w:r>
    </w:p>
    <w:p w14:paraId="4A565AE9" w14:textId="77777777" w:rsidR="001274D2" w:rsidRPr="004748AD" w:rsidRDefault="001274D2" w:rsidP="001274D2">
      <w:pPr>
        <w:pStyle w:val="Style15"/>
        <w:widowControl/>
        <w:numPr>
          <w:ilvl w:val="1"/>
          <w:numId w:val="18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Заключение Общественной палаты по результатам общественной экспертизы проектов социально значимых муниципальных правовых актов носит рекомендательный характер.</w:t>
      </w:r>
    </w:p>
    <w:p w14:paraId="6DEA6E8A" w14:textId="77777777" w:rsidR="001274D2" w:rsidRDefault="001274D2" w:rsidP="001274D2">
      <w:pPr>
        <w:pStyle w:val="Style14"/>
        <w:widowControl/>
        <w:numPr>
          <w:ilvl w:val="1"/>
          <w:numId w:val="18"/>
        </w:numPr>
        <w:spacing w:line="322" w:lineRule="exact"/>
        <w:ind w:left="0" w:firstLine="709"/>
        <w:rPr>
          <w:rStyle w:val="FontStyle24"/>
          <w:sz w:val="28"/>
          <w:szCs w:val="28"/>
        </w:rPr>
      </w:pPr>
      <w:r w:rsidRPr="004748AD">
        <w:rPr>
          <w:rStyle w:val="FontStyle24"/>
          <w:sz w:val="28"/>
          <w:szCs w:val="28"/>
        </w:rPr>
        <w:t>Заключение Общественной палаты по результатам общественной экспертизы проектов муниципальных правовых актов публикуется на официальном сайте администрации муниципального образования город Новороссийск в сети Интернет.</w:t>
      </w:r>
    </w:p>
    <w:p w14:paraId="559F926D" w14:textId="77777777" w:rsidR="001274D2" w:rsidRDefault="001274D2" w:rsidP="001274D2">
      <w:pPr>
        <w:pStyle w:val="Style14"/>
        <w:widowControl/>
        <w:spacing w:line="322" w:lineRule="exact"/>
        <w:ind w:firstLine="0"/>
        <w:rPr>
          <w:rStyle w:val="FontStyle24"/>
          <w:sz w:val="28"/>
          <w:szCs w:val="28"/>
        </w:rPr>
      </w:pPr>
    </w:p>
    <w:p w14:paraId="65C147D2" w14:textId="77777777" w:rsidR="001274D2" w:rsidRDefault="001274D2" w:rsidP="001274D2">
      <w:pPr>
        <w:pStyle w:val="Style14"/>
        <w:widowControl/>
        <w:spacing w:line="322" w:lineRule="exact"/>
        <w:ind w:firstLine="0"/>
        <w:rPr>
          <w:rStyle w:val="FontStyle24"/>
          <w:sz w:val="28"/>
          <w:szCs w:val="28"/>
        </w:rPr>
      </w:pPr>
    </w:p>
    <w:p w14:paraId="42ED3687" w14:textId="77777777" w:rsidR="001274D2" w:rsidRPr="00C87669" w:rsidRDefault="001274D2" w:rsidP="001274D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Pr="00C8766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C87669">
        <w:rPr>
          <w:rFonts w:ascii="Times New Roman" w:hAnsi="Times New Roman"/>
          <w:sz w:val="28"/>
          <w:szCs w:val="28"/>
        </w:rPr>
        <w:t xml:space="preserve"> главы </w:t>
      </w:r>
    </w:p>
    <w:p w14:paraId="2151C0D2" w14:textId="77777777" w:rsidR="001274D2" w:rsidRDefault="001274D2" w:rsidP="001274D2">
      <w:pPr>
        <w:pStyle w:val="a6"/>
        <w:ind w:left="8217" w:hanging="8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А.Н. </w:t>
      </w:r>
      <w:proofErr w:type="gramStart"/>
      <w:r>
        <w:rPr>
          <w:rFonts w:ascii="Times New Roman" w:hAnsi="Times New Roman"/>
          <w:sz w:val="28"/>
          <w:szCs w:val="28"/>
        </w:rPr>
        <w:t>Гавриков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10686BF" w14:textId="11D01B89" w:rsidR="006E261B" w:rsidRPr="00886F41" w:rsidRDefault="006E261B" w:rsidP="00BD00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261B" w:rsidRPr="00886F41" w:rsidSect="00291E0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DA"/>
    <w:multiLevelType w:val="multilevel"/>
    <w:tmpl w:val="4AB09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1C67E6"/>
    <w:multiLevelType w:val="hybridMultilevel"/>
    <w:tmpl w:val="C9C4035A"/>
    <w:lvl w:ilvl="0" w:tplc="8B8E5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9B4E24"/>
    <w:multiLevelType w:val="multilevel"/>
    <w:tmpl w:val="F9027B7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3">
    <w:nsid w:val="16236843"/>
    <w:multiLevelType w:val="hybridMultilevel"/>
    <w:tmpl w:val="DCE8343A"/>
    <w:lvl w:ilvl="0" w:tplc="A46E8C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FA3994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177F9"/>
    <w:multiLevelType w:val="multilevel"/>
    <w:tmpl w:val="A1F2711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6">
    <w:nsid w:val="1A8D5028"/>
    <w:multiLevelType w:val="singleLevel"/>
    <w:tmpl w:val="894E00B6"/>
    <w:lvl w:ilvl="0">
      <w:start w:val="16"/>
      <w:numFmt w:val="decimal"/>
      <w:lvlText w:val="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7">
    <w:nsid w:val="1D7247F0"/>
    <w:multiLevelType w:val="multilevel"/>
    <w:tmpl w:val="2326F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48655D6"/>
    <w:multiLevelType w:val="singleLevel"/>
    <w:tmpl w:val="95EC1E20"/>
    <w:lvl w:ilvl="0">
      <w:start w:val="12"/>
      <w:numFmt w:val="decimal"/>
      <w:lvlText w:val="6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284B7EC7"/>
    <w:multiLevelType w:val="hybridMultilevel"/>
    <w:tmpl w:val="860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EB6"/>
    <w:multiLevelType w:val="multilevel"/>
    <w:tmpl w:val="E60C0B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1F7646"/>
    <w:multiLevelType w:val="multilevel"/>
    <w:tmpl w:val="727222C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2">
    <w:nsid w:val="3AA515F5"/>
    <w:multiLevelType w:val="multilevel"/>
    <w:tmpl w:val="0F22F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4BA404DB"/>
    <w:multiLevelType w:val="multilevel"/>
    <w:tmpl w:val="3B464B3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7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14">
    <w:nsid w:val="66E7719E"/>
    <w:multiLevelType w:val="hybridMultilevel"/>
    <w:tmpl w:val="274E5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DC74DF"/>
    <w:multiLevelType w:val="multilevel"/>
    <w:tmpl w:val="6276C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B676D5D"/>
    <w:multiLevelType w:val="multilevel"/>
    <w:tmpl w:val="61767F48"/>
    <w:lvl w:ilvl="0">
      <w:start w:val="1"/>
      <w:numFmt w:val="decimal"/>
      <w:lvlText w:val="%1."/>
      <w:lvlJc w:val="left"/>
      <w:pPr>
        <w:ind w:left="1753" w:hanging="1044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7EDD29FA"/>
    <w:multiLevelType w:val="multilevel"/>
    <w:tmpl w:val="CD12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14C05"/>
    <w:rsid w:val="0005395B"/>
    <w:rsid w:val="00080F01"/>
    <w:rsid w:val="0008661E"/>
    <w:rsid w:val="000B12FB"/>
    <w:rsid w:val="000C1CBD"/>
    <w:rsid w:val="000F7BC8"/>
    <w:rsid w:val="001150C1"/>
    <w:rsid w:val="001274D2"/>
    <w:rsid w:val="00131D1A"/>
    <w:rsid w:val="001522C8"/>
    <w:rsid w:val="001641BB"/>
    <w:rsid w:val="00193480"/>
    <w:rsid w:val="001A03DB"/>
    <w:rsid w:val="001D04D3"/>
    <w:rsid w:val="001F0683"/>
    <w:rsid w:val="00243B44"/>
    <w:rsid w:val="00276A3B"/>
    <w:rsid w:val="00291E0C"/>
    <w:rsid w:val="00294340"/>
    <w:rsid w:val="002A1FBA"/>
    <w:rsid w:val="002B2486"/>
    <w:rsid w:val="00455777"/>
    <w:rsid w:val="00462C5F"/>
    <w:rsid w:val="00462FAE"/>
    <w:rsid w:val="00472E88"/>
    <w:rsid w:val="004A3693"/>
    <w:rsid w:val="004A618B"/>
    <w:rsid w:val="004C2B51"/>
    <w:rsid w:val="004F0DF6"/>
    <w:rsid w:val="0051050F"/>
    <w:rsid w:val="005646A2"/>
    <w:rsid w:val="00594883"/>
    <w:rsid w:val="005B0B8D"/>
    <w:rsid w:val="005F1F05"/>
    <w:rsid w:val="00673713"/>
    <w:rsid w:val="006C2A65"/>
    <w:rsid w:val="006E261B"/>
    <w:rsid w:val="00713E76"/>
    <w:rsid w:val="00736362"/>
    <w:rsid w:val="00752313"/>
    <w:rsid w:val="0075255D"/>
    <w:rsid w:val="007605BC"/>
    <w:rsid w:val="00777E8B"/>
    <w:rsid w:val="00786B03"/>
    <w:rsid w:val="007E5CEF"/>
    <w:rsid w:val="008008B3"/>
    <w:rsid w:val="00841EA7"/>
    <w:rsid w:val="008548A3"/>
    <w:rsid w:val="00864BB5"/>
    <w:rsid w:val="00881615"/>
    <w:rsid w:val="00886F41"/>
    <w:rsid w:val="00895D35"/>
    <w:rsid w:val="00895FF1"/>
    <w:rsid w:val="008C5FFC"/>
    <w:rsid w:val="008F52B0"/>
    <w:rsid w:val="00902507"/>
    <w:rsid w:val="00912918"/>
    <w:rsid w:val="00914510"/>
    <w:rsid w:val="009C68C8"/>
    <w:rsid w:val="009D6E39"/>
    <w:rsid w:val="00A137E0"/>
    <w:rsid w:val="00A5159C"/>
    <w:rsid w:val="00A52584"/>
    <w:rsid w:val="00AB236C"/>
    <w:rsid w:val="00AF587D"/>
    <w:rsid w:val="00B25888"/>
    <w:rsid w:val="00B30481"/>
    <w:rsid w:val="00BD0080"/>
    <w:rsid w:val="00C5140A"/>
    <w:rsid w:val="00CA1686"/>
    <w:rsid w:val="00CF2B6C"/>
    <w:rsid w:val="00D24005"/>
    <w:rsid w:val="00D85DE9"/>
    <w:rsid w:val="00DF232B"/>
    <w:rsid w:val="00E263D8"/>
    <w:rsid w:val="00E5340C"/>
    <w:rsid w:val="00E84EF6"/>
    <w:rsid w:val="00F01B39"/>
    <w:rsid w:val="00F82D0F"/>
    <w:rsid w:val="00FC6F84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E0"/>
    <w:pPr>
      <w:ind w:left="720"/>
      <w:contextualSpacing/>
    </w:pPr>
  </w:style>
  <w:style w:type="paragraph" w:styleId="a6">
    <w:name w:val="No Spacing"/>
    <w:uiPriority w:val="1"/>
    <w:qFormat/>
    <w:rsid w:val="00F82D0F"/>
    <w:pPr>
      <w:spacing w:after="0" w:line="240" w:lineRule="auto"/>
    </w:pPr>
  </w:style>
  <w:style w:type="paragraph" w:customStyle="1" w:styleId="Style10">
    <w:name w:val="Style10"/>
    <w:basedOn w:val="a"/>
    <w:rsid w:val="00902507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0250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274D2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274D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27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274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274D2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rsid w:val="001274D2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274D2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274D2"/>
    <w:pPr>
      <w:widowControl w:val="0"/>
      <w:autoSpaceDE w:val="0"/>
      <w:autoSpaceDN w:val="0"/>
      <w:adjustRightInd w:val="0"/>
      <w:spacing w:after="0" w:line="331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7E0"/>
    <w:pPr>
      <w:ind w:left="720"/>
      <w:contextualSpacing/>
    </w:pPr>
  </w:style>
  <w:style w:type="paragraph" w:styleId="a6">
    <w:name w:val="No Spacing"/>
    <w:uiPriority w:val="1"/>
    <w:qFormat/>
    <w:rsid w:val="00F82D0F"/>
    <w:pPr>
      <w:spacing w:after="0" w:line="240" w:lineRule="auto"/>
    </w:pPr>
  </w:style>
  <w:style w:type="paragraph" w:customStyle="1" w:styleId="Style10">
    <w:name w:val="Style10"/>
    <w:basedOn w:val="a"/>
    <w:rsid w:val="00902507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0250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274D2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274D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27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274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274D2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rsid w:val="001274D2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274D2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274D2"/>
    <w:pPr>
      <w:widowControl w:val="0"/>
      <w:autoSpaceDE w:val="0"/>
      <w:autoSpaceDN w:val="0"/>
      <w:adjustRightInd w:val="0"/>
      <w:spacing w:after="0" w:line="331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257C-FDB0-4EB1-BACE-FD599F4C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Софья М.А.</cp:lastModifiedBy>
  <cp:revision>7</cp:revision>
  <cp:lastPrinted>2024-06-18T12:27:00Z</cp:lastPrinted>
  <dcterms:created xsi:type="dcterms:W3CDTF">2024-06-17T07:49:00Z</dcterms:created>
  <dcterms:modified xsi:type="dcterms:W3CDTF">2024-06-21T11:28:00Z</dcterms:modified>
</cp:coreProperties>
</file>