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2"/>
        <w:gridCol w:w="2268"/>
        <w:gridCol w:w="1082"/>
        <w:gridCol w:w="1365"/>
        <w:gridCol w:w="2230"/>
      </w:tblGrid>
      <w:tr w:rsidR="00465E62" w:rsidRPr="003F1787" w14:paraId="1776F316" w14:textId="77777777" w:rsidTr="003F1787">
        <w:tc>
          <w:tcPr>
            <w:tcW w:w="9634" w:type="dxa"/>
            <w:gridSpan w:val="6"/>
          </w:tcPr>
          <w:p w14:paraId="0926257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87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65E62" w:rsidRPr="003F1787" w14:paraId="2AF36D71" w14:textId="77777777" w:rsidTr="003F1787">
        <w:trPr>
          <w:trHeight w:val="570"/>
        </w:trPr>
        <w:tc>
          <w:tcPr>
            <w:tcW w:w="2689" w:type="dxa"/>
            <w:gridSpan w:val="2"/>
          </w:tcPr>
          <w:p w14:paraId="49584BB6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5B5D7236" w14:textId="77777777" w:rsidR="00465E62" w:rsidRPr="00483F11" w:rsidRDefault="008448E0" w:rsidP="003F17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муниципального </w:t>
            </w:r>
            <w:r w:rsidR="0075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«</w:t>
            </w: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 </w:t>
            </w:r>
          </w:p>
        </w:tc>
      </w:tr>
      <w:tr w:rsidR="00465E62" w:rsidRPr="003F1787" w14:paraId="415B9D8D" w14:textId="77777777" w:rsidTr="003F1787">
        <w:tc>
          <w:tcPr>
            <w:tcW w:w="2689" w:type="dxa"/>
            <w:gridSpan w:val="2"/>
          </w:tcPr>
          <w:p w14:paraId="57BA4A23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14:paraId="20BB0280" w14:textId="77777777" w:rsidR="00465E62" w:rsidRPr="003F1787" w:rsidRDefault="00465E62" w:rsidP="008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8448E0">
              <w:rPr>
                <w:rFonts w:ascii="Times New Roman" w:hAnsi="Times New Roman"/>
                <w:sz w:val="28"/>
                <w:szCs w:val="28"/>
              </w:rPr>
              <w:t>транспорта и дорожного хозяйства</w:t>
            </w:r>
            <w:r w:rsidRPr="003F178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84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62" w:rsidRPr="003F1787" w14:paraId="4F57A64A" w14:textId="77777777" w:rsidTr="003F1787">
        <w:tc>
          <w:tcPr>
            <w:tcW w:w="2689" w:type="dxa"/>
            <w:gridSpan w:val="2"/>
          </w:tcPr>
          <w:p w14:paraId="72B7F4C6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14:paraId="163645DF" w14:textId="7EBCA145" w:rsidR="00465E62" w:rsidRPr="003F1787" w:rsidRDefault="00920BAF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50A7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.202</w:t>
            </w:r>
            <w:r w:rsidR="00250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5" w:type="dxa"/>
            <w:gridSpan w:val="2"/>
          </w:tcPr>
          <w:p w14:paraId="3B232BE4" w14:textId="537DC5EA" w:rsidR="00465E62" w:rsidRPr="003F1787" w:rsidRDefault="00920BAF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54286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4286C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</w:tr>
      <w:tr w:rsidR="00465E62" w:rsidRPr="003F1787" w14:paraId="3820FD0A" w14:textId="77777777" w:rsidTr="003F1787">
        <w:tc>
          <w:tcPr>
            <w:tcW w:w="2689" w:type="dxa"/>
            <w:gridSpan w:val="2"/>
          </w:tcPr>
          <w:p w14:paraId="70934444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14:paraId="5CAEC74F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</w:rPr>
                <w:t>.admnvrsk.ru</w:t>
              </w:r>
            </w:hyperlink>
            <w:r w:rsidRPr="003F1787">
              <w:rPr>
                <w:rFonts w:ascii="Times New Roman" w:hAnsi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465E62" w:rsidRPr="003F1787" w14:paraId="3CE5340A" w14:textId="77777777" w:rsidTr="003F1787">
        <w:tc>
          <w:tcPr>
            <w:tcW w:w="9634" w:type="dxa"/>
            <w:gridSpan w:val="6"/>
          </w:tcPr>
          <w:p w14:paraId="64982C37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62" w:rsidRPr="003F1787" w14:paraId="1F415A2C" w14:textId="77777777" w:rsidTr="003F1787">
        <w:tc>
          <w:tcPr>
            <w:tcW w:w="817" w:type="dxa"/>
          </w:tcPr>
          <w:p w14:paraId="400A395A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14:paraId="634703BD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14:paraId="366765E4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14:paraId="37BCBBD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14:paraId="5E7DE83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5E62" w:rsidRPr="003F1787" w14:paraId="6035E863" w14:textId="77777777" w:rsidTr="003F1787">
        <w:tc>
          <w:tcPr>
            <w:tcW w:w="817" w:type="dxa"/>
          </w:tcPr>
          <w:p w14:paraId="292D1092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40E1689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227526A5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14:paraId="0358429D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14:paraId="6C003D2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F21103C" w14:textId="77777777" w:rsidR="00465E62" w:rsidRDefault="00465E6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8815A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14:paraId="64070BF8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324B9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4D92C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C5284" w14:textId="5246DC29" w:rsidR="00465E62" w:rsidRDefault="00920BAF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465E62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14:paraId="50464A26" w14:textId="43CD09F2"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465E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920BA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0BAF">
        <w:rPr>
          <w:rFonts w:ascii="Times New Roman" w:hAnsi="Times New Roman"/>
          <w:sz w:val="28"/>
          <w:szCs w:val="28"/>
        </w:rPr>
        <w:t>Павлов А.Н.</w:t>
      </w:r>
    </w:p>
    <w:p w14:paraId="3397767D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555A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3C4385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73FC0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57B19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03976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9335E" w14:textId="77777777" w:rsidR="00465E62" w:rsidRDefault="0069588A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Мнацаканян З.Н.</w:t>
      </w:r>
    </w:p>
    <w:p w14:paraId="2F846C46" w14:textId="77777777" w:rsidR="00465E62" w:rsidRPr="00247599" w:rsidRDefault="0069588A" w:rsidP="00247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64-23-74</w:t>
      </w:r>
    </w:p>
    <w:sectPr w:rsidR="00465E62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20159"/>
    <w:rsid w:val="00044022"/>
    <w:rsid w:val="000631DB"/>
    <w:rsid w:val="000F157A"/>
    <w:rsid w:val="00115267"/>
    <w:rsid w:val="00175474"/>
    <w:rsid w:val="00247599"/>
    <w:rsid w:val="00250A71"/>
    <w:rsid w:val="003202A5"/>
    <w:rsid w:val="003C2C65"/>
    <w:rsid w:val="003F1787"/>
    <w:rsid w:val="00434B32"/>
    <w:rsid w:val="00440AFD"/>
    <w:rsid w:val="00465E62"/>
    <w:rsid w:val="00475973"/>
    <w:rsid w:val="00483F11"/>
    <w:rsid w:val="004F2BBF"/>
    <w:rsid w:val="005067A9"/>
    <w:rsid w:val="0054286C"/>
    <w:rsid w:val="006457AB"/>
    <w:rsid w:val="00680B71"/>
    <w:rsid w:val="0069588A"/>
    <w:rsid w:val="007463FB"/>
    <w:rsid w:val="00750F2D"/>
    <w:rsid w:val="00792B5D"/>
    <w:rsid w:val="007B4F77"/>
    <w:rsid w:val="008448E0"/>
    <w:rsid w:val="008C14EA"/>
    <w:rsid w:val="00920BAF"/>
    <w:rsid w:val="00927CDD"/>
    <w:rsid w:val="00B8596A"/>
    <w:rsid w:val="00BD600F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C9C28"/>
  <w15:docId w15:val="{82E9206E-8CA6-49AA-BC93-6C7224A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FB"/>
    <w:pPr>
      <w:ind w:left="720"/>
      <w:contextualSpacing/>
    </w:pPr>
  </w:style>
  <w:style w:type="table" w:styleId="a4">
    <w:name w:val="Table Grid"/>
    <w:basedOn w:val="a1"/>
    <w:uiPriority w:val="99"/>
    <w:rsid w:val="00247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5">
    <w:name w:val="Hyperlink"/>
    <w:basedOn w:val="a0"/>
    <w:uiPriority w:val="99"/>
    <w:rsid w:val="004759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замечаний по итогам проведения публичного обсуждения проекта муниципальной программы муниципального образования город Новороссийск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замечаний по итогам проведения публичного обсуждения проекта муниципальной программы муниципального образования город Новороссийск</dc:title>
  <dc:subject/>
  <dc:creator>Кобзина Ю.Ю.</dc:creator>
  <cp:keywords/>
  <dc:description/>
  <cp:lastModifiedBy>Зенаида</cp:lastModifiedBy>
  <cp:revision>14</cp:revision>
  <cp:lastPrinted>2023-10-09T05:45:00Z</cp:lastPrinted>
  <dcterms:created xsi:type="dcterms:W3CDTF">2022-08-02T14:45:00Z</dcterms:created>
  <dcterms:modified xsi:type="dcterms:W3CDTF">2024-06-05T05:33:00Z</dcterms:modified>
</cp:coreProperties>
</file>