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6C" w:rsidRPr="00076A6C" w:rsidRDefault="00076A6C" w:rsidP="00076A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6A6C" w:rsidRDefault="003E51A3" w:rsidP="00076A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="000B5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исполнения полномочий по контролю в сфере 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купок за 1 полугодие 2019 года и принятые</w:t>
      </w:r>
      <w:r w:rsidR="000B5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0B5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дминистративной ответственности</w:t>
      </w:r>
      <w:r w:rsidR="00076A6C" w:rsidRPr="00076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2E94" w:rsidRPr="005B0E5F" w:rsidRDefault="00192E94" w:rsidP="007E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8" w:rsidRDefault="009B05B6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управлении финансового контроля администрации муниципального образования город Новороссийск, утвержденным постановлением администрации от 21.05.2018 года № 1939 у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финансового контроля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функциональным 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 осуществлению 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РФ</w:t>
      </w:r>
      <w:r w:rsidR="005810DC"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46D" w:rsidRDefault="009B05B6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работы Управления является осуществление внутреннего муниципального финансового контроля в сфере закупок в соответствии с частью 8 статьи 99 Закона о контрактной системе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вопросам:</w:t>
      </w:r>
    </w:p>
    <w:p w:rsidR="00B01D75" w:rsidRPr="00DA6A50" w:rsidRDefault="00B01D75" w:rsidP="00B01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6A50">
        <w:rPr>
          <w:rFonts w:ascii="Times New Roman" w:hAnsi="Times New Roman"/>
          <w:sz w:val="28"/>
          <w:szCs w:val="28"/>
          <w:lang w:eastAsia="ru-RU"/>
        </w:rPr>
        <w:t>соблюдения требований к обоснованию закупок, предусмотренных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A6A50">
        <w:rPr>
          <w:rFonts w:ascii="Times New Roman" w:hAnsi="Times New Roman"/>
          <w:sz w:val="28"/>
          <w:szCs w:val="28"/>
          <w:lang w:eastAsia="ru-RU"/>
        </w:rPr>
        <w:t xml:space="preserve"> 18 </w:t>
      </w:r>
      <w:r w:rsidRPr="0041334C">
        <w:rPr>
          <w:rFonts w:ascii="Times New Roman" w:hAnsi="Times New Roman"/>
          <w:bCs/>
          <w:iCs/>
          <w:sz w:val="28"/>
          <w:szCs w:val="28"/>
          <w:lang w:eastAsia="ru-RU"/>
        </w:rPr>
        <w:t>Закона № 44-ФЗ</w:t>
      </w:r>
      <w:r w:rsidRPr="00DA6A50">
        <w:rPr>
          <w:rFonts w:ascii="Times New Roman" w:hAnsi="Times New Roman"/>
          <w:sz w:val="28"/>
          <w:szCs w:val="28"/>
          <w:lang w:eastAsia="ru-RU"/>
        </w:rPr>
        <w:t>, обоснованности закупок и обоснованию начальной (максимальной) цены контракта, цены контракта, заключаемого с единственным поставщиком (подрядчиком, исполнителем), включенных в план-график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01D75" w:rsidRPr="00DA6A50" w:rsidRDefault="00B01D75" w:rsidP="00B01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A6A50">
        <w:rPr>
          <w:rFonts w:ascii="Times New Roman" w:hAnsi="Times New Roman"/>
          <w:sz w:val="28"/>
          <w:szCs w:val="28"/>
          <w:lang w:eastAsia="ru-RU"/>
        </w:rPr>
        <w:t>соблюдения установленных требований к нормированию в сфере закупок, предусмотренных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A6A50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Pr="00DA6A50">
        <w:t xml:space="preserve"> </w:t>
      </w:r>
      <w:r w:rsidRPr="0041334C">
        <w:rPr>
          <w:rFonts w:ascii="Times New Roman" w:hAnsi="Times New Roman"/>
          <w:bCs/>
          <w:iCs/>
          <w:sz w:val="28"/>
          <w:szCs w:val="28"/>
          <w:lang w:eastAsia="ru-RU"/>
        </w:rPr>
        <w:t>Закона № 44-ФЗ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</w:p>
    <w:p w:rsidR="00B01D75" w:rsidRDefault="00B01D75" w:rsidP="00B01D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A6A50">
        <w:rPr>
          <w:rFonts w:ascii="Times New Roman" w:hAnsi="Times New Roman"/>
          <w:sz w:val="28"/>
          <w:szCs w:val="28"/>
          <w:lang w:eastAsia="ru-RU"/>
        </w:rPr>
        <w:t>применения муниципальным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A6A50">
        <w:rPr>
          <w:rFonts w:ascii="Times New Roman" w:hAnsi="Times New Roman"/>
          <w:sz w:val="28"/>
          <w:szCs w:val="28"/>
          <w:lang w:eastAsia="ru-RU"/>
        </w:rPr>
        <w:t xml:space="preserve"> заказчик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DA6A50">
        <w:rPr>
          <w:rFonts w:ascii="Times New Roman" w:hAnsi="Times New Roman"/>
          <w:sz w:val="28"/>
          <w:szCs w:val="28"/>
          <w:lang w:eastAsia="ru-RU"/>
        </w:rPr>
        <w:t xml:space="preserve"> мер ответственности и совершению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01D75" w:rsidRDefault="00B01D75" w:rsidP="00B0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- с</w:t>
      </w:r>
      <w:r w:rsidRPr="00DA6A50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оответствие поставленного товара, выполненной работы (ее результата) или оказанной услуги условиям контрактов</w:t>
      </w:r>
      <w:r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, целям осуществления закупки,</w:t>
      </w:r>
    </w:p>
    <w:p w:rsidR="00B01D75" w:rsidRDefault="00B01D75" w:rsidP="00B0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-</w:t>
      </w:r>
      <w:r w:rsidRPr="00DA6A50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с</w:t>
      </w:r>
      <w:r w:rsidRPr="00DA6A50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567DFE" w:rsidRDefault="00567DFE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контроля в сфере закупок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 проведено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в соответствии с частью 8</w:t>
      </w: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>99 Закона о контрактной системе.</w:t>
      </w:r>
    </w:p>
    <w:p w:rsidR="00567DFE" w:rsidRDefault="00567DFE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1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выявлено </w:t>
      </w:r>
      <w:r w:rsidR="004B44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</w:t>
      </w:r>
      <w:r w:rsid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1B7" w:rsidRPr="000901B7">
        <w:t xml:space="preserve"> </w:t>
      </w:r>
      <w:r w:rsidR="000901B7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4B44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0901B7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признаки административных п</w:t>
      </w:r>
      <w:r w:rsid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равонарушений, что составляет </w:t>
      </w:r>
      <w:r w:rsid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901B7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5B6" w:rsidRDefault="00913C8A" w:rsidP="00913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Анализом выявленных нарушений установлено, 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заказчиками 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в основном на стадии планирования закупок,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стадии определения 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обоснования НМЦК при формировании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плана-графика закупок</w:t>
      </w:r>
      <w:r w:rsidR="009B0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9A" w:rsidRDefault="009B05B6" w:rsidP="00913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распространенные из них: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плана закупок, плана-графика закупок (вносимых в эти планы изменений), срок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</w:t>
      </w:r>
      <w:r w:rsidR="003C446D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9A" w:rsidRP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закупок, плана-графика закупок (в</w:t>
      </w:r>
      <w:r w:rsid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носимых в эти планы изменений)</w:t>
      </w:r>
      <w:r w:rsidR="00A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</w:t>
      </w:r>
      <w:r w:rsidR="00A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</w:t>
      </w:r>
      <w:r w:rsidR="00A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по 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 w:rsidR="00A0053F">
        <w:rPr>
          <w:rFonts w:ascii="Times New Roman" w:eastAsia="Times New Roman" w:hAnsi="Times New Roman" w:cs="Times New Roman"/>
          <w:sz w:val="28"/>
          <w:szCs w:val="28"/>
          <w:lang w:eastAsia="ru-RU"/>
        </w:rPr>
        <w:t>7.29.3 КоАП РФ.</w:t>
      </w:r>
    </w:p>
    <w:p w:rsidR="009C22EE" w:rsidRDefault="00D91183" w:rsidP="009C22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2EE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EE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 признаками административных правонарушений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указанной статье </w:t>
      </w:r>
      <w:r w:rsidR="009C22EE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9C22EE" w:rsidRPr="000901B7">
        <w:rPr>
          <w:rFonts w:ascii="Times New Roman" w:hAnsi="Times New Roman" w:cs="Times New Roman"/>
          <w:sz w:val="28"/>
          <w:szCs w:val="28"/>
        </w:rPr>
        <w:t xml:space="preserve"> в </w:t>
      </w:r>
      <w:r w:rsidR="009C22EE">
        <w:rPr>
          <w:rFonts w:ascii="Times New Roman" w:hAnsi="Times New Roman" w:cs="Times New Roman"/>
          <w:sz w:val="28"/>
          <w:szCs w:val="28"/>
        </w:rPr>
        <w:t xml:space="preserve">прокуратуру города Новороссийска для рассмотрения </w:t>
      </w:r>
      <w:r w:rsidR="009C22EE"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о привлечении к административной ответственности вино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должностных лиц.</w:t>
      </w:r>
    </w:p>
    <w:p w:rsidR="005810DC" w:rsidRDefault="005810DC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контрольных мероприятий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 8 статьи 99 Закона о контрактной системе 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2019 года выдано </w:t>
      </w:r>
      <w:r w:rsidR="00913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устранении нарушений требований законодательства Российской Федерации и иных нормативных правовых актов о контрактной системе, из них: </w:t>
      </w:r>
      <w:r w:rsidR="00913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исполнено в установленные сроки, </w:t>
      </w:r>
      <w:r w:rsidR="0091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</w:t>
      </w:r>
      <w:r w:rsidR="006B4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Pr="0058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0DC" w:rsidRDefault="00913C8A" w:rsidP="000B5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применения мер </w:t>
      </w:r>
      <w:r w:rsidR="003C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недопущению нарушений Закона о контрактной системе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CF4" w:rsidRP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проверок </w:t>
      </w:r>
      <w:r w:rsidR="004B44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лица</w:t>
      </w:r>
      <w:r w:rsidR="00785CF4" w:rsidRP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 дисциплинарной ответственности. Кроме того, на 1 должностное лицо составлен административный протокол по ст. </w:t>
      </w:r>
      <w:r w:rsid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>19.7</w:t>
      </w:r>
      <w:r w:rsidR="00785CF4" w:rsidRP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«</w:t>
      </w:r>
      <w:r w:rsidR="00A81547" w:rsidRP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должностному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</w:t>
      </w:r>
      <w:r w:rsidR="00A81547" w:rsidRP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финансовый </w:t>
      </w:r>
      <w:r w:rsid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сведений (информации)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5CF4" w:rsidRP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 административный штраф в размере 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85CF4" w:rsidRPr="007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B5C95" w:rsidRDefault="005F23B1" w:rsidP="00CB0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B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финансового контроля </w:t>
      </w:r>
      <w:r w:rsidR="00CB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возложены дополнительные полномочия 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в сфере закупок в соответствии с частью 3 статьи 99 Закона о контрактной системе постановлением администрации муниципального образования город Новороссийск </w:t>
      </w:r>
      <w:r w:rsid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28.02.2018 года 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803 «О возложении полномочий по контролю в сфере закупок»</w:t>
      </w:r>
      <w:r w:rsid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C95" w:rsidRPr="004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498" w:rsidRPr="00AA6498" w:rsidRDefault="000901B7" w:rsidP="00AA64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контрольно-ревизионной работы в сфере закупок управления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контроля </w:t>
      </w:r>
      <w:r w:rsidR="00AA6498"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2019 года проведен</w:t>
      </w:r>
      <w:r w:rsidR="00242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26 проверок, в том числе</w:t>
      </w:r>
      <w:r w:rsidR="00AA6498"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плановая проверка в соответствии с частью 3 статьи 99 Закона о контрактной системе и 5 внеплановых проверок в отношении муниципальных заказчиков </w:t>
      </w:r>
      <w:r w:rsid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="0066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231" w:rsidRDefault="00AA6498" w:rsidP="004C5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66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проверок выявлено 45 нарушений Закона о контрактной системе, имеющих признаки административных правонарушений, что составляет 96</w:t>
      </w:r>
      <w:r w:rsidR="00D3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всех проведенных проверок</w:t>
      </w:r>
      <w:r w:rsidR="00CB0A45" w:rsidRPr="00CB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сравнении с аналогичными периодами </w:t>
      </w:r>
      <w:r w:rsidR="0082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прошлых лет количество выявленных нарушений </w:t>
      </w:r>
      <w:r w:rsidR="004C5231"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выросло</w:t>
      </w:r>
      <w:r w:rsid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5231" w:rsidRP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2017 годом на 64 %, с 2018 годом на 71 %.</w:t>
      </w:r>
    </w:p>
    <w:p w:rsidR="00FD3124" w:rsidRDefault="004C5231" w:rsidP="002339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причин роста </w:t>
      </w:r>
      <w:r w:rsidR="00FD3124" w:rsidRPr="00FD3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муниципальными заказчиками нарушени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Закона о контрактной системы </w:t>
      </w:r>
      <w:r w:rsidR="00FD3124" w:rsidRPr="00FD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недостаточная квалификация должностных лиц – контрактных управляющих, 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контрактных служб, </w:t>
      </w:r>
      <w:r w:rsidR="00FD3124" w:rsidRPr="00FD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законодательства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объемы закупок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требующие большую численность специалистов – контрактников, 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рынке труда высококвалифицированных специалистов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контрактных управляющих</w:t>
      </w:r>
      <w:proofErr w:type="gramEnd"/>
    </w:p>
    <w:p w:rsidR="002339B7" w:rsidRDefault="00AA6498" w:rsidP="002339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25 проверок направлены в уполномоченный орган исполнительной власти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края </w:t>
      </w:r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для рассмотрения вопроса о привлечении к административной ответственности виновных должностных лиц.</w:t>
      </w:r>
    </w:p>
    <w:p w:rsidR="002F2775" w:rsidRDefault="002F2775" w:rsidP="002339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и внеплановых проверок за 1 полугодие 2019 года, 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административной ответственности</w:t>
      </w:r>
      <w:r w:rsidR="003E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E96" w:rsidRPr="00331E96" w:rsidRDefault="00A75D59" w:rsidP="00331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контроля в сфере закупок по части 3 статьи 99 Закона о контрактной системе у</w:t>
      </w:r>
      <w:r w:rsid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финансового контроля совместно с финансовым управлением </w:t>
      </w:r>
      <w:r w:rsidR="00331E96"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активную работу по недопущению кредиторской задолженности,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образовывается </w:t>
      </w:r>
      <w:r w:rsidR="00331E96"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несвоевременного выполнения заказчиками договорных обязательств по оплате за поставку товаров, работ, услуг при проведении закупок для муниципальных нужд.</w:t>
      </w:r>
      <w:proofErr w:type="gramEnd"/>
    </w:p>
    <w:p w:rsidR="00331E96" w:rsidRPr="00331E96" w:rsidRDefault="00331E96" w:rsidP="00331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Своевременность расчетов с Поставщиками и Подрядчиками является одним из вопросов проверок, проводимых органом внутреннего муниципального финансового контроля администрации города при осуществлении контроля в сфере закупок. </w:t>
      </w:r>
    </w:p>
    <w:p w:rsidR="00331E96" w:rsidRPr="00331E96" w:rsidRDefault="00331E96" w:rsidP="00331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финансового контроля в рамках исполнения своих полномочий в соответствии с частью 15 статьи 99 Закона о контрактной системе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рассмотрено 5 обращений финансового органа о выявленных фактах несвоевременного выполнения договорных обязательств по оплате в рамках заключенных муниципальных контрактов.</w:t>
      </w:r>
    </w:p>
    <w:p w:rsidR="00331E96" w:rsidRDefault="00331E96" w:rsidP="00331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проверок, содержащих выводы о фактах несвоевременной оплаты поставщикам и подрядчикам, администрацией города направлены в Министерство экономики Краснодарского края для рассмотрения вопроса о привлечении к административной ответственности виновных должностных лиц.</w:t>
      </w:r>
    </w:p>
    <w:p w:rsidR="00354C2F" w:rsidRDefault="00EB7041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A90164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органами администрации ведомственного контроля за соблюдением законодательства о контрактной системе в отношении подведомственных </w:t>
      </w:r>
      <w:r w:rsidR="00A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</w:t>
      </w:r>
      <w:r w:rsidR="00A90164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2015 года № 3894</w:t>
      </w:r>
      <w:r w:rsidR="00C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 постановлением администрации 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883 от 07.03.2019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C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первого заместителя главы муниципального образования </w:t>
      </w:r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деятельности уполномоченных органов ведомственного контроля в</w:t>
      </w:r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закупок, по</w:t>
      </w:r>
      <w:proofErr w:type="gramEnd"/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C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233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информация в Министерство экономики края.</w:t>
      </w:r>
    </w:p>
    <w:p w:rsidR="00A90164" w:rsidRPr="00354C2F" w:rsidRDefault="00C63477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края анализирует работу органов ведомственного контроля муниципалитетов, результаты анализа направляет в обзорных письмах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муниципальных образований.</w:t>
      </w:r>
    </w:p>
    <w:p w:rsidR="00C63477" w:rsidRDefault="00A90164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 функции ведомственного контроля осуществляют органы ведомственного контроля 6 отраслевых ведомств, включая 4 отраслевых управления, отдел по делам молодежи и администра</w:t>
      </w:r>
      <w:r w:rsidR="00EB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муниципального образования. </w:t>
      </w:r>
    </w:p>
    <w:p w:rsidR="00354C2F" w:rsidRPr="00354C2F" w:rsidRDefault="00354C2F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подведомственных заказчиков, подпадающих под проверку ведомственного контроля в сфере закупок, составляет 131 учреждение.</w:t>
      </w:r>
    </w:p>
    <w:p w:rsidR="00354C2F" w:rsidRPr="00EB7041" w:rsidRDefault="002339B7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ведомственного контр</w:t>
      </w:r>
      <w:r w:rsidR="00AF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54C2F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51 проверка в подведомственных муниципальных учреждениях, что составляет 39 % </w:t>
      </w:r>
      <w:r w:rsidR="00354C2F" w:rsidRPr="0053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подведомственных заказчиков</w:t>
      </w:r>
      <w:r w:rsidR="005345A6" w:rsidRPr="00534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2F" w:rsidRPr="00354C2F" w:rsidRDefault="00354C2F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в рамках ведомственного контроля проверок выявлено 52 нарушения Закона о контрактной системе, из них 34 нарушения</w:t>
      </w:r>
      <w:r w:rsidR="00A31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признаки административных правонарушений, что составляет 65 % от</w:t>
      </w:r>
      <w:r w:rsidR="006B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</w:t>
      </w: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2F" w:rsidRDefault="00354C2F" w:rsidP="0035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32 проверок </w:t>
      </w:r>
      <w:proofErr w:type="gramStart"/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признаками административных правонарушений </w:t>
      </w:r>
      <w:r w:rsidR="00A3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ведомственного контроля </w:t>
      </w: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53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экономики края</w:t>
      </w:r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вопроса о привлечении к административной ответственности</w:t>
      </w:r>
      <w:proofErr w:type="gramEnd"/>
      <w:r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должностных лиц, материалы 2 проверок направлены в п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рокуратуру города Новороссийска.</w:t>
      </w:r>
    </w:p>
    <w:p w:rsidR="00C6095E" w:rsidRDefault="00FB2BC9" w:rsidP="00C609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</w:t>
      </w:r>
      <w:r w:rsidR="00C6095E" w:rsidRPr="00C6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568DB" w:rsidRPr="0046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заказчиками</w:t>
      </w:r>
      <w:r w:rsidR="00C568DB" w:rsidRPr="00C6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допускались нарушения Закона о контрактной системе на всех стадиях осуществления закупок, начиная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5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закупки и з</w:t>
      </w:r>
      <w:r w:rsidR="00EA2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аканчивая ее результативностью.</w:t>
      </w:r>
    </w:p>
    <w:p w:rsidR="00C568DB" w:rsidRPr="009C22EE" w:rsidRDefault="00C568DB" w:rsidP="00C56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A2939"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мероприятий и </w:t>
      </w:r>
      <w:r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деятельности уполномоченных органов ведомственного контроля в сфере закупок за 1 полугодие 2019 года</w:t>
      </w:r>
      <w:r w:rsidR="009C22EE"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основными причинами нарушений Закона о контрактной системе при осуществлении закупок являются:</w:t>
      </w:r>
    </w:p>
    <w:p w:rsidR="00B42B8C" w:rsidRDefault="00B42B8C" w:rsidP="00C56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некачественное планирование закупок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8DB" w:rsidRDefault="00C568DB" w:rsidP="00C56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квалификация должностных лиц, ответственных за осуществление закупок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A10" w:rsidRDefault="00F94A10" w:rsidP="00C56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текучесть</w:t>
      </w:r>
      <w:r w:rsidRPr="00F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отсутствие единой системы подготовки и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4CB" w:rsidRPr="009C22EE" w:rsidRDefault="00FA64CB" w:rsidP="00C56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и результативности деятельности в сфере закупок, наилучшего достижения планируемых целей закупок, минимизации нарушений Закона о контрактной системе, необходимо планомерное осуществление следующих мер:</w:t>
      </w:r>
    </w:p>
    <w:p w:rsidR="00B74498" w:rsidRDefault="00B74498" w:rsidP="00F94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</w:t>
      </w:r>
      <w:r w:rsidRP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обучения специалистов, исполняющих функции контрактных управляющих, работников контрактных служб и членов комиссий по закупкам, по программам дополнительного профессионального образования в сфере закупок товаров, работ, услуг для обеспечения государственных и муниципальных нужд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4498" w:rsidRDefault="00B74498" w:rsidP="00B2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ежеквартальное </w:t>
      </w:r>
      <w:r w:rsidRP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совещаний для </w:t>
      </w:r>
      <w:r w:rsidR="00B24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</w:t>
      </w:r>
      <w:r w:rsidRP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P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мнениями, опытом, формирования единых подходов и методов в сфере закупок,</w:t>
      </w:r>
    </w:p>
    <w:p w:rsidR="00F94A10" w:rsidRPr="00F94A10" w:rsidRDefault="00FA64CB" w:rsidP="00F94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="0036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качеством подготовки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документации, что позволит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</w:t>
      </w:r>
      <w:r w:rsidR="00F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системе,</w:t>
      </w:r>
    </w:p>
    <w:p w:rsidR="00FA64CB" w:rsidRDefault="0036112C" w:rsidP="00B744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оплаты поставленного товара, выполненных работ, оказанных услуг в соответствии с установленными ус</w:t>
      </w:r>
      <w:r w:rsid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ловиями контрактов (договоров)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F7" w:rsidRDefault="004664F7" w:rsidP="00466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рекомендации Министерства экономики Краснодарского края</w:t>
      </w:r>
      <w:r w:rsidR="00B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важность превентивной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</w:t>
      </w:r>
      <w:r w:rsidR="00A31B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</w:t>
      </w:r>
      <w:r w:rsidR="0021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2112F1" w:rsidRPr="0021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семинары - совещания с руководителями и контрактными управляющими муниципальных учреждений, на которых рассматриваются типичные нарушения законодательства в сфере закупок, обсуждаются результаты работы уполномоченных </w:t>
      </w:r>
      <w:r w:rsidR="0021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ведомственного контроля.</w:t>
      </w:r>
      <w:r w:rsidR="00E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проведено 2 семинара-совещания: </w:t>
      </w:r>
    </w:p>
    <w:p w:rsidR="00E5089A" w:rsidRDefault="00E5089A" w:rsidP="00466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4F7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«Итоги реализации контроля в сфере закупок, ведомственного контроля в сфере закупок за 2018 год. Проблемные вопросы и типичные нарушения при проведении муниципальных закупок», </w:t>
      </w:r>
    </w:p>
    <w:p w:rsidR="004664F7" w:rsidRDefault="00E5089A" w:rsidP="00466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4F7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«Итоги реализации ведомственного контроля, осуществляемого ГРБС, реализации контроля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месяцев 2019 года</w:t>
      </w:r>
      <w:r w:rsidR="004664F7" w:rsidRPr="00354C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1E96" w:rsidRDefault="00331E96" w:rsidP="00657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7552" w:rsidRDefault="0046755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2" w:rsidRDefault="0046755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2" w:rsidRDefault="00467552" w:rsidP="000F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7552" w:rsidSect="00D54806">
      <w:headerReference w:type="default" r:id="rId9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A3" w:rsidRDefault="003E51A3" w:rsidP="00674721">
      <w:pPr>
        <w:spacing w:after="0" w:line="240" w:lineRule="auto"/>
      </w:pPr>
      <w:r>
        <w:separator/>
      </w:r>
    </w:p>
  </w:endnote>
  <w:endnote w:type="continuationSeparator" w:id="0">
    <w:p w:rsidR="003E51A3" w:rsidRDefault="003E51A3" w:rsidP="006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A3" w:rsidRDefault="003E51A3" w:rsidP="00674721">
      <w:pPr>
        <w:spacing w:after="0" w:line="240" w:lineRule="auto"/>
      </w:pPr>
      <w:r>
        <w:separator/>
      </w:r>
    </w:p>
  </w:footnote>
  <w:footnote w:type="continuationSeparator" w:id="0">
    <w:p w:rsidR="003E51A3" w:rsidRDefault="003E51A3" w:rsidP="006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3873"/>
      <w:docPartObj>
        <w:docPartGallery w:val="Page Numbers (Top of Page)"/>
        <w:docPartUnique/>
      </w:docPartObj>
    </w:sdtPr>
    <w:sdtContent>
      <w:p w:rsidR="003E51A3" w:rsidRDefault="003E5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83">
          <w:rPr>
            <w:noProof/>
          </w:rPr>
          <w:t>2</w:t>
        </w:r>
        <w:r>
          <w:fldChar w:fldCharType="end"/>
        </w:r>
      </w:p>
    </w:sdtContent>
  </w:sdt>
  <w:p w:rsidR="003E51A3" w:rsidRDefault="003E51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A2"/>
    <w:multiLevelType w:val="hybridMultilevel"/>
    <w:tmpl w:val="CA081164"/>
    <w:lvl w:ilvl="0" w:tplc="236EB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AB3726E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E51A4"/>
    <w:multiLevelType w:val="hybridMultilevel"/>
    <w:tmpl w:val="08064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B08"/>
    <w:multiLevelType w:val="hybridMultilevel"/>
    <w:tmpl w:val="907A3C28"/>
    <w:lvl w:ilvl="0" w:tplc="9C8A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96D6F"/>
    <w:multiLevelType w:val="hybridMultilevel"/>
    <w:tmpl w:val="AE768822"/>
    <w:lvl w:ilvl="0" w:tplc="0894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E41C2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62A8D"/>
    <w:multiLevelType w:val="hybridMultilevel"/>
    <w:tmpl w:val="3FEC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66FA"/>
    <w:multiLevelType w:val="hybridMultilevel"/>
    <w:tmpl w:val="896EC146"/>
    <w:lvl w:ilvl="0" w:tplc="554A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8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A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F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35B15"/>
    <w:multiLevelType w:val="hybridMultilevel"/>
    <w:tmpl w:val="9F341956"/>
    <w:lvl w:ilvl="0" w:tplc="5AB405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E4BEF"/>
    <w:multiLevelType w:val="hybridMultilevel"/>
    <w:tmpl w:val="77CAE2BE"/>
    <w:lvl w:ilvl="0" w:tplc="C13E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840722"/>
    <w:multiLevelType w:val="hybridMultilevel"/>
    <w:tmpl w:val="8B9452DC"/>
    <w:lvl w:ilvl="0" w:tplc="34AE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692B4E"/>
    <w:multiLevelType w:val="hybridMultilevel"/>
    <w:tmpl w:val="0EDC8B00"/>
    <w:lvl w:ilvl="0" w:tplc="277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F61781"/>
    <w:multiLevelType w:val="hybridMultilevel"/>
    <w:tmpl w:val="AD8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0063B"/>
    <w:rsid w:val="000127E1"/>
    <w:rsid w:val="00041A86"/>
    <w:rsid w:val="00042FE7"/>
    <w:rsid w:val="00056541"/>
    <w:rsid w:val="0006297C"/>
    <w:rsid w:val="000707D8"/>
    <w:rsid w:val="00070E2E"/>
    <w:rsid w:val="0007410E"/>
    <w:rsid w:val="00076A6C"/>
    <w:rsid w:val="00077F52"/>
    <w:rsid w:val="000901B7"/>
    <w:rsid w:val="000951C8"/>
    <w:rsid w:val="000A1B79"/>
    <w:rsid w:val="000A2390"/>
    <w:rsid w:val="000A2644"/>
    <w:rsid w:val="000A2B60"/>
    <w:rsid w:val="000A384B"/>
    <w:rsid w:val="000A4054"/>
    <w:rsid w:val="000B1BC0"/>
    <w:rsid w:val="000B4F63"/>
    <w:rsid w:val="000B547E"/>
    <w:rsid w:val="000B55A3"/>
    <w:rsid w:val="000C09DD"/>
    <w:rsid w:val="000D311F"/>
    <w:rsid w:val="000D32FB"/>
    <w:rsid w:val="000F126A"/>
    <w:rsid w:val="000F2B52"/>
    <w:rsid w:val="000F49EF"/>
    <w:rsid w:val="000F5E2E"/>
    <w:rsid w:val="000F6279"/>
    <w:rsid w:val="00103C96"/>
    <w:rsid w:val="001076B0"/>
    <w:rsid w:val="00107ADD"/>
    <w:rsid w:val="00113577"/>
    <w:rsid w:val="00115337"/>
    <w:rsid w:val="00125874"/>
    <w:rsid w:val="00135CB4"/>
    <w:rsid w:val="00136D98"/>
    <w:rsid w:val="00143CCE"/>
    <w:rsid w:val="00147557"/>
    <w:rsid w:val="00150979"/>
    <w:rsid w:val="00154330"/>
    <w:rsid w:val="00154BA8"/>
    <w:rsid w:val="001577A7"/>
    <w:rsid w:val="00160286"/>
    <w:rsid w:val="00163BDE"/>
    <w:rsid w:val="00171501"/>
    <w:rsid w:val="00172B01"/>
    <w:rsid w:val="00175A70"/>
    <w:rsid w:val="00190175"/>
    <w:rsid w:val="00192B92"/>
    <w:rsid w:val="00192E94"/>
    <w:rsid w:val="00195987"/>
    <w:rsid w:val="001A3770"/>
    <w:rsid w:val="001A3D1F"/>
    <w:rsid w:val="001D4E46"/>
    <w:rsid w:val="001E194F"/>
    <w:rsid w:val="001E28FA"/>
    <w:rsid w:val="001E5AEB"/>
    <w:rsid w:val="001E64F0"/>
    <w:rsid w:val="001F341B"/>
    <w:rsid w:val="002014ED"/>
    <w:rsid w:val="00205E3E"/>
    <w:rsid w:val="002112F1"/>
    <w:rsid w:val="00215726"/>
    <w:rsid w:val="00216918"/>
    <w:rsid w:val="00220715"/>
    <w:rsid w:val="00222853"/>
    <w:rsid w:val="00224357"/>
    <w:rsid w:val="00225DE4"/>
    <w:rsid w:val="002315A0"/>
    <w:rsid w:val="002339B7"/>
    <w:rsid w:val="002405F5"/>
    <w:rsid w:val="00242613"/>
    <w:rsid w:val="00242B4D"/>
    <w:rsid w:val="00255EE2"/>
    <w:rsid w:val="00262CA9"/>
    <w:rsid w:val="00264338"/>
    <w:rsid w:val="002654A7"/>
    <w:rsid w:val="00266418"/>
    <w:rsid w:val="0026782E"/>
    <w:rsid w:val="002714E3"/>
    <w:rsid w:val="002776E7"/>
    <w:rsid w:val="00282C1D"/>
    <w:rsid w:val="002831D9"/>
    <w:rsid w:val="002939F3"/>
    <w:rsid w:val="00293AD0"/>
    <w:rsid w:val="002953BE"/>
    <w:rsid w:val="002A1347"/>
    <w:rsid w:val="002A2D3F"/>
    <w:rsid w:val="002B264E"/>
    <w:rsid w:val="002B659A"/>
    <w:rsid w:val="002B71BD"/>
    <w:rsid w:val="002B7680"/>
    <w:rsid w:val="002C10CB"/>
    <w:rsid w:val="002C1B03"/>
    <w:rsid w:val="002C3917"/>
    <w:rsid w:val="002C3D00"/>
    <w:rsid w:val="002C6286"/>
    <w:rsid w:val="002D5776"/>
    <w:rsid w:val="002E2865"/>
    <w:rsid w:val="002F2775"/>
    <w:rsid w:val="002F431D"/>
    <w:rsid w:val="002F4EF6"/>
    <w:rsid w:val="00300D38"/>
    <w:rsid w:val="003028D1"/>
    <w:rsid w:val="0030397A"/>
    <w:rsid w:val="00304165"/>
    <w:rsid w:val="00306E04"/>
    <w:rsid w:val="00331D7A"/>
    <w:rsid w:val="00331E96"/>
    <w:rsid w:val="003357B5"/>
    <w:rsid w:val="003401AD"/>
    <w:rsid w:val="003422D1"/>
    <w:rsid w:val="003503C9"/>
    <w:rsid w:val="00352167"/>
    <w:rsid w:val="00354C2F"/>
    <w:rsid w:val="00355578"/>
    <w:rsid w:val="00360E66"/>
    <w:rsid w:val="0036112C"/>
    <w:rsid w:val="00361940"/>
    <w:rsid w:val="00365DFD"/>
    <w:rsid w:val="003674CB"/>
    <w:rsid w:val="003725D2"/>
    <w:rsid w:val="00377DD2"/>
    <w:rsid w:val="00383265"/>
    <w:rsid w:val="00383F6A"/>
    <w:rsid w:val="00385836"/>
    <w:rsid w:val="00386329"/>
    <w:rsid w:val="00386CAC"/>
    <w:rsid w:val="00392C79"/>
    <w:rsid w:val="003937A5"/>
    <w:rsid w:val="003A7B61"/>
    <w:rsid w:val="003B0661"/>
    <w:rsid w:val="003C446D"/>
    <w:rsid w:val="003D7B96"/>
    <w:rsid w:val="003E51A3"/>
    <w:rsid w:val="003F5801"/>
    <w:rsid w:val="004022E3"/>
    <w:rsid w:val="00414C94"/>
    <w:rsid w:val="00420DBE"/>
    <w:rsid w:val="00423CAF"/>
    <w:rsid w:val="00427197"/>
    <w:rsid w:val="004306F2"/>
    <w:rsid w:val="00440BDA"/>
    <w:rsid w:val="0044612F"/>
    <w:rsid w:val="004528FC"/>
    <w:rsid w:val="00461222"/>
    <w:rsid w:val="00463CDB"/>
    <w:rsid w:val="004664F7"/>
    <w:rsid w:val="004671F8"/>
    <w:rsid w:val="00467552"/>
    <w:rsid w:val="004721F3"/>
    <w:rsid w:val="00475D73"/>
    <w:rsid w:val="004810BB"/>
    <w:rsid w:val="0048133C"/>
    <w:rsid w:val="0049001B"/>
    <w:rsid w:val="004A419B"/>
    <w:rsid w:val="004A67F5"/>
    <w:rsid w:val="004A70F8"/>
    <w:rsid w:val="004B2097"/>
    <w:rsid w:val="004B3409"/>
    <w:rsid w:val="004B443D"/>
    <w:rsid w:val="004B4D59"/>
    <w:rsid w:val="004B5C95"/>
    <w:rsid w:val="004C44CF"/>
    <w:rsid w:val="004C5231"/>
    <w:rsid w:val="004D5111"/>
    <w:rsid w:val="004D7E0A"/>
    <w:rsid w:val="004E4928"/>
    <w:rsid w:val="004F4332"/>
    <w:rsid w:val="004F5158"/>
    <w:rsid w:val="004F52CB"/>
    <w:rsid w:val="004F6390"/>
    <w:rsid w:val="00500702"/>
    <w:rsid w:val="0050354A"/>
    <w:rsid w:val="005059C0"/>
    <w:rsid w:val="005103A8"/>
    <w:rsid w:val="005109E6"/>
    <w:rsid w:val="005165B6"/>
    <w:rsid w:val="00517D0F"/>
    <w:rsid w:val="00524399"/>
    <w:rsid w:val="00531FB8"/>
    <w:rsid w:val="00532381"/>
    <w:rsid w:val="00532E8D"/>
    <w:rsid w:val="005345A6"/>
    <w:rsid w:val="005362E7"/>
    <w:rsid w:val="00540A04"/>
    <w:rsid w:val="00540C09"/>
    <w:rsid w:val="00544FA2"/>
    <w:rsid w:val="00555F85"/>
    <w:rsid w:val="0056523A"/>
    <w:rsid w:val="00566BFC"/>
    <w:rsid w:val="005674AC"/>
    <w:rsid w:val="00567DFE"/>
    <w:rsid w:val="0057768B"/>
    <w:rsid w:val="005810DC"/>
    <w:rsid w:val="00581DBD"/>
    <w:rsid w:val="005828C3"/>
    <w:rsid w:val="00582B3F"/>
    <w:rsid w:val="0058645B"/>
    <w:rsid w:val="00587ED0"/>
    <w:rsid w:val="00591734"/>
    <w:rsid w:val="005919AB"/>
    <w:rsid w:val="005A084B"/>
    <w:rsid w:val="005A1E2F"/>
    <w:rsid w:val="005A325C"/>
    <w:rsid w:val="005A3BAD"/>
    <w:rsid w:val="005A51E3"/>
    <w:rsid w:val="005B0E5F"/>
    <w:rsid w:val="005B1DEB"/>
    <w:rsid w:val="005B494D"/>
    <w:rsid w:val="005C3906"/>
    <w:rsid w:val="005C6D40"/>
    <w:rsid w:val="005E5A9E"/>
    <w:rsid w:val="005E72D9"/>
    <w:rsid w:val="005F0277"/>
    <w:rsid w:val="005F23B1"/>
    <w:rsid w:val="005F2F41"/>
    <w:rsid w:val="005F7C76"/>
    <w:rsid w:val="00607B37"/>
    <w:rsid w:val="00613DA1"/>
    <w:rsid w:val="0061706C"/>
    <w:rsid w:val="00617970"/>
    <w:rsid w:val="00630C17"/>
    <w:rsid w:val="00633C66"/>
    <w:rsid w:val="00642655"/>
    <w:rsid w:val="00642A0D"/>
    <w:rsid w:val="006478AF"/>
    <w:rsid w:val="00654C07"/>
    <w:rsid w:val="006578F3"/>
    <w:rsid w:val="006600CA"/>
    <w:rsid w:val="00662E16"/>
    <w:rsid w:val="00674721"/>
    <w:rsid w:val="0068303A"/>
    <w:rsid w:val="00683250"/>
    <w:rsid w:val="0068393C"/>
    <w:rsid w:val="00683BB4"/>
    <w:rsid w:val="006847A5"/>
    <w:rsid w:val="006939A7"/>
    <w:rsid w:val="006A125D"/>
    <w:rsid w:val="006A5F17"/>
    <w:rsid w:val="006B00E2"/>
    <w:rsid w:val="006B3621"/>
    <w:rsid w:val="006B416D"/>
    <w:rsid w:val="006B440E"/>
    <w:rsid w:val="006B5C35"/>
    <w:rsid w:val="006C5A93"/>
    <w:rsid w:val="006C6728"/>
    <w:rsid w:val="006D681C"/>
    <w:rsid w:val="006D7AFD"/>
    <w:rsid w:val="006F710F"/>
    <w:rsid w:val="00705D62"/>
    <w:rsid w:val="00712632"/>
    <w:rsid w:val="00713FB3"/>
    <w:rsid w:val="007157D7"/>
    <w:rsid w:val="00731314"/>
    <w:rsid w:val="0074429A"/>
    <w:rsid w:val="007507CA"/>
    <w:rsid w:val="007611A2"/>
    <w:rsid w:val="00770956"/>
    <w:rsid w:val="00774C24"/>
    <w:rsid w:val="00785CF4"/>
    <w:rsid w:val="007905AD"/>
    <w:rsid w:val="007905B2"/>
    <w:rsid w:val="0079613E"/>
    <w:rsid w:val="007A0CCE"/>
    <w:rsid w:val="007A10B5"/>
    <w:rsid w:val="007B2CD7"/>
    <w:rsid w:val="007B5245"/>
    <w:rsid w:val="007B679F"/>
    <w:rsid w:val="007B76B6"/>
    <w:rsid w:val="007C68CE"/>
    <w:rsid w:val="007D0466"/>
    <w:rsid w:val="007D0FEE"/>
    <w:rsid w:val="007D3335"/>
    <w:rsid w:val="007D3AEA"/>
    <w:rsid w:val="007D4709"/>
    <w:rsid w:val="007D67EA"/>
    <w:rsid w:val="007E44BE"/>
    <w:rsid w:val="007E484C"/>
    <w:rsid w:val="007F7C2D"/>
    <w:rsid w:val="008015AB"/>
    <w:rsid w:val="00805705"/>
    <w:rsid w:val="0080688A"/>
    <w:rsid w:val="00812571"/>
    <w:rsid w:val="008148EB"/>
    <w:rsid w:val="00824C01"/>
    <w:rsid w:val="00826B81"/>
    <w:rsid w:val="00827779"/>
    <w:rsid w:val="0082781E"/>
    <w:rsid w:val="00832620"/>
    <w:rsid w:val="00833A14"/>
    <w:rsid w:val="00836FF2"/>
    <w:rsid w:val="00846D74"/>
    <w:rsid w:val="0085144A"/>
    <w:rsid w:val="0086385B"/>
    <w:rsid w:val="00871BAE"/>
    <w:rsid w:val="00873D82"/>
    <w:rsid w:val="00892D8C"/>
    <w:rsid w:val="008A7174"/>
    <w:rsid w:val="008A7DE7"/>
    <w:rsid w:val="008B2859"/>
    <w:rsid w:val="008C036C"/>
    <w:rsid w:val="008C772F"/>
    <w:rsid w:val="008D1492"/>
    <w:rsid w:val="008D5D52"/>
    <w:rsid w:val="008D623D"/>
    <w:rsid w:val="008E375C"/>
    <w:rsid w:val="008E3A57"/>
    <w:rsid w:val="008E75C1"/>
    <w:rsid w:val="008F0DB4"/>
    <w:rsid w:val="008F3178"/>
    <w:rsid w:val="008F7044"/>
    <w:rsid w:val="008F7078"/>
    <w:rsid w:val="008F77C4"/>
    <w:rsid w:val="00904286"/>
    <w:rsid w:val="00905805"/>
    <w:rsid w:val="00910112"/>
    <w:rsid w:val="009110A8"/>
    <w:rsid w:val="00913C8A"/>
    <w:rsid w:val="00915BB2"/>
    <w:rsid w:val="0092311D"/>
    <w:rsid w:val="00927113"/>
    <w:rsid w:val="00932161"/>
    <w:rsid w:val="00950F92"/>
    <w:rsid w:val="0095154C"/>
    <w:rsid w:val="0095191B"/>
    <w:rsid w:val="00951C3B"/>
    <w:rsid w:val="00954AA6"/>
    <w:rsid w:val="00955D72"/>
    <w:rsid w:val="0095758A"/>
    <w:rsid w:val="00962030"/>
    <w:rsid w:val="00964A8A"/>
    <w:rsid w:val="0096509C"/>
    <w:rsid w:val="009725ED"/>
    <w:rsid w:val="009758BD"/>
    <w:rsid w:val="00976B13"/>
    <w:rsid w:val="00983000"/>
    <w:rsid w:val="0099249D"/>
    <w:rsid w:val="00992836"/>
    <w:rsid w:val="0099559B"/>
    <w:rsid w:val="009963DF"/>
    <w:rsid w:val="00997AF0"/>
    <w:rsid w:val="009A3A90"/>
    <w:rsid w:val="009B05B6"/>
    <w:rsid w:val="009B05FD"/>
    <w:rsid w:val="009B0C75"/>
    <w:rsid w:val="009B1F58"/>
    <w:rsid w:val="009B3075"/>
    <w:rsid w:val="009B6733"/>
    <w:rsid w:val="009C22EE"/>
    <w:rsid w:val="009C5C8F"/>
    <w:rsid w:val="009D0EAD"/>
    <w:rsid w:val="009D3133"/>
    <w:rsid w:val="009D318A"/>
    <w:rsid w:val="009D3200"/>
    <w:rsid w:val="009E3513"/>
    <w:rsid w:val="009E4169"/>
    <w:rsid w:val="009E73CD"/>
    <w:rsid w:val="009F4D73"/>
    <w:rsid w:val="00A00421"/>
    <w:rsid w:val="00A0053F"/>
    <w:rsid w:val="00A03363"/>
    <w:rsid w:val="00A03842"/>
    <w:rsid w:val="00A060D4"/>
    <w:rsid w:val="00A068D1"/>
    <w:rsid w:val="00A07208"/>
    <w:rsid w:val="00A112C9"/>
    <w:rsid w:val="00A243F4"/>
    <w:rsid w:val="00A31B47"/>
    <w:rsid w:val="00A34B50"/>
    <w:rsid w:val="00A47BC3"/>
    <w:rsid w:val="00A5408B"/>
    <w:rsid w:val="00A54424"/>
    <w:rsid w:val="00A55DB9"/>
    <w:rsid w:val="00A70E26"/>
    <w:rsid w:val="00A75D59"/>
    <w:rsid w:val="00A81547"/>
    <w:rsid w:val="00A822FB"/>
    <w:rsid w:val="00A82ABF"/>
    <w:rsid w:val="00A8668E"/>
    <w:rsid w:val="00A90164"/>
    <w:rsid w:val="00A960C9"/>
    <w:rsid w:val="00AA6498"/>
    <w:rsid w:val="00AB0300"/>
    <w:rsid w:val="00AB40FC"/>
    <w:rsid w:val="00AB44B9"/>
    <w:rsid w:val="00AC03A3"/>
    <w:rsid w:val="00AC2465"/>
    <w:rsid w:val="00AC3525"/>
    <w:rsid w:val="00AC3F5D"/>
    <w:rsid w:val="00AC7339"/>
    <w:rsid w:val="00AD38C5"/>
    <w:rsid w:val="00AD670D"/>
    <w:rsid w:val="00AE5F3C"/>
    <w:rsid w:val="00AF115A"/>
    <w:rsid w:val="00AF1CB8"/>
    <w:rsid w:val="00AF3286"/>
    <w:rsid w:val="00AF683F"/>
    <w:rsid w:val="00AF7E88"/>
    <w:rsid w:val="00B01D75"/>
    <w:rsid w:val="00B07B12"/>
    <w:rsid w:val="00B1371D"/>
    <w:rsid w:val="00B22D39"/>
    <w:rsid w:val="00B22E0A"/>
    <w:rsid w:val="00B2460C"/>
    <w:rsid w:val="00B2464A"/>
    <w:rsid w:val="00B274D2"/>
    <w:rsid w:val="00B32401"/>
    <w:rsid w:val="00B35447"/>
    <w:rsid w:val="00B36799"/>
    <w:rsid w:val="00B42B8C"/>
    <w:rsid w:val="00B53005"/>
    <w:rsid w:val="00B55BCB"/>
    <w:rsid w:val="00B56C37"/>
    <w:rsid w:val="00B573DA"/>
    <w:rsid w:val="00B62912"/>
    <w:rsid w:val="00B63819"/>
    <w:rsid w:val="00B63CF6"/>
    <w:rsid w:val="00B74498"/>
    <w:rsid w:val="00B769E1"/>
    <w:rsid w:val="00B77D45"/>
    <w:rsid w:val="00B8617C"/>
    <w:rsid w:val="00B90C50"/>
    <w:rsid w:val="00B972D6"/>
    <w:rsid w:val="00BA3D35"/>
    <w:rsid w:val="00BA5708"/>
    <w:rsid w:val="00BB26D5"/>
    <w:rsid w:val="00BB39A6"/>
    <w:rsid w:val="00BC3443"/>
    <w:rsid w:val="00BC5D4E"/>
    <w:rsid w:val="00BC6312"/>
    <w:rsid w:val="00BD149D"/>
    <w:rsid w:val="00BD3603"/>
    <w:rsid w:val="00BE1A52"/>
    <w:rsid w:val="00BF007A"/>
    <w:rsid w:val="00BF4032"/>
    <w:rsid w:val="00BF7086"/>
    <w:rsid w:val="00C07132"/>
    <w:rsid w:val="00C12A91"/>
    <w:rsid w:val="00C23C39"/>
    <w:rsid w:val="00C25673"/>
    <w:rsid w:val="00C26DEF"/>
    <w:rsid w:val="00C31FEC"/>
    <w:rsid w:val="00C342A1"/>
    <w:rsid w:val="00C46364"/>
    <w:rsid w:val="00C54BE1"/>
    <w:rsid w:val="00C568DB"/>
    <w:rsid w:val="00C6084F"/>
    <w:rsid w:val="00C6095E"/>
    <w:rsid w:val="00C63477"/>
    <w:rsid w:val="00C6567B"/>
    <w:rsid w:val="00C65D98"/>
    <w:rsid w:val="00C72BA3"/>
    <w:rsid w:val="00C73923"/>
    <w:rsid w:val="00C77C4F"/>
    <w:rsid w:val="00C85C92"/>
    <w:rsid w:val="00C905C2"/>
    <w:rsid w:val="00CA01C3"/>
    <w:rsid w:val="00CA5BDB"/>
    <w:rsid w:val="00CA628A"/>
    <w:rsid w:val="00CB0A45"/>
    <w:rsid w:val="00CB4D85"/>
    <w:rsid w:val="00CC224A"/>
    <w:rsid w:val="00CD1565"/>
    <w:rsid w:val="00CD78CD"/>
    <w:rsid w:val="00CD7B9B"/>
    <w:rsid w:val="00CE7EBB"/>
    <w:rsid w:val="00CF2C19"/>
    <w:rsid w:val="00CF2FE3"/>
    <w:rsid w:val="00CF715C"/>
    <w:rsid w:val="00D0141D"/>
    <w:rsid w:val="00D10BB6"/>
    <w:rsid w:val="00D16FC4"/>
    <w:rsid w:val="00D2018A"/>
    <w:rsid w:val="00D20864"/>
    <w:rsid w:val="00D23912"/>
    <w:rsid w:val="00D30113"/>
    <w:rsid w:val="00D33FA9"/>
    <w:rsid w:val="00D3435F"/>
    <w:rsid w:val="00D37E5E"/>
    <w:rsid w:val="00D461E8"/>
    <w:rsid w:val="00D54806"/>
    <w:rsid w:val="00D61BD7"/>
    <w:rsid w:val="00D620CA"/>
    <w:rsid w:val="00D77B61"/>
    <w:rsid w:val="00D77C36"/>
    <w:rsid w:val="00D81E40"/>
    <w:rsid w:val="00D83225"/>
    <w:rsid w:val="00D91183"/>
    <w:rsid w:val="00DA5636"/>
    <w:rsid w:val="00DA650F"/>
    <w:rsid w:val="00DA7F82"/>
    <w:rsid w:val="00DB1A3E"/>
    <w:rsid w:val="00DC0F8B"/>
    <w:rsid w:val="00DC2EBD"/>
    <w:rsid w:val="00DC5704"/>
    <w:rsid w:val="00DD1E2F"/>
    <w:rsid w:val="00DD492E"/>
    <w:rsid w:val="00DD50B7"/>
    <w:rsid w:val="00DE0689"/>
    <w:rsid w:val="00DE7407"/>
    <w:rsid w:val="00DF3B29"/>
    <w:rsid w:val="00DF3E62"/>
    <w:rsid w:val="00DF7F99"/>
    <w:rsid w:val="00E02DEC"/>
    <w:rsid w:val="00E04E0F"/>
    <w:rsid w:val="00E05793"/>
    <w:rsid w:val="00E06C4C"/>
    <w:rsid w:val="00E0762E"/>
    <w:rsid w:val="00E175BF"/>
    <w:rsid w:val="00E21FF3"/>
    <w:rsid w:val="00E241B2"/>
    <w:rsid w:val="00E25CC2"/>
    <w:rsid w:val="00E31269"/>
    <w:rsid w:val="00E34281"/>
    <w:rsid w:val="00E47426"/>
    <w:rsid w:val="00E5089A"/>
    <w:rsid w:val="00E5291B"/>
    <w:rsid w:val="00E577A4"/>
    <w:rsid w:val="00E647AF"/>
    <w:rsid w:val="00E6674B"/>
    <w:rsid w:val="00E76F0A"/>
    <w:rsid w:val="00E85054"/>
    <w:rsid w:val="00E85579"/>
    <w:rsid w:val="00E86532"/>
    <w:rsid w:val="00E923ED"/>
    <w:rsid w:val="00E935A6"/>
    <w:rsid w:val="00EA2939"/>
    <w:rsid w:val="00EA4E4F"/>
    <w:rsid w:val="00EA57EB"/>
    <w:rsid w:val="00EA71AA"/>
    <w:rsid w:val="00EB36D4"/>
    <w:rsid w:val="00EB7041"/>
    <w:rsid w:val="00EB71B3"/>
    <w:rsid w:val="00ED0025"/>
    <w:rsid w:val="00EE1D34"/>
    <w:rsid w:val="00EE49FE"/>
    <w:rsid w:val="00EE6BF4"/>
    <w:rsid w:val="00EF161E"/>
    <w:rsid w:val="00F039DB"/>
    <w:rsid w:val="00F11766"/>
    <w:rsid w:val="00F40181"/>
    <w:rsid w:val="00F52391"/>
    <w:rsid w:val="00F6347C"/>
    <w:rsid w:val="00F66B21"/>
    <w:rsid w:val="00F7114D"/>
    <w:rsid w:val="00F72A12"/>
    <w:rsid w:val="00F87B63"/>
    <w:rsid w:val="00F91D13"/>
    <w:rsid w:val="00F9309A"/>
    <w:rsid w:val="00F94A10"/>
    <w:rsid w:val="00FA4D47"/>
    <w:rsid w:val="00FA54D4"/>
    <w:rsid w:val="00FA5FCA"/>
    <w:rsid w:val="00FA64CB"/>
    <w:rsid w:val="00FB2BC9"/>
    <w:rsid w:val="00FC0CFB"/>
    <w:rsid w:val="00FC4BE2"/>
    <w:rsid w:val="00FC7CA8"/>
    <w:rsid w:val="00FD2948"/>
    <w:rsid w:val="00FD3124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8257-5D5A-457C-A940-10D46A88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Третьякова И.Д.</cp:lastModifiedBy>
  <cp:revision>3</cp:revision>
  <cp:lastPrinted>2019-07-29T13:36:00Z</cp:lastPrinted>
  <dcterms:created xsi:type="dcterms:W3CDTF">2019-07-29T13:54:00Z</dcterms:created>
  <dcterms:modified xsi:type="dcterms:W3CDTF">2019-08-07T14:53:00Z</dcterms:modified>
</cp:coreProperties>
</file>