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8" w:rsidRPr="008179F9" w:rsidRDefault="007A70C8" w:rsidP="007A70C8">
      <w:pPr>
        <w:ind w:right="75" w:firstLine="4820"/>
        <w:jc w:val="center"/>
      </w:pPr>
      <w:r w:rsidRPr="008179F9">
        <w:t xml:space="preserve">Приложение </w:t>
      </w:r>
    </w:p>
    <w:p w:rsidR="007A70C8" w:rsidRPr="008179F9" w:rsidRDefault="007A70C8" w:rsidP="007A70C8">
      <w:pPr>
        <w:ind w:right="75" w:firstLine="4820"/>
        <w:jc w:val="center"/>
      </w:pPr>
    </w:p>
    <w:p w:rsidR="007A70C8" w:rsidRPr="008179F9" w:rsidRDefault="007A70C8" w:rsidP="007A70C8">
      <w:pPr>
        <w:ind w:left="4678" w:right="75"/>
        <w:jc w:val="center"/>
      </w:pPr>
      <w:r w:rsidRPr="008179F9">
        <w:t>УТВЕРЖДЕН</w:t>
      </w:r>
    </w:p>
    <w:p w:rsidR="007A70C8" w:rsidRPr="008179F9" w:rsidRDefault="007A70C8" w:rsidP="007A70C8">
      <w:pPr>
        <w:ind w:left="4678" w:right="75"/>
        <w:jc w:val="center"/>
      </w:pPr>
      <w:r>
        <w:t>решением</w:t>
      </w:r>
      <w:r w:rsidRPr="008179F9">
        <w:t xml:space="preserve"> </w:t>
      </w:r>
      <w:r>
        <w:t xml:space="preserve">территориальной </w:t>
      </w:r>
      <w:r w:rsidRPr="008179F9">
        <w:t>избирательной</w:t>
      </w:r>
      <w:r>
        <w:t xml:space="preserve"> </w:t>
      </w:r>
      <w:r w:rsidRPr="008179F9">
        <w:t xml:space="preserve">комиссии </w:t>
      </w:r>
      <w:r>
        <w:t>Приморская г</w:t>
      </w:r>
      <w:proofErr w:type="gramStart"/>
      <w:r>
        <w:t>.Н</w:t>
      </w:r>
      <w:proofErr w:type="gramEnd"/>
      <w:r>
        <w:t>овороссийска</w:t>
      </w:r>
    </w:p>
    <w:p w:rsidR="007A70C8" w:rsidRPr="008179F9" w:rsidRDefault="007A70C8" w:rsidP="007A70C8">
      <w:pPr>
        <w:ind w:left="4678" w:right="75"/>
        <w:jc w:val="center"/>
      </w:pPr>
      <w:r w:rsidRPr="008179F9">
        <w:t xml:space="preserve">от </w:t>
      </w:r>
      <w:r>
        <w:t>3 февраля</w:t>
      </w:r>
      <w:r w:rsidRPr="008179F9">
        <w:t xml:space="preserve"> 2020 г. №</w:t>
      </w:r>
      <w:r>
        <w:t> 82/466</w:t>
      </w:r>
    </w:p>
    <w:p w:rsidR="007A70C8" w:rsidRDefault="007A70C8" w:rsidP="007A70C8">
      <w:pPr>
        <w:ind w:right="75"/>
        <w:jc w:val="center"/>
        <w:rPr>
          <w:b/>
        </w:rPr>
      </w:pPr>
    </w:p>
    <w:p w:rsidR="007A70C8" w:rsidRDefault="007A70C8" w:rsidP="007A70C8">
      <w:pPr>
        <w:ind w:right="75"/>
        <w:jc w:val="center"/>
        <w:rPr>
          <w:b/>
        </w:rPr>
      </w:pPr>
    </w:p>
    <w:p w:rsidR="007A70C8" w:rsidRDefault="007A70C8" w:rsidP="007A70C8">
      <w:pPr>
        <w:ind w:right="75"/>
        <w:jc w:val="center"/>
        <w:rPr>
          <w:b/>
          <w:szCs w:val="28"/>
        </w:rPr>
      </w:pPr>
      <w:r w:rsidRPr="004369EA">
        <w:rPr>
          <w:b/>
        </w:rPr>
        <w:t xml:space="preserve">Сводный план </w:t>
      </w:r>
      <w:r w:rsidRPr="004369EA">
        <w:rPr>
          <w:b/>
          <w:szCs w:val="28"/>
        </w:rPr>
        <w:t xml:space="preserve">основных мероприятий </w:t>
      </w:r>
    </w:p>
    <w:p w:rsidR="007A70C8" w:rsidRPr="004369EA" w:rsidRDefault="007A70C8" w:rsidP="007A70C8">
      <w:pPr>
        <w:ind w:right="75"/>
        <w:jc w:val="center"/>
        <w:rPr>
          <w:b/>
          <w:szCs w:val="28"/>
        </w:rPr>
      </w:pPr>
      <w:r w:rsidRPr="004369EA">
        <w:rPr>
          <w:b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 xml:space="preserve">Приморская </w:t>
      </w:r>
      <w:r w:rsidRPr="004369EA">
        <w:rPr>
          <w:b/>
          <w:szCs w:val="28"/>
        </w:rPr>
        <w:t>г</w:t>
      </w:r>
      <w:proofErr w:type="gramStart"/>
      <w:r w:rsidRPr="004369EA">
        <w:rPr>
          <w:b/>
          <w:szCs w:val="28"/>
        </w:rPr>
        <w:t>.Н</w:t>
      </w:r>
      <w:proofErr w:type="gramEnd"/>
      <w:r w:rsidRPr="004369EA">
        <w:rPr>
          <w:b/>
          <w:szCs w:val="28"/>
        </w:rPr>
        <w:t>овороссийска 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Сводный план основных мероприятий </w:t>
      </w:r>
      <w:r>
        <w:rPr>
          <w:rFonts w:eastAsia="Calibri"/>
          <w:szCs w:val="28"/>
          <w:lang w:eastAsia="en-US"/>
        </w:rPr>
        <w:t xml:space="preserve">территориальной </w:t>
      </w:r>
      <w:r w:rsidRPr="00560FA5">
        <w:rPr>
          <w:rFonts w:eastAsia="Calibri"/>
          <w:szCs w:val="28"/>
          <w:lang w:eastAsia="en-US"/>
        </w:rPr>
        <w:t>избиратель</w:t>
      </w:r>
      <w:r>
        <w:rPr>
          <w:rFonts w:eastAsia="Calibri"/>
          <w:szCs w:val="28"/>
          <w:lang w:eastAsia="en-US"/>
        </w:rPr>
        <w:t>ной комиссии Восточная 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>овороссийска</w:t>
      </w:r>
      <w:r w:rsidRPr="00560FA5">
        <w:rPr>
          <w:rFonts w:eastAsia="Calibri"/>
          <w:szCs w:val="28"/>
          <w:lang w:eastAsia="en-US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2020 год (далее – Сводный план) определяет направления и принципы планирования мероприятий по указанным направлениям с учетом предстоящих в 2020 году выборов главы администрации (губернатора) Краснодарского края и </w:t>
      </w:r>
      <w:r>
        <w:rPr>
          <w:rFonts w:eastAsia="Calibri"/>
          <w:szCs w:val="28"/>
          <w:lang w:eastAsia="en-US"/>
        </w:rPr>
        <w:t>депутатов городской Думы муниципального образования город Новороссийск седьмого созыва</w:t>
      </w:r>
      <w:r w:rsidRPr="00560FA5">
        <w:rPr>
          <w:rFonts w:eastAsia="Calibri"/>
          <w:szCs w:val="28"/>
          <w:lang w:eastAsia="en-US"/>
        </w:rPr>
        <w:t>.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Мероприятия Сводного плана направлены: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обучение </w:t>
      </w:r>
      <w:r>
        <w:rPr>
          <w:rFonts w:eastAsia="Calibri"/>
          <w:szCs w:val="28"/>
          <w:lang w:eastAsia="en-US"/>
        </w:rPr>
        <w:t>членов участковых избирательных комиссий и резерва составов участковых комиссий</w:t>
      </w:r>
      <w:r w:rsidRPr="00560FA5">
        <w:rPr>
          <w:rFonts w:eastAsia="Calibri"/>
          <w:szCs w:val="28"/>
          <w:lang w:eastAsia="en-US"/>
        </w:rPr>
        <w:t xml:space="preserve">;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обучение иных участников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на повышение открытости и гласности избирательного (</w:t>
      </w:r>
      <w:proofErr w:type="spellStart"/>
      <w:r w:rsidRPr="00560FA5">
        <w:rPr>
          <w:rFonts w:eastAsia="Calibri"/>
          <w:szCs w:val="28"/>
          <w:lang w:eastAsia="en-US"/>
        </w:rPr>
        <w:t>референдумного</w:t>
      </w:r>
      <w:proofErr w:type="spellEnd"/>
      <w:r w:rsidRPr="00560FA5">
        <w:rPr>
          <w:rFonts w:eastAsia="Calibri"/>
          <w:szCs w:val="28"/>
          <w:lang w:eastAsia="en-US"/>
        </w:rPr>
        <w:t>) процесса;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 xml:space="preserve">на повышение </w:t>
      </w:r>
      <w:proofErr w:type="gramStart"/>
      <w:r w:rsidRPr="00560FA5">
        <w:rPr>
          <w:rFonts w:eastAsia="Calibri"/>
          <w:szCs w:val="28"/>
          <w:lang w:eastAsia="en-US"/>
        </w:rPr>
        <w:t xml:space="preserve">уровня знаний избирателей </w:t>
      </w:r>
      <w:r>
        <w:rPr>
          <w:rFonts w:eastAsia="Calibri"/>
          <w:szCs w:val="28"/>
          <w:lang w:eastAsia="en-US"/>
        </w:rPr>
        <w:t>Приморского внутригородского района муниципального образования</w:t>
      </w:r>
      <w:proofErr w:type="gramEnd"/>
      <w:r>
        <w:rPr>
          <w:rFonts w:eastAsia="Calibri"/>
          <w:szCs w:val="28"/>
          <w:lang w:eastAsia="en-US"/>
        </w:rPr>
        <w:t xml:space="preserve"> город Новороссийск</w:t>
      </w:r>
      <w:r w:rsidRPr="00560FA5">
        <w:rPr>
          <w:rFonts w:eastAsia="Calibri"/>
          <w:szCs w:val="28"/>
          <w:lang w:eastAsia="en-US"/>
        </w:rPr>
        <w:t xml:space="preserve"> об институте выборов, побуждение граждан к участию в выборах;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lastRenderedPageBreak/>
        <w:t xml:space="preserve">на создание оптимальных условий для эффективной деятельности </w:t>
      </w:r>
      <w:r>
        <w:rPr>
          <w:rFonts w:eastAsia="Calibri"/>
          <w:szCs w:val="28"/>
          <w:lang w:eastAsia="en-US"/>
        </w:rPr>
        <w:t>территориальной избирательной комиссии Приморская 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 xml:space="preserve">овороссийска и участковых </w:t>
      </w:r>
      <w:r w:rsidRPr="00560FA5">
        <w:rPr>
          <w:rFonts w:eastAsia="Calibri"/>
          <w:szCs w:val="28"/>
          <w:lang w:eastAsia="en-US"/>
        </w:rPr>
        <w:t xml:space="preserve">избирательных комиссий по повышению правовой культуры избирателей, а также обучению организаторов выборов в </w:t>
      </w:r>
      <w:r>
        <w:rPr>
          <w:rFonts w:eastAsia="Calibri"/>
          <w:szCs w:val="28"/>
          <w:lang w:eastAsia="en-US"/>
        </w:rPr>
        <w:t>Приморском внутригородском районе муниципального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>.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 xml:space="preserve">создание системы дистанционного обучения организаторов выборов по единым методикам, разработанным во взаимодействии </w:t>
      </w:r>
      <w:r>
        <w:rPr>
          <w:rFonts w:eastAsia="Calibri"/>
          <w:szCs w:val="28"/>
          <w:lang w:eastAsia="en-US"/>
        </w:rPr>
        <w:t>с избирательной комиссией</w:t>
      </w:r>
      <w:r w:rsidRPr="00560FA5">
        <w:rPr>
          <w:rFonts w:eastAsia="Calibri"/>
          <w:szCs w:val="28"/>
          <w:lang w:eastAsia="en-US"/>
        </w:rPr>
        <w:t xml:space="preserve"> муницип</w:t>
      </w:r>
      <w:r>
        <w:rPr>
          <w:rFonts w:eastAsia="Calibri"/>
          <w:szCs w:val="28"/>
          <w:lang w:eastAsia="en-US"/>
        </w:rPr>
        <w:t>ального образования город Новороссийск</w:t>
      </w:r>
      <w:r w:rsidRPr="00560FA5">
        <w:rPr>
          <w:rFonts w:eastAsia="Calibri"/>
          <w:szCs w:val="28"/>
          <w:lang w:eastAsia="en-US"/>
        </w:rPr>
        <w:t xml:space="preserve"> и территориальными избирательными комиссиями</w:t>
      </w:r>
      <w:r>
        <w:rPr>
          <w:rFonts w:eastAsia="Calibri"/>
          <w:szCs w:val="28"/>
          <w:lang w:eastAsia="en-US"/>
        </w:rPr>
        <w:t xml:space="preserve"> г</w:t>
      </w:r>
      <w:proofErr w:type="gramStart"/>
      <w:r>
        <w:rPr>
          <w:rFonts w:eastAsia="Calibri"/>
          <w:szCs w:val="28"/>
          <w:lang w:eastAsia="en-US"/>
        </w:rPr>
        <w:t>.Н</w:t>
      </w:r>
      <w:proofErr w:type="gramEnd"/>
      <w:r>
        <w:rPr>
          <w:rFonts w:eastAsia="Calibri"/>
          <w:szCs w:val="28"/>
          <w:lang w:eastAsia="en-US"/>
        </w:rPr>
        <w:t>овороссийска</w:t>
      </w:r>
      <w:r w:rsidRPr="00560FA5">
        <w:rPr>
          <w:rFonts w:eastAsia="Calibri"/>
          <w:szCs w:val="28"/>
          <w:lang w:eastAsia="en-US"/>
        </w:rPr>
        <w:t>, включая единую систему планирования обучающих мероприятий и тестирования обучающихся;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 xml:space="preserve">совершенствование системы учета сведений об обучении и тестировании членов избирательных комиссий </w:t>
      </w:r>
      <w:r>
        <w:rPr>
          <w:rFonts w:eastAsia="Calibri"/>
          <w:szCs w:val="28"/>
          <w:lang w:eastAsia="en-US"/>
        </w:rPr>
        <w:t>территориальной</w:t>
      </w:r>
      <w:r w:rsidRPr="00560FA5">
        <w:rPr>
          <w:rFonts w:eastAsia="Calibri"/>
          <w:szCs w:val="28"/>
          <w:lang w:eastAsia="en-US"/>
        </w:rPr>
        <w:t xml:space="preserve"> и участковых избирательных комиссий;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 xml:space="preserve">постоянную актуализацию и систематизацию учебно-методических материалов;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 xml:space="preserve">изучение и </w:t>
      </w:r>
      <w:r>
        <w:rPr>
          <w:rFonts w:eastAsia="Calibri"/>
          <w:szCs w:val="28"/>
          <w:lang w:eastAsia="en-US"/>
        </w:rPr>
        <w:t xml:space="preserve">применение на практике </w:t>
      </w:r>
      <w:r w:rsidRPr="00560FA5">
        <w:rPr>
          <w:rFonts w:eastAsia="Calibri"/>
          <w:szCs w:val="28"/>
          <w:lang w:eastAsia="en-US"/>
        </w:rPr>
        <w:t>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60FA5">
        <w:rPr>
          <w:rFonts w:eastAsia="Calibri"/>
          <w:szCs w:val="28"/>
          <w:lang w:eastAsia="en-US"/>
        </w:rPr>
        <w:lastRenderedPageBreak/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>типовы</w:t>
      </w:r>
      <w:r>
        <w:rPr>
          <w:rFonts w:eastAsia="Calibri"/>
          <w:szCs w:val="28"/>
          <w:lang w:eastAsia="en-US"/>
        </w:rPr>
        <w:t xml:space="preserve">е учебно-методические материалы, разработанные </w:t>
      </w:r>
      <w:r w:rsidRPr="00560FA5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>ерриториальной избирательной комиссией</w:t>
      </w:r>
      <w:r w:rsidRPr="00560FA5">
        <w:rPr>
          <w:rFonts w:eastAsia="Calibri"/>
          <w:szCs w:val="28"/>
          <w:lang w:eastAsia="en-US"/>
        </w:rPr>
        <w:t>;</w:t>
      </w:r>
    </w:p>
    <w:p w:rsidR="007A70C8" w:rsidRPr="00560FA5" w:rsidRDefault="007A70C8" w:rsidP="007A70C8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Pr="00560FA5">
        <w:rPr>
          <w:rFonts w:eastAsia="Calibri"/>
          <w:bCs/>
          <w:szCs w:val="28"/>
          <w:lang w:eastAsia="en-US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7A70C8" w:rsidRPr="00560FA5" w:rsidRDefault="007A70C8" w:rsidP="007A70C8">
      <w:pPr>
        <w:autoSpaceDE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Pr="00560FA5">
        <w:rPr>
          <w:rFonts w:eastAsia="Calibri"/>
          <w:bCs/>
          <w:szCs w:val="28"/>
          <w:lang w:eastAsia="en-US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560FA5">
        <w:rPr>
          <w:rFonts w:eastAsia="Calibri"/>
          <w:szCs w:val="28"/>
          <w:lang w:eastAsia="en-US"/>
        </w:rPr>
        <w:t>обмен опытом с избирательными комиссиями муниципальных образований и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:rsidR="007A70C8" w:rsidRPr="00560FA5" w:rsidRDefault="007A70C8" w:rsidP="007A70C8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Pr="00560FA5">
        <w:rPr>
          <w:rFonts w:eastAsia="Calibri"/>
          <w:bCs/>
          <w:szCs w:val="28"/>
          <w:lang w:eastAsia="en-US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 w:rsidRPr="00560FA5">
        <w:rPr>
          <w:rFonts w:eastAsia="Calibri"/>
          <w:bCs/>
          <w:szCs w:val="28"/>
          <w:lang w:eastAsia="en-US"/>
        </w:rPr>
        <w:t>в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560FA5">
        <w:rPr>
          <w:rFonts w:eastAsia="Calibri"/>
          <w:bCs/>
          <w:szCs w:val="28"/>
          <w:lang w:eastAsia="en-US"/>
        </w:rPr>
        <w:t>выборный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и </w:t>
      </w:r>
      <w:proofErr w:type="spellStart"/>
      <w:r w:rsidRPr="00560FA5">
        <w:rPr>
          <w:rFonts w:eastAsia="Calibri"/>
          <w:bCs/>
          <w:szCs w:val="28"/>
          <w:lang w:eastAsia="en-US"/>
        </w:rPr>
        <w:t>межвыборный</w:t>
      </w:r>
      <w:proofErr w:type="spellEnd"/>
      <w:r w:rsidRPr="00560FA5">
        <w:rPr>
          <w:rFonts w:eastAsia="Calibri"/>
          <w:bCs/>
          <w:szCs w:val="28"/>
          <w:lang w:eastAsia="en-US"/>
        </w:rPr>
        <w:t xml:space="preserve"> периоды;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</w:t>
      </w:r>
      <w:r w:rsidRPr="00560FA5">
        <w:rPr>
          <w:rFonts w:eastAsia="Calibri"/>
          <w:bCs/>
          <w:szCs w:val="28"/>
          <w:lang w:eastAsia="en-US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r>
        <w:rPr>
          <w:rFonts w:eastAsia="Calibri"/>
          <w:bCs/>
          <w:szCs w:val="28"/>
          <w:lang w:eastAsia="en-US"/>
        </w:rPr>
        <w:t>Восточном районе муниципального образования город Новороссийск</w:t>
      </w:r>
      <w:r w:rsidRPr="00560FA5">
        <w:rPr>
          <w:rFonts w:eastAsia="Calibri"/>
          <w:bCs/>
          <w:szCs w:val="28"/>
          <w:lang w:eastAsia="en-US"/>
        </w:rPr>
        <w:t xml:space="preserve">; </w:t>
      </w:r>
    </w:p>
    <w:p w:rsidR="007A70C8" w:rsidRPr="00560FA5" w:rsidRDefault="007A70C8" w:rsidP="007A70C8">
      <w:pPr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560FA5">
        <w:rPr>
          <w:rFonts w:eastAsia="Calibri"/>
          <w:bCs/>
          <w:szCs w:val="28"/>
          <w:lang w:eastAsia="en-US"/>
        </w:rPr>
        <w:t>оказание содействия в продолжени</w:t>
      </w:r>
      <w:proofErr w:type="gramStart"/>
      <w:r w:rsidRPr="00560FA5">
        <w:rPr>
          <w:rFonts w:eastAsia="Calibri"/>
          <w:bCs/>
          <w:szCs w:val="28"/>
          <w:lang w:eastAsia="en-US"/>
        </w:rPr>
        <w:t>и</w:t>
      </w:r>
      <w:proofErr w:type="gramEnd"/>
      <w:r w:rsidRPr="00560FA5">
        <w:rPr>
          <w:rFonts w:eastAsia="Calibri"/>
          <w:bCs/>
          <w:szCs w:val="28"/>
          <w:lang w:eastAsia="en-US"/>
        </w:rPr>
        <w:t xml:space="preserve"> обучения по вопросам избирательного права и избирательного процесса, возможного привлечения к </w:t>
      </w:r>
      <w:r w:rsidRPr="00560FA5">
        <w:rPr>
          <w:rFonts w:eastAsia="Calibri"/>
          <w:bCs/>
          <w:szCs w:val="28"/>
          <w:lang w:eastAsia="en-US"/>
        </w:rPr>
        <w:lastRenderedPageBreak/>
        <w:t xml:space="preserve">работе в избирательных комиссиях победителей и перспективных участников конкурсов по указанной тематике. </w:t>
      </w:r>
    </w:p>
    <w:p w:rsidR="007A70C8" w:rsidRPr="006C0E85" w:rsidRDefault="007A70C8" w:rsidP="007A70C8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t xml:space="preserve">Реализация </w:t>
      </w:r>
      <w:r>
        <w:rPr>
          <w:szCs w:val="28"/>
        </w:rPr>
        <w:t>Сводного плана</w:t>
      </w:r>
      <w:r w:rsidRPr="006C0E85">
        <w:rPr>
          <w:szCs w:val="28"/>
        </w:rPr>
        <w:t xml:space="preserve"> осуществляется в соответствии с Перечнем меро</w:t>
      </w:r>
      <w:r>
        <w:rPr>
          <w:szCs w:val="28"/>
        </w:rPr>
        <w:t>приятий территориальной избирательной комиссии Приморская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овороссийска </w:t>
      </w:r>
      <w:r w:rsidRPr="006251D7">
        <w:rPr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  <w:r>
        <w:rPr>
          <w:szCs w:val="28"/>
        </w:rPr>
        <w:t xml:space="preserve"> </w:t>
      </w:r>
      <w:r w:rsidRPr="006C0E85">
        <w:rPr>
          <w:szCs w:val="28"/>
        </w:rPr>
        <w:t>(прилагается).</w:t>
      </w:r>
    </w:p>
    <w:p w:rsidR="007A70C8" w:rsidRPr="006C0E85" w:rsidRDefault="007A70C8" w:rsidP="007A70C8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Территориальная избирательная комиссия Приморская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овороссийска разрабатывает и реализуе</w:t>
      </w:r>
      <w:r w:rsidRPr="006C0E85">
        <w:rPr>
          <w:szCs w:val="28"/>
        </w:rPr>
        <w:t>т мероприятия, исходя из своих полномочий.</w:t>
      </w:r>
    </w:p>
    <w:p w:rsidR="007A70C8" w:rsidRDefault="007A70C8" w:rsidP="007A70C8">
      <w:pPr>
        <w:spacing w:line="360" w:lineRule="auto"/>
        <w:ind w:firstLine="709"/>
        <w:contextualSpacing/>
        <w:jc w:val="both"/>
        <w:rPr>
          <w:szCs w:val="28"/>
        </w:rPr>
      </w:pPr>
      <w:r w:rsidRPr="006C0E85">
        <w:rPr>
          <w:szCs w:val="28"/>
        </w:rPr>
        <w:t xml:space="preserve">Положения </w:t>
      </w:r>
      <w:r>
        <w:rPr>
          <w:szCs w:val="28"/>
        </w:rPr>
        <w:t>Сводного плана</w:t>
      </w:r>
      <w:r w:rsidRPr="006C0E85">
        <w:rPr>
          <w:szCs w:val="28"/>
        </w:rPr>
        <w:t>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7A70C8" w:rsidRPr="006C0E85" w:rsidRDefault="007A70C8" w:rsidP="007A70C8">
      <w:pPr>
        <w:spacing w:line="360" w:lineRule="auto"/>
        <w:ind w:firstLine="709"/>
        <w:contextualSpacing/>
        <w:jc w:val="both"/>
        <w:rPr>
          <w:szCs w:val="2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ind w:firstLine="3960"/>
        <w:jc w:val="both"/>
        <w:rPr>
          <w:sz w:val="18"/>
        </w:rPr>
      </w:pPr>
    </w:p>
    <w:p w:rsidR="007A70C8" w:rsidRDefault="007A70C8" w:rsidP="007A70C8">
      <w:pPr>
        <w:jc w:val="both"/>
        <w:rPr>
          <w:sz w:val="18"/>
        </w:rPr>
      </w:pPr>
    </w:p>
    <w:p w:rsidR="007A70C8" w:rsidRDefault="007A70C8" w:rsidP="007A70C8">
      <w:pPr>
        <w:jc w:val="both"/>
        <w:rPr>
          <w:b/>
          <w:bCs/>
          <w:sz w:val="18"/>
        </w:rPr>
        <w:sectPr w:rsidR="007A70C8" w:rsidSect="00E563A8">
          <w:headerReference w:type="default" r:id="rId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70C8" w:rsidRDefault="007A70C8" w:rsidP="007A70C8">
      <w:pPr>
        <w:ind w:left="779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A70C8" w:rsidRDefault="007A70C8" w:rsidP="007A70C8">
      <w:pPr>
        <w:ind w:left="7797"/>
        <w:jc w:val="center"/>
        <w:rPr>
          <w:szCs w:val="28"/>
        </w:rPr>
      </w:pPr>
      <w:r>
        <w:rPr>
          <w:szCs w:val="28"/>
        </w:rPr>
        <w:t>к Сводному плану основных мероприятий территориальной избирательной комиссии Приморская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овороссийска 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7A70C8" w:rsidRDefault="007A70C8" w:rsidP="007A70C8">
      <w:pPr>
        <w:ind w:left="10206"/>
        <w:rPr>
          <w:szCs w:val="28"/>
        </w:rPr>
      </w:pPr>
    </w:p>
    <w:p w:rsidR="007A70C8" w:rsidRDefault="007A70C8" w:rsidP="007A70C8">
      <w:pPr>
        <w:ind w:left="10206"/>
        <w:rPr>
          <w:szCs w:val="28"/>
        </w:rPr>
      </w:pPr>
    </w:p>
    <w:p w:rsidR="007A70C8" w:rsidRPr="004369EA" w:rsidRDefault="007A70C8" w:rsidP="007A70C8">
      <w:pPr>
        <w:ind w:right="75"/>
        <w:jc w:val="center"/>
        <w:rPr>
          <w:b/>
          <w:szCs w:val="28"/>
        </w:rPr>
      </w:pPr>
      <w:r>
        <w:rPr>
          <w:b/>
        </w:rPr>
        <w:t xml:space="preserve"> Перечень мероприятий территориальной избирательной комиссии Приморская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овороссийска </w:t>
      </w:r>
      <w:r>
        <w:rPr>
          <w:b/>
        </w:rPr>
        <w:br/>
      </w:r>
      <w:r w:rsidRPr="004369EA">
        <w:rPr>
          <w:b/>
          <w:szCs w:val="28"/>
        </w:rPr>
        <w:t>по обучению организаторов выборов и иных участников избирательного процесса, повышению правовой культуры избирателей на 2020 год</w:t>
      </w:r>
    </w:p>
    <w:p w:rsidR="007A70C8" w:rsidRDefault="007A70C8" w:rsidP="007A70C8">
      <w:pPr>
        <w:rPr>
          <w:b/>
        </w:rPr>
      </w:pPr>
    </w:p>
    <w:p w:rsidR="007A70C8" w:rsidRDefault="007A70C8" w:rsidP="007A70C8">
      <w:pPr>
        <w:ind w:right="75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206"/>
        <w:gridCol w:w="62"/>
        <w:gridCol w:w="2885"/>
        <w:gridCol w:w="3777"/>
      </w:tblGrid>
      <w:tr w:rsidR="007A70C8" w:rsidRPr="0066769D" w:rsidTr="00DA11E8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C8" w:rsidRPr="0066769D" w:rsidRDefault="007A70C8" w:rsidP="00DA11E8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66769D">
              <w:rPr>
                <w:b/>
                <w:bCs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C8" w:rsidRPr="0066769D" w:rsidRDefault="007A70C8" w:rsidP="00DA11E8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66769D">
              <w:rPr>
                <w:b/>
                <w:bCs/>
                <w:sz w:val="24"/>
                <w:lang w:eastAsia="en-US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C8" w:rsidRPr="0066769D" w:rsidRDefault="007A70C8" w:rsidP="00DA11E8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66769D">
              <w:rPr>
                <w:b/>
                <w:bCs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C8" w:rsidRPr="0066769D" w:rsidRDefault="007A70C8" w:rsidP="00DA11E8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66769D">
              <w:rPr>
                <w:b/>
                <w:bCs/>
                <w:sz w:val="24"/>
                <w:lang w:eastAsia="en-US"/>
              </w:rPr>
              <w:t>Ответственные члены ТИК и от иных организаций</w:t>
            </w:r>
          </w:p>
        </w:tc>
      </w:tr>
      <w:tr w:rsidR="007A70C8" w:rsidRPr="0066769D" w:rsidTr="00DA11E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6769D" w:rsidRDefault="007A70C8" w:rsidP="007A70C8">
            <w:pPr>
              <w:numPr>
                <w:ilvl w:val="0"/>
                <w:numId w:val="1"/>
              </w:numPr>
              <w:spacing w:before="120" w:after="120" w:line="276" w:lineRule="auto"/>
              <w:ind w:left="0"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66769D">
              <w:rPr>
                <w:b/>
                <w:bCs/>
                <w:sz w:val="24"/>
                <w:lang w:eastAsia="en-US"/>
              </w:rPr>
              <w:t xml:space="preserve">Организация обучения кадров избирательных комиссий и других участников </w:t>
            </w:r>
            <w:r>
              <w:rPr>
                <w:b/>
                <w:bCs/>
                <w:sz w:val="24"/>
                <w:lang w:eastAsia="en-US"/>
              </w:rPr>
              <w:t xml:space="preserve">избирательного </w:t>
            </w:r>
            <w:r w:rsidRPr="0066769D">
              <w:rPr>
                <w:b/>
                <w:bCs/>
                <w:sz w:val="24"/>
                <w:lang w:eastAsia="en-US"/>
              </w:rPr>
              <w:t>процесса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pStyle w:val="a8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1.1. Участие членов ТИК и УИК в обучении, проводимом ЦИК России, ФЦИ </w:t>
            </w:r>
            <w:proofErr w:type="gramStart"/>
            <w:r>
              <w:rPr>
                <w:b w:val="0"/>
                <w:sz w:val="24"/>
                <w:lang w:eastAsia="en-US"/>
              </w:rPr>
              <w:t>при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lang w:eastAsia="en-US"/>
              </w:rPr>
              <w:t>ЦИК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России и РЦОИТ при ЦИК России в режиме </w:t>
            </w:r>
            <w:proofErr w:type="spellStart"/>
            <w:r>
              <w:rPr>
                <w:b w:val="0"/>
                <w:sz w:val="24"/>
                <w:lang w:eastAsia="en-US"/>
              </w:rPr>
              <w:t>интернет-трансляций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учебных занятий и </w:t>
            </w:r>
            <w:proofErr w:type="spellStart"/>
            <w:r>
              <w:rPr>
                <w:b w:val="0"/>
                <w:sz w:val="24"/>
                <w:lang w:eastAsia="en-US"/>
              </w:rPr>
              <w:t>вебинаров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весь период (согласно плану ЦИК России)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pStyle w:val="a8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1.2. Участие в очном и дистанционном (в режиме видеоконференцсвязи) обучении членов ТИК, УИК и других участников избирательного процесса, проводимом ИККК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 (по отдельному плану ИККК)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327E80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327E80" w:rsidRDefault="007A70C8" w:rsidP="00DA11E8">
            <w:pPr>
              <w:rPr>
                <w:rFonts w:eastAsia="Calibri"/>
                <w:sz w:val="24"/>
                <w:lang w:eastAsia="en-US"/>
              </w:rPr>
            </w:pPr>
            <w:r w:rsidRPr="00327E80">
              <w:rPr>
                <w:sz w:val="24"/>
                <w:lang w:eastAsia="en-US"/>
              </w:rPr>
              <w:t xml:space="preserve">1.3. </w:t>
            </w:r>
            <w:proofErr w:type="gramStart"/>
            <w:r w:rsidRPr="00327E80">
              <w:rPr>
                <w:rFonts w:eastAsia="Calibri"/>
                <w:sz w:val="24"/>
                <w:lang w:eastAsia="en-US"/>
              </w:rPr>
              <w:t>Подготовка и актуализация типовых учебно-методических материалов для обучения организаторов выборов и иных участников избирательного процесса, в том числе: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27E80">
              <w:rPr>
                <w:rFonts w:eastAsia="Calibri"/>
                <w:sz w:val="24"/>
                <w:lang w:eastAsia="en-US"/>
              </w:rPr>
              <w:t xml:space="preserve">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</w:t>
            </w:r>
            <w:r w:rsidRPr="00327E80">
              <w:rPr>
                <w:rFonts w:eastAsia="Calibri"/>
                <w:sz w:val="24"/>
                <w:lang w:eastAsia="en-US"/>
              </w:rPr>
              <w:lastRenderedPageBreak/>
              <w:t>оценки уровня знаний; электронных средств обучения и контроля знаний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 течение года </w:t>
            </w:r>
          </w:p>
          <w:p w:rsidR="007A70C8" w:rsidRPr="00327E80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327E80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327E80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pStyle w:val="a8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1.4. Организация и проведение обучения членов территориальной и участковых комиссий, резерва составов УИК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 (по отдельному плану ТИК)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УИК, резерв УИК,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1.5. Проведение т</w:t>
            </w:r>
            <w:r w:rsidRPr="00FE531C">
              <w:rPr>
                <w:rFonts w:eastAsia="Calibri"/>
                <w:sz w:val="24"/>
                <w:lang w:eastAsia="en-US"/>
              </w:rPr>
              <w:t>естировани</w:t>
            </w:r>
            <w:r>
              <w:rPr>
                <w:rFonts w:eastAsia="Calibri"/>
                <w:sz w:val="24"/>
                <w:lang w:eastAsia="en-US"/>
              </w:rPr>
              <w:t>я членов территориальной</w:t>
            </w:r>
            <w:r w:rsidRPr="00FE531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избирательной комиссии, участко</w:t>
            </w:r>
            <w:r w:rsidRPr="00FE531C">
              <w:rPr>
                <w:rFonts w:eastAsia="Calibri"/>
                <w:sz w:val="24"/>
                <w:lang w:eastAsia="en-US"/>
              </w:rPr>
              <w:t>вых избирательных комиссий по вопросам избирательного права, основным положениям избирательного процесса и практике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УИК, резерв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327E80" w:rsidRDefault="007A70C8" w:rsidP="00DA11E8">
            <w:pPr>
              <w:pStyle w:val="a5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1.6. Участие в обучении</w:t>
            </w:r>
            <w:r w:rsidRPr="008A6A47">
              <w:rPr>
                <w:rFonts w:eastAsia="Calibri"/>
                <w:sz w:val="24"/>
                <w:lang w:eastAsia="en-US"/>
              </w:rPr>
              <w:t xml:space="preserve"> системных администраторов, членов уч</w:t>
            </w:r>
            <w:r>
              <w:rPr>
                <w:rFonts w:eastAsia="Calibri"/>
                <w:sz w:val="24"/>
                <w:lang w:eastAsia="en-US"/>
              </w:rPr>
              <w:t xml:space="preserve">астковых избирательных комиссий по процедуре голосования с использованием технических средств на выборах </w:t>
            </w:r>
            <w:r w:rsidRPr="00D335EA">
              <w:rPr>
                <w:rFonts w:eastAsia="Calibri"/>
                <w:sz w:val="24"/>
                <w:lang w:eastAsia="en-US"/>
              </w:rPr>
              <w:t>главы администрации (губернатора) Краснодарского края</w:t>
            </w:r>
            <w:r>
              <w:rPr>
                <w:rFonts w:eastAsia="Calibri"/>
                <w:sz w:val="24"/>
                <w:lang w:eastAsia="en-US"/>
              </w:rPr>
              <w:t xml:space="preserve"> и депутатов городской Думы муниципального образования город Новороссийск седьмого созыва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УИК, системный администратор КСА ГАС «Выборы» ТИК Восточная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Кансузиян</w:t>
            </w:r>
            <w:proofErr w:type="spellEnd"/>
            <w:r>
              <w:rPr>
                <w:sz w:val="24"/>
                <w:lang w:eastAsia="en-US"/>
              </w:rPr>
              <w:t xml:space="preserve"> А.Р.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1.7. Участие в обучающем семинаре в режиме видеоконференцсвязи</w:t>
            </w:r>
            <w:r w:rsidRPr="008A6A47">
              <w:rPr>
                <w:rFonts w:eastAsia="Calibri"/>
                <w:sz w:val="24"/>
                <w:lang w:eastAsia="en-US"/>
              </w:rPr>
              <w:t xml:space="preserve"> с председателями, бухгалтерами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</w:t>
            </w:r>
            <w:r w:rsidRPr="008B75D8">
              <w:rPr>
                <w:rFonts w:eastAsia="Calibri"/>
                <w:color w:val="000000"/>
                <w:sz w:val="24"/>
                <w:lang w:eastAsia="en-US"/>
              </w:rPr>
              <w:t>выборов</w:t>
            </w:r>
            <w:r w:rsidRPr="00D335E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335EA">
              <w:rPr>
                <w:rFonts w:eastAsia="Calibri"/>
                <w:sz w:val="24"/>
                <w:lang w:eastAsia="en-US"/>
              </w:rPr>
              <w:t>главы администрации (губернатора)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ТИК, бухгалтер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О.Г., бухгалтер ТИК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1.8. </w:t>
            </w:r>
            <w:r>
              <w:rPr>
                <w:rFonts w:eastAsia="Calibri"/>
                <w:sz w:val="24"/>
                <w:lang w:eastAsia="en-US"/>
              </w:rPr>
              <w:t xml:space="preserve">Участие в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общекраевом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очном обучающем семинаре</w:t>
            </w:r>
            <w:r w:rsidRPr="008A6A47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к единому дню голосования 13 сентября 2020 года </w:t>
            </w:r>
            <w:r w:rsidRPr="008A6A47">
              <w:rPr>
                <w:rFonts w:eastAsia="Calibri"/>
                <w:sz w:val="24"/>
                <w:lang w:eastAsia="en-US"/>
              </w:rPr>
              <w:t>для членов избирательных комиссий муниципальных образований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8A6A47">
              <w:rPr>
                <w:rFonts w:eastAsia="Calibri"/>
                <w:sz w:val="24"/>
                <w:lang w:eastAsia="en-US"/>
              </w:rPr>
              <w:t xml:space="preserve"> территор</w:t>
            </w:r>
            <w:r>
              <w:rPr>
                <w:rFonts w:eastAsia="Calibri"/>
                <w:sz w:val="24"/>
                <w:lang w:eastAsia="en-US"/>
              </w:rPr>
              <w:t xml:space="preserve">иальных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избирательных комиссий</w:t>
            </w:r>
            <w:r w:rsidRPr="008A6A47">
              <w:rPr>
                <w:rFonts w:eastAsia="Calibri"/>
                <w:sz w:val="24"/>
                <w:lang w:eastAsia="en-US"/>
              </w:rPr>
              <w:t xml:space="preserve">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9B56F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lastRenderedPageBreak/>
              <w:t>1.9</w:t>
            </w:r>
            <w:r w:rsidRPr="009B56FD">
              <w:rPr>
                <w:rFonts w:eastAsia="Calibri"/>
                <w:color w:val="000000"/>
                <w:sz w:val="24"/>
                <w:lang w:eastAsia="en-US"/>
              </w:rPr>
              <w:t>. Участие в выездных кустовых обучающих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семинарах для членов ТИК и УИК, проводимых ИККК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9B56FD">
              <w:rPr>
                <w:sz w:val="24"/>
                <w:lang w:eastAsia="en-US"/>
              </w:rPr>
              <w:t>Члены ТИК,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502CB6" w:rsidRDefault="007A70C8" w:rsidP="00DA11E8">
            <w:pPr>
              <w:tabs>
                <w:tab w:val="right" w:pos="9355"/>
              </w:tabs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1.10</w:t>
            </w:r>
            <w:r w:rsidRPr="00502CB6">
              <w:rPr>
                <w:rFonts w:eastAsia="Calibri"/>
                <w:color w:val="000000"/>
                <w:sz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lang w:eastAsia="en-US"/>
              </w:rPr>
              <w:t>Изучение и применение на практике</w:t>
            </w:r>
            <w:r w:rsidRPr="00502CB6">
              <w:rPr>
                <w:rFonts w:eastAsia="Calibri"/>
                <w:sz w:val="24"/>
                <w:lang w:eastAsia="en-US"/>
              </w:rPr>
              <w:t xml:space="preserve"> опыта работы избирательных комиссий муниципальных образований и территориальных избирательных комиссий Краснодарского края по обучению </w:t>
            </w:r>
            <w:r w:rsidRPr="00502CB6">
              <w:rPr>
                <w:rFonts w:eastAsia="Calibri"/>
                <w:color w:val="000000"/>
                <w:sz w:val="24"/>
                <w:lang w:eastAsia="en-US"/>
              </w:rPr>
              <w:t xml:space="preserve">организаторов выборов, иных участников избирательного процесса. Сбор, обобщение учебно-методических 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материалов, подготовленных </w:t>
            </w:r>
            <w:r w:rsidRPr="00502CB6">
              <w:rPr>
                <w:rFonts w:eastAsia="Calibri"/>
                <w:color w:val="000000"/>
                <w:sz w:val="24"/>
                <w:lang w:eastAsia="en-US"/>
              </w:rPr>
              <w:t xml:space="preserve">ТИК </w:t>
            </w:r>
          </w:p>
          <w:p w:rsidR="007A70C8" w:rsidRDefault="007A70C8" w:rsidP="00DA11E8">
            <w:pPr>
              <w:spacing w:after="12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течение года          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ТИК,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9B56F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502CB6" w:rsidRDefault="007A70C8" w:rsidP="00DA11E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1.11. </w:t>
            </w:r>
            <w:r w:rsidRPr="00502CB6">
              <w:rPr>
                <w:rFonts w:eastAsia="Calibri"/>
                <w:sz w:val="24"/>
                <w:lang w:eastAsia="en-US"/>
              </w:rPr>
              <w:t xml:space="preserve">Оказание методической помощи </w:t>
            </w:r>
            <w:r>
              <w:rPr>
                <w:rFonts w:eastAsia="Calibri"/>
                <w:sz w:val="24"/>
                <w:lang w:eastAsia="en-US"/>
              </w:rPr>
              <w:t>участковым избирательным комиссиям</w:t>
            </w:r>
            <w:r w:rsidRPr="00502CB6">
              <w:rPr>
                <w:rFonts w:eastAsia="Calibri"/>
                <w:sz w:val="24"/>
                <w:lang w:eastAsia="en-US"/>
              </w:rPr>
              <w:t xml:space="preserve"> по вопросам информационно-разъяснительной деятельности при подготовке и проведении выборов главы администрации (губернатора) Краснодарского края, муниципальных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</w:t>
            </w:r>
            <w:proofErr w:type="gramStart"/>
            <w:r>
              <w:rPr>
                <w:sz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lang w:eastAsia="en-US"/>
              </w:rPr>
              <w:t xml:space="preserve"> 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B56F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9302BC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9302BC" w:rsidRDefault="007A70C8" w:rsidP="00DA11E8">
            <w:pPr>
              <w:spacing w:after="120"/>
              <w:jc w:val="both"/>
              <w:rPr>
                <w:sz w:val="24"/>
                <w:lang w:eastAsia="en-US"/>
              </w:rPr>
            </w:pPr>
            <w:r w:rsidRPr="009302BC">
              <w:rPr>
                <w:rFonts w:eastAsia="Calibri"/>
                <w:color w:val="000000"/>
                <w:sz w:val="24"/>
                <w:lang w:eastAsia="en-US"/>
              </w:rPr>
              <w:t xml:space="preserve">1.12. Подготовка учебно-методических материалов (методические пособия, памятки и другие материалы) по вопросам избирательного права и избирательного процесса для обучения организаторов выборов, иных участников избирательного процесса, </w:t>
            </w:r>
            <w:r w:rsidRPr="009302BC">
              <w:rPr>
                <w:sz w:val="24"/>
                <w:lang w:eastAsia="en-US"/>
              </w:rPr>
              <w:t>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9302BC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 w:rsidRPr="009302BC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9302BC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9302BC">
              <w:rPr>
                <w:sz w:val="24"/>
                <w:lang w:eastAsia="en-US"/>
              </w:rPr>
              <w:t>Члены УИК, резерв УИК, представители СМИ, местных отделений политических партий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9302BC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1.13. </w:t>
            </w:r>
            <w:r w:rsidRPr="009C6826">
              <w:rPr>
                <w:rFonts w:eastAsia="Calibri"/>
                <w:color w:val="000000"/>
                <w:sz w:val="24"/>
                <w:lang w:eastAsia="en-US"/>
              </w:rPr>
              <w:t xml:space="preserve">Обеспечение 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членов участковых </w:t>
            </w:r>
            <w:r w:rsidRPr="009C6826">
              <w:rPr>
                <w:rFonts w:eastAsia="Calibri"/>
                <w:color w:val="000000"/>
                <w:sz w:val="24"/>
                <w:lang w:eastAsia="en-US"/>
              </w:rPr>
              <w:t xml:space="preserve">избирательных комиссий учебными видеоматериалами по вопросам организации и проведения выборов </w:t>
            </w:r>
            <w:r w:rsidRPr="009C6826">
              <w:rPr>
                <w:rFonts w:eastAsia="Calibri"/>
                <w:sz w:val="24"/>
                <w:lang w:eastAsia="en-US"/>
              </w:rPr>
              <w:t>главы администрации (губернатора) Краснодарского края, муниципальных выборов</w:t>
            </w:r>
            <w:r w:rsidRPr="009C6826">
              <w:rPr>
                <w:color w:val="000000"/>
                <w:sz w:val="24"/>
              </w:rPr>
              <w:t xml:space="preserve"> </w:t>
            </w:r>
            <w:r w:rsidRPr="009C6826">
              <w:rPr>
                <w:rFonts w:eastAsia="Calibri"/>
                <w:color w:val="000000"/>
                <w:sz w:val="24"/>
                <w:lang w:eastAsia="en-US"/>
              </w:rPr>
              <w:t xml:space="preserve"> в 2020 году</w:t>
            </w:r>
          </w:p>
          <w:p w:rsidR="007A70C8" w:rsidRPr="009C6826" w:rsidRDefault="007A70C8" w:rsidP="00DA11E8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C15717" w:rsidRDefault="007A70C8" w:rsidP="00DA11E8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1.14</w:t>
            </w:r>
            <w:r w:rsidRPr="0066769D">
              <w:rPr>
                <w:rFonts w:eastAsia="Calibri"/>
                <w:sz w:val="24"/>
                <w:lang w:eastAsia="en-US"/>
              </w:rPr>
              <w:t>. Подготовка и  </w:t>
            </w:r>
            <w:r w:rsidRPr="0066769D">
              <w:rPr>
                <w:rFonts w:eastAsia="Calibri"/>
                <w:color w:val="000000"/>
                <w:sz w:val="24"/>
                <w:lang w:eastAsia="en-US"/>
              </w:rPr>
              <w:t>размещение на инфо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рмационном стенде и на </w:t>
            </w:r>
            <w:r w:rsidRPr="0066769D">
              <w:rPr>
                <w:rFonts w:eastAsia="Calibri"/>
                <w:color w:val="000000"/>
                <w:sz w:val="24"/>
                <w:lang w:eastAsia="en-US"/>
              </w:rPr>
              <w:t>странице террито</w:t>
            </w:r>
            <w:r>
              <w:rPr>
                <w:rFonts w:eastAsia="Calibri"/>
                <w:color w:val="000000"/>
                <w:sz w:val="24"/>
                <w:lang w:eastAsia="en-US"/>
              </w:rPr>
              <w:t>риальной избирательной комиссии в сети Интернет</w:t>
            </w:r>
            <w:r w:rsidRPr="0066769D">
              <w:rPr>
                <w:rFonts w:eastAsia="Calibri"/>
                <w:color w:val="000000"/>
                <w:sz w:val="24"/>
                <w:lang w:eastAsia="en-US"/>
              </w:rPr>
              <w:t xml:space="preserve"> 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66769D">
              <w:rPr>
                <w:rFonts w:eastAsia="Calibri"/>
                <w:color w:val="000000"/>
                <w:sz w:val="24"/>
                <w:lang w:eastAsia="en-US"/>
              </w:rPr>
              <w:t>референдумного</w:t>
            </w:r>
            <w:proofErr w:type="spellEnd"/>
            <w:r w:rsidRPr="0066769D">
              <w:rPr>
                <w:rFonts w:eastAsia="Calibri"/>
                <w:color w:val="000000"/>
                <w:sz w:val="24"/>
                <w:lang w:eastAsia="en-US"/>
              </w:rPr>
              <w:t>)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6769D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УИК, резерв </w:t>
            </w:r>
            <w:r w:rsidRPr="0066769D">
              <w:rPr>
                <w:sz w:val="24"/>
                <w:lang w:eastAsia="en-US"/>
              </w:rPr>
              <w:t>УИК</w:t>
            </w:r>
            <w:r>
              <w:rPr>
                <w:sz w:val="24"/>
                <w:lang w:eastAsia="en-US"/>
              </w:rPr>
              <w:t>, другие участники избирательного процесса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7A70C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lang w:eastAsia="en-US"/>
              </w:rPr>
            </w:pPr>
            <w:r w:rsidRPr="0066769D">
              <w:rPr>
                <w:b/>
                <w:sz w:val="24"/>
                <w:lang w:eastAsia="en-US"/>
              </w:rPr>
              <w:t>Повышение правовой культуры избирателей и других участников избирательного (</w:t>
            </w:r>
            <w:proofErr w:type="spellStart"/>
            <w:r w:rsidRPr="0066769D">
              <w:rPr>
                <w:b/>
                <w:sz w:val="24"/>
                <w:lang w:eastAsia="en-US"/>
              </w:rPr>
              <w:t>референдумного</w:t>
            </w:r>
            <w:proofErr w:type="spellEnd"/>
            <w:r w:rsidRPr="0066769D">
              <w:rPr>
                <w:b/>
                <w:sz w:val="24"/>
                <w:lang w:eastAsia="en-US"/>
              </w:rPr>
              <w:t>) процесса</w:t>
            </w:r>
          </w:p>
          <w:p w:rsidR="007A70C8" w:rsidRPr="0066769D" w:rsidRDefault="007A70C8" w:rsidP="00DA11E8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both"/>
              <w:rPr>
                <w:sz w:val="24"/>
                <w:lang w:eastAsia="en-US"/>
              </w:rPr>
            </w:pPr>
            <w:r w:rsidRPr="007200E5">
              <w:rPr>
                <w:sz w:val="24"/>
                <w:lang w:eastAsia="en-US"/>
              </w:rPr>
              <w:t xml:space="preserve">2.1. Взаимодействие с избирательной комиссией Краснодарского края, избирательной комиссией муниципального образования город Новороссийск, городской Думой и администрацией муниципального образования город Новороссийск, </w:t>
            </w:r>
            <w:r>
              <w:rPr>
                <w:sz w:val="24"/>
                <w:lang w:eastAsia="en-US"/>
              </w:rPr>
              <w:t xml:space="preserve">администрацией Приморского внутригородского района МО город Новороссийск, </w:t>
            </w:r>
            <w:r w:rsidRPr="007200E5">
              <w:rPr>
                <w:sz w:val="24"/>
                <w:lang w:eastAsia="en-US"/>
              </w:rPr>
              <w:t xml:space="preserve">учебными заведениями </w:t>
            </w:r>
            <w:r>
              <w:rPr>
                <w:sz w:val="24"/>
                <w:lang w:eastAsia="en-US"/>
              </w:rPr>
              <w:t xml:space="preserve">Приморского </w:t>
            </w:r>
            <w:r w:rsidRPr="007200E5">
              <w:rPr>
                <w:sz w:val="24"/>
                <w:lang w:eastAsia="en-US"/>
              </w:rPr>
              <w:t>внутригородского района г</w:t>
            </w:r>
            <w:proofErr w:type="gramStart"/>
            <w:r w:rsidRPr="007200E5">
              <w:rPr>
                <w:sz w:val="24"/>
                <w:lang w:eastAsia="en-US"/>
              </w:rPr>
              <w:t>.Н</w:t>
            </w:r>
            <w:proofErr w:type="gramEnd"/>
            <w:r w:rsidRPr="007200E5">
              <w:rPr>
                <w:sz w:val="24"/>
                <w:lang w:eastAsia="en-US"/>
              </w:rPr>
              <w:t>овороссийск, государственными органами, другими организациями и учреждениями по вопросам повышения правовой культуры избирателей</w:t>
            </w:r>
            <w:r>
              <w:rPr>
                <w:sz w:val="24"/>
                <w:lang w:eastAsia="en-US"/>
              </w:rPr>
              <w:t>, в том числе молодежи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7200E5">
              <w:rPr>
                <w:sz w:val="24"/>
                <w:lang w:eastAsia="en-US"/>
              </w:rPr>
              <w:t xml:space="preserve">ТИК, администрации города и </w:t>
            </w:r>
            <w:r>
              <w:rPr>
                <w:sz w:val="24"/>
                <w:lang w:eastAsia="en-US"/>
              </w:rPr>
              <w:t xml:space="preserve">Приморского </w:t>
            </w:r>
            <w:r w:rsidRPr="007200E5">
              <w:rPr>
                <w:sz w:val="24"/>
                <w:lang w:eastAsia="en-US"/>
              </w:rPr>
              <w:t xml:space="preserve">района, городская Дума, СОШ </w:t>
            </w:r>
            <w:r>
              <w:rPr>
                <w:sz w:val="24"/>
                <w:lang w:eastAsia="en-US"/>
              </w:rPr>
              <w:t xml:space="preserve">Приморского </w:t>
            </w:r>
            <w:r w:rsidRPr="007200E5">
              <w:rPr>
                <w:sz w:val="24"/>
                <w:lang w:eastAsia="en-US"/>
              </w:rPr>
              <w:t>района г</w:t>
            </w:r>
            <w:proofErr w:type="gramStart"/>
            <w:r w:rsidRPr="007200E5">
              <w:rPr>
                <w:sz w:val="24"/>
                <w:lang w:eastAsia="en-US"/>
              </w:rPr>
              <w:t>.Н</w:t>
            </w:r>
            <w:proofErr w:type="gramEnd"/>
            <w:r w:rsidRPr="007200E5">
              <w:rPr>
                <w:sz w:val="24"/>
                <w:lang w:eastAsia="en-US"/>
              </w:rPr>
              <w:t>овороссийска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00E5" w:rsidTr="00DA11E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2.2. </w:t>
            </w:r>
            <w:r w:rsidRPr="007200E5">
              <w:rPr>
                <w:sz w:val="24"/>
                <w:lang w:eastAsia="en-US"/>
              </w:rPr>
              <w:t>Взаимодействие с политическими партиями, общественными организациями по вопросам повышения правовой культуры избирателей (участников референдума)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7200E5">
              <w:rPr>
                <w:sz w:val="24"/>
                <w:lang w:eastAsia="en-US"/>
              </w:rPr>
              <w:t>Представители политических партий, общественных организаций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00E5" w:rsidTr="00DA11E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 Взаимодействие с Молодежным общественным Советом при территориальной избирательной комиссии Приморская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 по вопросам повышения правовой культуры молодых и будущих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МОС, м</w:t>
            </w:r>
            <w:r w:rsidRPr="007200E5">
              <w:rPr>
                <w:sz w:val="24"/>
                <w:lang w:eastAsia="en-US"/>
              </w:rPr>
              <w:t>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9C682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2.4. Организация и проведение</w:t>
            </w:r>
            <w:r w:rsidRPr="009C68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семинаров, встреч, заседаний «круглых столов» и других мероприятий по вопросам повышения правовой культуры избирателей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МОС, м</w:t>
            </w:r>
            <w:r w:rsidRPr="007200E5">
              <w:rPr>
                <w:sz w:val="24"/>
                <w:lang w:eastAsia="en-US"/>
              </w:rPr>
              <w:t>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2.5. Организационное и методическое обеспечение заседаний Молодежного общественного Совета при территориальной избирательной комиссии Приморская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овороссийска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Молодежного общественного Совета при ТИК Приморская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rPr>
          <w:trHeight w:val="1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2.6</w:t>
            </w:r>
            <w:r w:rsidRPr="007200E5">
              <w:rPr>
                <w:sz w:val="24"/>
                <w:lang w:eastAsia="en-US"/>
              </w:rPr>
              <w:t xml:space="preserve">. Организация и проведение на территории </w:t>
            </w:r>
            <w:r>
              <w:rPr>
                <w:sz w:val="24"/>
                <w:lang w:eastAsia="en-US"/>
              </w:rPr>
              <w:t xml:space="preserve">Приморского </w:t>
            </w:r>
            <w:r w:rsidRPr="007200E5">
              <w:rPr>
                <w:sz w:val="24"/>
                <w:lang w:eastAsia="en-US"/>
              </w:rPr>
              <w:t>внутригородского района муниципального образования город Новороссийск мероприятий, посвященных Дню молодого избирателя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 w:rsidRPr="007200E5">
              <w:rPr>
                <w:sz w:val="24"/>
                <w:lang w:eastAsia="en-US"/>
              </w:rPr>
              <w:t>Февраль                   (по отдельному плану)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МОС, м</w:t>
            </w:r>
            <w:r w:rsidRPr="007200E5">
              <w:rPr>
                <w:sz w:val="24"/>
                <w:lang w:eastAsia="en-US"/>
              </w:rPr>
              <w:t>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00E5" w:rsidRDefault="007A70C8" w:rsidP="00DA11E8">
            <w:pPr>
              <w:tabs>
                <w:tab w:val="left" w:pos="7088"/>
                <w:tab w:val="left" w:pos="7371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при ТИК, </w:t>
            </w:r>
            <w:r w:rsidRPr="007200E5">
              <w:rPr>
                <w:sz w:val="24"/>
                <w:lang w:eastAsia="en-US"/>
              </w:rPr>
              <w:t xml:space="preserve"> администрация </w:t>
            </w:r>
            <w:r>
              <w:rPr>
                <w:sz w:val="24"/>
                <w:lang w:eastAsia="en-US"/>
              </w:rPr>
              <w:t xml:space="preserve">Приморского </w:t>
            </w:r>
            <w:r w:rsidRPr="007200E5">
              <w:rPr>
                <w:sz w:val="24"/>
                <w:lang w:eastAsia="en-US"/>
              </w:rPr>
              <w:t>района г</w:t>
            </w:r>
            <w:proofErr w:type="gramStart"/>
            <w:r w:rsidRPr="007200E5">
              <w:rPr>
                <w:sz w:val="24"/>
                <w:lang w:eastAsia="en-US"/>
              </w:rPr>
              <w:t>.Н</w:t>
            </w:r>
            <w:proofErr w:type="gramEnd"/>
            <w:r w:rsidRPr="007200E5">
              <w:rPr>
                <w:sz w:val="24"/>
                <w:lang w:eastAsia="en-US"/>
              </w:rPr>
              <w:t>овороссийска, учреждения образования и культуры</w:t>
            </w:r>
          </w:p>
        </w:tc>
      </w:tr>
      <w:tr w:rsidR="007A70C8" w:rsidRPr="00F46156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2.7. </w:t>
            </w:r>
            <w:r w:rsidRPr="00F4615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информационно-выставочных мероприятий, посвященных деятельности избирательных комиссий, истории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F46156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2.8. </w:t>
            </w:r>
            <w:r w:rsidRPr="00F4615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мероприятий, посвященных 75-летию Победы в Великой Отечественной войне (проведение встреч, праздничных мероприятий с ветеранами, образовательных лекций для молодежи, организация выставок архивных материалов, посвященных первым послевоенным выборам)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Избиратели и будущие избиратели Приморского района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F46156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  <w:r w:rsidRPr="00F46156">
              <w:rPr>
                <w:sz w:val="24"/>
                <w:szCs w:val="24"/>
                <w:lang w:eastAsia="en-US"/>
              </w:rPr>
              <w:t xml:space="preserve">. </w:t>
            </w:r>
            <w:r w:rsidRPr="00F4615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«Дней открытых дверей», ознакомительных экскурсий в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помещении территориальной избирательной комиссии Приморская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овороссийска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Избиратели и будущие избиратели Приморского района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F461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2.10. 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О.Г., члены МОС при ТИК Приморская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2.11. Участие в конкурсе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 в единый день голосования 13 сентября 2020 года</w:t>
            </w:r>
          </w:p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2.12. Участие в конкурсе среди территориальных избирательных комиссий на лучшую информационную работу в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апрель-декабрь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D467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6D467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</w:t>
            </w:r>
            <w:r w:rsidRPr="006D4675">
              <w:rPr>
                <w:rFonts w:eastAsia="Calibri"/>
                <w:sz w:val="24"/>
                <w:szCs w:val="24"/>
                <w:lang w:eastAsia="en-US"/>
              </w:rPr>
              <w:t xml:space="preserve">. Участие в конкурсе среди молодых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будущих избирателей </w:t>
            </w:r>
            <w:r w:rsidRPr="006D4675">
              <w:rPr>
                <w:rFonts w:eastAsia="Calibri"/>
                <w:sz w:val="24"/>
                <w:szCs w:val="24"/>
                <w:lang w:eastAsia="en-US"/>
              </w:rPr>
              <w:t xml:space="preserve">– подписчиков </w:t>
            </w:r>
            <w:proofErr w:type="spellStart"/>
            <w:r w:rsidRPr="006D4675">
              <w:rPr>
                <w:rFonts w:eastAsia="Calibri"/>
                <w:sz w:val="24"/>
                <w:szCs w:val="24"/>
                <w:lang w:eastAsia="en-US"/>
              </w:rPr>
              <w:t>аккаунтов</w:t>
            </w:r>
            <w:proofErr w:type="spellEnd"/>
            <w:r w:rsidRPr="006D4675">
              <w:rPr>
                <w:rFonts w:eastAsia="Calibri"/>
                <w:sz w:val="24"/>
                <w:szCs w:val="24"/>
                <w:lang w:eastAsia="en-US"/>
              </w:rPr>
              <w:t xml:space="preserve"> в социальных сетях на создание образовательных и просветительских материалов о выборах и референдумах 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2.14. Участие в краевом конкурсе среди МОС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ТИК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ИКМО на лучшую организацию работы в 2020 году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август-сентябрь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2.15</w:t>
            </w:r>
            <w:r w:rsidRPr="007200E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Участие в Форуме молодых и будущих организаторов выборов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6D467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2.16. </w:t>
            </w:r>
            <w:r w:rsidRPr="006D467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тестирования участников Молодежной школы правовой и политической культуры на знание избирательного законодательства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>участники</w:t>
            </w:r>
            <w:r w:rsidRPr="006D4675">
              <w:rPr>
                <w:rFonts w:eastAsia="Calibri"/>
                <w:color w:val="000000"/>
                <w:sz w:val="24"/>
                <w:lang w:eastAsia="en-US"/>
              </w:rPr>
              <w:t xml:space="preserve"> Молодежной школы правовой и политической культуры на знание избирательного законодательства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467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 Участие в радиовикторине «Время выбирать»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август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 будущие организаторы выборов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 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2.18. Участие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интернет-викторине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«Имею право»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 будущие организаторы выборов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 </w:t>
            </w:r>
          </w:p>
        </w:tc>
      </w:tr>
      <w:tr w:rsidR="007A70C8" w:rsidRPr="009F71CF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 w:rsidRPr="009F71CF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краевом конкурсе</w:t>
            </w:r>
            <w:r w:rsidRPr="009F71CF">
              <w:rPr>
                <w:rFonts w:eastAsia="Calibri"/>
                <w:sz w:val="24"/>
                <w:szCs w:val="24"/>
                <w:lang w:eastAsia="en-US"/>
              </w:rPr>
              <w:t xml:space="preserve">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</w:t>
            </w:r>
            <w:r w:rsidRPr="009F71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выборов </w:t>
            </w:r>
            <w:r w:rsidRPr="009F71CF">
              <w:rPr>
                <w:rFonts w:eastAsia="Calibri"/>
                <w:sz w:val="24"/>
                <w:szCs w:val="24"/>
                <w:lang w:eastAsia="en-US"/>
              </w:rPr>
              <w:t>главы администрации (губернатора) Краснодарского края в единый день голосования 13 сентября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71CF">
              <w:rPr>
                <w:sz w:val="24"/>
                <w:szCs w:val="24"/>
              </w:rPr>
              <w:t>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ИКМО, </w:t>
            </w:r>
            <w:r w:rsidRPr="009F71CF"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9F71CF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2.20. Участие </w:t>
            </w:r>
            <w:proofErr w:type="gramStart"/>
            <w:r>
              <w:rPr>
                <w:sz w:val="24"/>
                <w:szCs w:val="24"/>
              </w:rPr>
              <w:t>в краевом конкурсе</w:t>
            </w:r>
            <w:r w:rsidRPr="009F71CF">
              <w:rPr>
                <w:sz w:val="24"/>
                <w:szCs w:val="24"/>
              </w:rPr>
              <w:t xml:space="preserve"> среди участковых избирательных комиссий на лучшее оборудование помещения для голосования на выборах</w:t>
            </w:r>
            <w:proofErr w:type="gramEnd"/>
            <w:r w:rsidRPr="009F71CF">
              <w:rPr>
                <w:sz w:val="24"/>
                <w:szCs w:val="24"/>
              </w:rPr>
              <w:t xml:space="preserve"> 13 сентября </w:t>
            </w:r>
            <w:r w:rsidRPr="009F71CF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май, сентябрь-ноябрь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9F71CF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2.21. Участие </w:t>
            </w:r>
            <w:proofErr w:type="gramStart"/>
            <w:r>
              <w:rPr>
                <w:bCs/>
                <w:sz w:val="24"/>
                <w:szCs w:val="24"/>
              </w:rPr>
              <w:t>в краевом конкурсе</w:t>
            </w:r>
            <w:r w:rsidRPr="009F71CF">
              <w:rPr>
                <w:bCs/>
                <w:sz w:val="24"/>
                <w:szCs w:val="24"/>
              </w:rPr>
              <w:t xml:space="preserve"> среди молодежных участковых избирательных комиссий </w:t>
            </w:r>
            <w:r w:rsidRPr="009F71CF">
              <w:rPr>
                <w:rFonts w:eastAsia="Calibri"/>
                <w:sz w:val="24"/>
                <w:szCs w:val="24"/>
                <w:lang w:eastAsia="en-US"/>
              </w:rPr>
              <w:t xml:space="preserve">на лучшую организацию работы </w:t>
            </w:r>
            <w:r w:rsidRPr="009F71CF">
              <w:rPr>
                <w:bCs/>
                <w:sz w:val="24"/>
                <w:szCs w:val="24"/>
              </w:rPr>
              <w:t xml:space="preserve">в ходе </w:t>
            </w:r>
            <w:r w:rsidRPr="009F71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выборов </w:t>
            </w:r>
            <w:r w:rsidRPr="009F71CF">
              <w:rPr>
                <w:rFonts w:eastAsia="Calibri"/>
                <w:sz w:val="24"/>
                <w:szCs w:val="24"/>
                <w:lang w:eastAsia="en-US"/>
              </w:rPr>
              <w:t>в единый день</w:t>
            </w:r>
            <w:proofErr w:type="gramEnd"/>
            <w:r w:rsidRPr="009F71CF">
              <w:rPr>
                <w:rFonts w:eastAsia="Calibri"/>
                <w:sz w:val="24"/>
                <w:szCs w:val="24"/>
                <w:lang w:eastAsia="en-US"/>
              </w:rPr>
              <w:t xml:space="preserve"> голосования 13 сентября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сентябрь-ноябрь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МУИК № 35-21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</w:t>
            </w:r>
            <w:proofErr w:type="spellStart"/>
            <w:r>
              <w:rPr>
                <w:sz w:val="24"/>
                <w:lang w:eastAsia="en-US"/>
              </w:rPr>
              <w:t>Солянник</w:t>
            </w:r>
            <w:proofErr w:type="spellEnd"/>
            <w:r>
              <w:rPr>
                <w:sz w:val="24"/>
                <w:lang w:eastAsia="en-US"/>
              </w:rPr>
              <w:t xml:space="preserve"> Д.Е.</w:t>
            </w:r>
          </w:p>
        </w:tc>
      </w:tr>
      <w:tr w:rsidR="007A70C8" w:rsidRPr="009F71CF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2.22. Участие в региональном этапе</w:t>
            </w:r>
            <w:r w:rsidRPr="009F71CF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всероссийской олимпиады среди учащихся старших классов общеобразовательных организаций по вопросам избирательного права и избирательного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Бойко О.Г., председатель МОС </w:t>
            </w:r>
            <w:proofErr w:type="gramStart"/>
            <w:r>
              <w:rPr>
                <w:sz w:val="24"/>
                <w:lang w:eastAsia="en-US"/>
              </w:rPr>
              <w:t>при</w:t>
            </w:r>
            <w:proofErr w:type="gramEnd"/>
            <w:r>
              <w:rPr>
                <w:sz w:val="24"/>
                <w:lang w:eastAsia="en-US"/>
              </w:rPr>
              <w:t xml:space="preserve"> ТИК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2.23. Организация и проведение</w:t>
            </w:r>
            <w:r w:rsidRPr="009F71CF">
              <w:rPr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sz w:val="24"/>
                <w:szCs w:val="24"/>
                <w:lang w:eastAsia="en-US"/>
              </w:rPr>
              <w:t>Приморского внутригородского района МО г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овороссийск</w:t>
            </w:r>
            <w:r w:rsidRPr="009F71CF">
              <w:rPr>
                <w:sz w:val="24"/>
                <w:szCs w:val="24"/>
                <w:lang w:eastAsia="en-US"/>
              </w:rPr>
              <w:t xml:space="preserve"> выборов в органы школьного (ученического)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Учащиеся СОШ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О.Г., СОШ Приморского района г</w:t>
            </w:r>
            <w:proofErr w:type="gramStart"/>
            <w:r>
              <w:rPr>
                <w:sz w:val="24"/>
                <w:lang w:eastAsia="en-US"/>
              </w:rPr>
              <w:t>.Н</w:t>
            </w:r>
            <w:proofErr w:type="gramEnd"/>
            <w:r>
              <w:rPr>
                <w:sz w:val="24"/>
                <w:lang w:eastAsia="en-US"/>
              </w:rPr>
              <w:t>овороссийска</w:t>
            </w:r>
          </w:p>
        </w:tc>
      </w:tr>
      <w:tr w:rsidR="007A70C8" w:rsidRPr="009F71CF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2.24. Участие в мероприятиях</w:t>
            </w:r>
            <w:r w:rsidRPr="009F71CF">
              <w:rPr>
                <w:sz w:val="24"/>
                <w:szCs w:val="24"/>
                <w:lang w:eastAsia="en-US"/>
              </w:rPr>
              <w:t>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(по отдельному плану ИККК)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9F71CF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00E5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  <w:r w:rsidRPr="007200E5">
              <w:rPr>
                <w:sz w:val="24"/>
                <w:szCs w:val="24"/>
              </w:rPr>
              <w:t>. Организация и проведение мероприятий по повышению правовой культуры изби</w:t>
            </w:r>
            <w:r>
              <w:rPr>
                <w:sz w:val="24"/>
                <w:szCs w:val="24"/>
              </w:rPr>
              <w:t xml:space="preserve">рателей </w:t>
            </w:r>
            <w:r w:rsidRPr="007200E5">
              <w:rPr>
                <w:sz w:val="24"/>
                <w:szCs w:val="24"/>
              </w:rPr>
              <w:t>(интеллектуальные игры, конкурсы, викторины</w:t>
            </w:r>
            <w:r>
              <w:rPr>
                <w:sz w:val="24"/>
                <w:szCs w:val="24"/>
              </w:rPr>
              <w:t>, диспуты</w:t>
            </w:r>
            <w:r w:rsidRPr="007200E5">
              <w:rPr>
                <w:sz w:val="24"/>
                <w:szCs w:val="24"/>
              </w:rPr>
              <w:t xml:space="preserve"> и д</w:t>
            </w:r>
            <w:r>
              <w:rPr>
                <w:sz w:val="24"/>
                <w:szCs w:val="24"/>
              </w:rPr>
              <w:t>р.), посвященных выборам, проходящим в единый день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0E5">
              <w:rPr>
                <w:sz w:val="24"/>
                <w:szCs w:val="24"/>
              </w:rPr>
              <w:t xml:space="preserve"> течение года</w:t>
            </w:r>
          </w:p>
          <w:p w:rsidR="007A70C8" w:rsidRPr="007200E5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7200E5"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00E5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D5956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A032C2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2.26. </w:t>
            </w:r>
            <w:r w:rsidRPr="00A032C2">
              <w:rPr>
                <w:sz w:val="24"/>
              </w:rPr>
              <w:t>Проведение в общеобразовательных учреждениях начального и среднего образования тематических занятий по вопросам демократической системы организации современного общества, основам избирательного права, истории выборов 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Молодые и будущие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A032C2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273E7" w:rsidTr="00DA11E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73E7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2.27</w:t>
            </w:r>
            <w:r w:rsidRPr="007273E7">
              <w:rPr>
                <w:sz w:val="24"/>
                <w:lang w:eastAsia="en-US"/>
              </w:rPr>
              <w:t xml:space="preserve">. Регулярное наполнение </w:t>
            </w:r>
            <w:proofErr w:type="spellStart"/>
            <w:proofErr w:type="gramStart"/>
            <w:r w:rsidRPr="007273E7">
              <w:rPr>
                <w:sz w:val="24"/>
                <w:lang w:eastAsia="en-US"/>
              </w:rPr>
              <w:t>Интернет-страницы</w:t>
            </w:r>
            <w:proofErr w:type="spellEnd"/>
            <w:proofErr w:type="gramEnd"/>
            <w:r w:rsidRPr="007273E7">
              <w:rPr>
                <w:sz w:val="24"/>
                <w:lang w:eastAsia="en-US"/>
              </w:rPr>
              <w:t xml:space="preserve"> территориальной  избирательной комиссии  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</w:t>
            </w:r>
            <w:r w:rsidRPr="007273E7">
              <w:rPr>
                <w:sz w:val="24"/>
                <w:lang w:eastAsia="en-US"/>
              </w:rPr>
              <w:lastRenderedPageBreak/>
              <w:t>кадров избирательных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73E7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73E7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7273E7">
              <w:rPr>
                <w:sz w:val="24"/>
                <w:lang w:eastAsia="en-US"/>
              </w:rPr>
              <w:t>Пользователи Интернет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273E7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D5956" w:rsidTr="00DA11E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7A70C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6D5956">
              <w:rPr>
                <w:b/>
                <w:lang w:eastAsia="en-US"/>
              </w:rPr>
              <w:lastRenderedPageBreak/>
              <w:t>Совершенствование и развитие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:rsidR="007A70C8" w:rsidRPr="006D5956" w:rsidRDefault="007A70C8" w:rsidP="00DA11E8">
            <w:pPr>
              <w:jc w:val="center"/>
              <w:rPr>
                <w:sz w:val="24"/>
                <w:lang w:eastAsia="en-US"/>
              </w:rPr>
            </w:pPr>
          </w:p>
        </w:tc>
      </w:tr>
      <w:tr w:rsidR="007A70C8" w:rsidRPr="006D5956" w:rsidTr="00DA11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DA11E8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</w:p>
        </w:tc>
      </w:tr>
      <w:tr w:rsidR="007A70C8" w:rsidRPr="007273E7" w:rsidTr="00DA11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73E7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3.1. </w:t>
            </w:r>
            <w:r w:rsidRPr="007273E7">
              <w:rPr>
                <w:rFonts w:eastAsia="Calibri"/>
                <w:sz w:val="24"/>
                <w:lang w:eastAsia="en-US"/>
              </w:rPr>
              <w:t xml:space="preserve">Оказание организационно-методической помощи </w:t>
            </w:r>
            <w:r>
              <w:rPr>
                <w:rFonts w:eastAsia="Calibri"/>
                <w:sz w:val="24"/>
                <w:lang w:eastAsia="en-US"/>
              </w:rPr>
              <w:t>участковым</w:t>
            </w:r>
            <w:r w:rsidRPr="007273E7">
              <w:rPr>
                <w:rFonts w:eastAsia="Calibri"/>
                <w:sz w:val="24"/>
                <w:lang w:eastAsia="en-US"/>
              </w:rPr>
              <w:t xml:space="preserve"> избирательным комиссиям при проведении </w:t>
            </w:r>
            <w:r w:rsidRPr="007273E7">
              <w:rPr>
                <w:rFonts w:eastAsia="Calibri"/>
                <w:color w:val="000000"/>
                <w:sz w:val="24"/>
                <w:lang w:eastAsia="en-US"/>
              </w:rPr>
              <w:t xml:space="preserve">выборов </w:t>
            </w:r>
            <w:r w:rsidRPr="007273E7">
              <w:rPr>
                <w:rFonts w:eastAsia="Calibri"/>
                <w:sz w:val="24"/>
                <w:lang w:eastAsia="en-US"/>
              </w:rPr>
              <w:t>главы администрации (губернатора) Краснодарского края,</w:t>
            </w:r>
            <w:r w:rsidRPr="007273E7">
              <w:rPr>
                <w:sz w:val="24"/>
                <w:lang w:eastAsia="en-US"/>
              </w:rPr>
              <w:t xml:space="preserve"> муниципальных выборов</w:t>
            </w:r>
            <w:r w:rsidRPr="007273E7">
              <w:rPr>
                <w:rFonts w:eastAsia="Calibri"/>
                <w:sz w:val="24"/>
                <w:lang w:eastAsia="en-US"/>
              </w:rPr>
              <w:t xml:space="preserve"> в 2020 году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73E7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73E7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273E7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764149" w:rsidTr="00DA11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764149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</w:t>
            </w:r>
            <w:r w:rsidRPr="00764149">
              <w:rPr>
                <w:sz w:val="24"/>
                <w:lang w:eastAsia="en-US"/>
              </w:rPr>
              <w:t xml:space="preserve">.  </w:t>
            </w:r>
            <w:r w:rsidRPr="00764149">
              <w:rPr>
                <w:rFonts w:eastAsia="Calibri"/>
                <w:sz w:val="24"/>
                <w:lang w:eastAsia="en-US"/>
              </w:rPr>
              <w:t xml:space="preserve">Обмен опытом работы с </w:t>
            </w:r>
            <w:r>
              <w:rPr>
                <w:rFonts w:eastAsia="Calibri"/>
                <w:sz w:val="24"/>
                <w:lang w:eastAsia="en-US"/>
              </w:rPr>
              <w:t xml:space="preserve">территориальными </w:t>
            </w:r>
            <w:r w:rsidRPr="00764149">
              <w:rPr>
                <w:rFonts w:eastAsia="Calibri"/>
                <w:sz w:val="24"/>
                <w:lang w:eastAsia="en-US"/>
              </w:rPr>
              <w:t>избирательными комиссиями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64149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64149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764149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D5956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</w:t>
            </w:r>
            <w:r w:rsidRPr="006D5956">
              <w:rPr>
                <w:sz w:val="24"/>
                <w:lang w:eastAsia="en-US"/>
              </w:rPr>
              <w:t>. Организация интервью председателя и членов  территориальной избирательной комиссии. Организация  освещения в СМИ работы территориальной и участковых избирательных  комиссий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D5956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C8" w:rsidRPr="006D5956" w:rsidRDefault="007A70C8" w:rsidP="00DA11E8">
            <w:pPr>
              <w:jc w:val="center"/>
              <w:rPr>
                <w:sz w:val="24"/>
                <w:lang w:eastAsia="en-US"/>
              </w:rPr>
            </w:pPr>
            <w:r w:rsidRPr="006D5956">
              <w:rPr>
                <w:sz w:val="24"/>
                <w:lang w:eastAsia="en-US"/>
              </w:rPr>
              <w:t>Представители политических партий, сотрудники СМИ, избиратели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6769D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  <w:tr w:rsidR="007A70C8" w:rsidRPr="0066769D" w:rsidTr="00DA11E8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3.4.Обобщение научных знаний в ходе научно-практических конференций по вопросам избирательного права и избирательного процесса, обучения организаторов выборов и иных участников избирательного процесса, повышения правовой культуры избирателей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spacing w:after="12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Pr="006D5956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ТИК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C8" w:rsidRDefault="007A70C8" w:rsidP="00DA11E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Бойко О.Г.</w:t>
            </w:r>
          </w:p>
        </w:tc>
      </w:tr>
    </w:tbl>
    <w:p w:rsidR="007A70C8" w:rsidRPr="00E23888" w:rsidRDefault="007A70C8" w:rsidP="007A70C8">
      <w:pPr>
        <w:pStyle w:val="a3"/>
        <w:tabs>
          <w:tab w:val="clear" w:pos="9355"/>
          <w:tab w:val="left" w:pos="6521"/>
          <w:tab w:val="center" w:pos="9356"/>
        </w:tabs>
        <w:rPr>
          <w:b/>
          <w:bCs/>
          <w:sz w:val="18"/>
        </w:rPr>
      </w:pPr>
    </w:p>
    <w:p w:rsidR="00A8208F" w:rsidRDefault="00A8208F"/>
    <w:sectPr w:rsidR="00A8208F" w:rsidSect="000438B2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8" w:rsidRDefault="007A70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563A8" w:rsidRDefault="007A7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B2" w:rsidRDefault="007A70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438B2" w:rsidRDefault="007A7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C8"/>
    <w:rsid w:val="007A70C8"/>
    <w:rsid w:val="00A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7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70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7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A70C8"/>
    <w:pPr>
      <w:ind w:left="720"/>
      <w:contextualSpacing/>
    </w:pPr>
    <w:rPr>
      <w:sz w:val="24"/>
    </w:rPr>
  </w:style>
  <w:style w:type="paragraph" w:styleId="a8">
    <w:name w:val="Title"/>
    <w:basedOn w:val="a"/>
    <w:link w:val="a9"/>
    <w:qFormat/>
    <w:rsid w:val="007A70C8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A70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">
    <w:name w:val="Текст14-15"/>
    <w:basedOn w:val="a"/>
    <w:rsid w:val="007A70C8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2020-02-04T09:07:00Z</dcterms:created>
  <dcterms:modified xsi:type="dcterms:W3CDTF">2020-02-04T09:07:00Z</dcterms:modified>
</cp:coreProperties>
</file>