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Постановление администрации муниципального образования город Новороссийск от 16.02.2021 N 992</w:t>
              <w:br/>
              <w:t xml:space="preserve">(ред. от 16.09.2022)</w:t>
              <w:br/>
              <w:t xml:space="preserve">"Об утверждении Правил проверки достоверности и полноты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представляемых гражданами, претендующими на замещение должностей руководителей муниципальных учреждений муниципального образования город Новороссийск, и лицами, замещающими эти должности"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01.04.2024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16 февраля 2021 г. N 992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ПРАВИЛ ПРОВЕРКИ ДОСТОВЕРНОСТИ И ПОЛНОТЫ</w:t>
      </w:r>
    </w:p>
    <w:p>
      <w:pPr>
        <w:pStyle w:val="2"/>
        <w:jc w:val="center"/>
      </w:pPr>
      <w:r>
        <w:rPr>
          <w:sz w:val="20"/>
        </w:rPr>
        <w:t xml:space="preserve">СВЕДЕНИЙ О СВОИХ ДОХОДАХ, ОБ ИМУЩЕСТВЕ И ОБЯЗАТЕЛЬСТВАХ</w:t>
      </w:r>
    </w:p>
    <w:p>
      <w:pPr>
        <w:pStyle w:val="2"/>
        <w:jc w:val="center"/>
      </w:pPr>
      <w:r>
        <w:rPr>
          <w:sz w:val="20"/>
        </w:rPr>
        <w:t xml:space="preserve">ИМУЩЕСТВЕННОГО ХАРАКТЕРА И О ДОХОДАХ, ОБ ИМУЩЕСТВЕ</w:t>
      </w:r>
    </w:p>
    <w:p>
      <w:pPr>
        <w:pStyle w:val="2"/>
        <w:jc w:val="center"/>
      </w:pPr>
      <w:r>
        <w:rPr>
          <w:sz w:val="20"/>
        </w:rPr>
        <w:t xml:space="preserve">И ОБЯЗАТЕЛЬСТВАХ ИМУЩЕСТВЕННОГО ХАРАКТЕРА СВОИХ СУПРУГА</w:t>
      </w:r>
    </w:p>
    <w:p>
      <w:pPr>
        <w:pStyle w:val="2"/>
        <w:jc w:val="center"/>
      </w:pPr>
      <w:r>
        <w:rPr>
          <w:sz w:val="20"/>
        </w:rPr>
        <w:t xml:space="preserve">(СУПРУГИ) И НЕСОВЕРШЕННОЛЕТНИХ ДЕТЕЙ, ПРЕДСТАВЛЯЕМЫХ</w:t>
      </w:r>
    </w:p>
    <w:p>
      <w:pPr>
        <w:pStyle w:val="2"/>
        <w:jc w:val="center"/>
      </w:pPr>
      <w:r>
        <w:rPr>
          <w:sz w:val="20"/>
        </w:rPr>
        <w:t xml:space="preserve">ГРАЖДАНАМИ, ПРЕТЕНДУЮЩИМИ НА ЗАМЕЩЕНИЕ ДОЛЖНОСТЕЙ</w:t>
      </w:r>
    </w:p>
    <w:p>
      <w:pPr>
        <w:pStyle w:val="2"/>
        <w:jc w:val="center"/>
      </w:pPr>
      <w:r>
        <w:rPr>
          <w:sz w:val="20"/>
        </w:rPr>
        <w:t xml:space="preserve">РУКОВОДИТЕЛЕЙ МУНИЦИПАЛЬНЫХ УЧРЕЖДЕНИЙ МУНИЦИПАЛЬНОГО</w:t>
      </w:r>
    </w:p>
    <w:p>
      <w:pPr>
        <w:pStyle w:val="2"/>
        <w:jc w:val="center"/>
      </w:pPr>
      <w:r>
        <w:rPr>
          <w:sz w:val="20"/>
        </w:rPr>
        <w:t xml:space="preserve">ОБРАЗОВАНИЯ ГОРОД НОВОРОССИЙСК, И ЛИЦАМИ,</w:t>
      </w:r>
    </w:p>
    <w:p>
      <w:pPr>
        <w:pStyle w:val="2"/>
        <w:jc w:val="center"/>
      </w:pPr>
      <w:r>
        <w:rPr>
          <w:sz w:val="20"/>
        </w:rPr>
        <w:t xml:space="preserve">ЗАМЕЩАЮЩИМИ ЭТИ ДОЛЖНОСТИ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остановление администрации муниципального образования город Новороссийск от 16.09.2022 N 5401 &quot;О внесении изменений в постановление администрации муниципального образования город Новороссийск от 16 февраля 2021 года N 992 &quot;Об утверждении Правил проверки достоверности и полноты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представляемых гражданами, прете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 город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Новороссийск от 16.09.2022 N 5401)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5.12.2008 N 273-ФЗ (ред. от 19.12.2023) &quot;О противодействии коррупции&quot; {КонсультантПлюс}">
        <w:r>
          <w:rPr>
            <w:sz w:val="20"/>
            <w:color w:val="0000ff"/>
          </w:rPr>
          <w:t xml:space="preserve">частью 7.1 статьи 8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коррупции", </w:t>
      </w:r>
      <w:hyperlink w:history="0" r:id="rId9" w:tooltip="Постановление Правительства РФ от 13.03.2013 N 207 (ред. от 06.11.2014) &quot;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&quot; {КонсультантПлюс}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Постановления Правительства Российской Федерации от 13 марта 2013 года N 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1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(поступающими на должности) руководителей муниципальных учреждений муниципального образования город Новороссийск, и лицами, замещающими эти должности (приложение).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Начальнику отдела муниципальной службы и кадрового резерва и руководителям отраслевых (функциональных) подразделений администрации муниципального образования город Новороссийск, на которых возложены координация и регулирование деятельности в соответствующей отрасли (сфере управления) довести до сведения руководителей муниципальных учреждений требования настоящего постановления.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Отделу информационной политики и средств массовой информации опубликовать настоящее постановление в печатном бюллетене "Вестник муниципального образования город Новороссийск".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выполнением настоящего постановления возложить на первого заместителя главы муниципального образования Калинину С.В.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И.А.ДЯЧЕНКО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от 16 февраля 2021 г. N 992</w:t>
      </w:r>
    </w:p>
    <w:p>
      <w:pPr>
        <w:pStyle w:val="0"/>
        <w:jc w:val="both"/>
      </w:pPr>
      <w:r>
        <w:rPr>
          <w:sz w:val="20"/>
        </w:rPr>
      </w:r>
    </w:p>
    <w:bookmarkStart w:id="41" w:name="P41"/>
    <w:bookmarkEnd w:id="41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ПРОВЕРКИ ДОСТОВЕРНОСТИ И ПОЛНОТЫ СВЕДЕНИЙ О ДОХОДАХ,</w:t>
      </w:r>
    </w:p>
    <w:p>
      <w:pPr>
        <w:pStyle w:val="2"/>
        <w:jc w:val="center"/>
      </w:pPr>
      <w:r>
        <w:rPr>
          <w:sz w:val="20"/>
        </w:rPr>
        <w:t xml:space="preserve">ОБ ИМУЩЕСТВЕ И ОБЯЗАТЕЛЬСТВАХ ИМУЩЕСТВЕННОГО ХАРАКТЕРА,</w:t>
      </w:r>
    </w:p>
    <w:p>
      <w:pPr>
        <w:pStyle w:val="2"/>
        <w:jc w:val="center"/>
      </w:pPr>
      <w:r>
        <w:rPr>
          <w:sz w:val="20"/>
        </w:rPr>
        <w:t xml:space="preserve">ПРЕДСТАВЛЯЕМЫХ ГРАЖДАНАМИ, ПРЕТЕНДУЮЩИМИ НА ЗАМЕЩЕНИЕ</w:t>
      </w:r>
    </w:p>
    <w:p>
      <w:pPr>
        <w:pStyle w:val="2"/>
        <w:jc w:val="center"/>
      </w:pPr>
      <w:r>
        <w:rPr>
          <w:sz w:val="20"/>
        </w:rPr>
        <w:t xml:space="preserve">ДОЛЖНОСТЕЙ (ПОСТУПАЮЩИМИ НА ДОЛЖНОСТИ) РУКОВОДИТЕЛЕЙ</w:t>
      </w:r>
    </w:p>
    <w:p>
      <w:pPr>
        <w:pStyle w:val="2"/>
        <w:jc w:val="center"/>
      </w:pPr>
      <w:r>
        <w:rPr>
          <w:sz w:val="20"/>
        </w:rPr>
        <w:t xml:space="preserve">МУНИЦИПАЛЬНЫХ УЧРЕЖДЕНИЙ МУНИЦИПАЛЬНОГО ОБРАЗОВАНИЯ ГОРОД</w:t>
      </w:r>
    </w:p>
    <w:p>
      <w:pPr>
        <w:pStyle w:val="2"/>
        <w:jc w:val="center"/>
      </w:pPr>
      <w:r>
        <w:rPr>
          <w:sz w:val="20"/>
        </w:rPr>
        <w:t xml:space="preserve">НОВОРОССИЙСК, И ЛИЦАМИ, ЗАМЕЩАЮЩИМИ ЭТИ ДОЛЖНОСТИ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Постановление администрации муниципального образования город Новороссийск от 16.09.2022 N 5401 &quot;О внесении изменений в постановление администрации муниципального образования город Новороссийск от 16 февраля 2021 года N 992 &quot;Об утверждении Правил проверки достоверности и полноты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представляемых гражданами, прете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 город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Новороссийск от 16.09.2022 N 5401)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52" w:name="P52"/>
    <w:bookmarkEnd w:id="52"/>
    <w:p>
      <w:pPr>
        <w:pStyle w:val="0"/>
        <w:ind w:firstLine="540"/>
        <w:jc w:val="both"/>
      </w:pPr>
      <w:r>
        <w:rPr>
          <w:sz w:val="20"/>
        </w:rPr>
        <w:t xml:space="preserve">1. Настоящими Правилами устанавливается порядок осуществления проверки достоверности и полноты представленных в соответствии со </w:t>
      </w:r>
      <w:hyperlink w:history="0" r:id="rId11" w:tooltip="&quot;Трудовой кодекс Российской Федерации&quot; от 30.12.2001 N 197-ФЗ (ред. от 14.02.2024) {КонсультантПлюс}">
        <w:r>
          <w:rPr>
            <w:sz w:val="20"/>
            <w:color w:val="0000ff"/>
          </w:rPr>
          <w:t xml:space="preserve">статьей 275</w:t>
        </w:r>
      </w:hyperlink>
      <w:r>
        <w:rPr>
          <w:sz w:val="20"/>
        </w:rPr>
        <w:t xml:space="preserve"> Трудового кодекса Российской Федерации гражданами, претендующими на замещение должностей руководителей муниципальных учреждений муниципального образования город Новороссийск на отчетную дату,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по состоянию на конец отчетного периода (далее - проверка).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Проверка осуществляется на основании распоряжения администрации муниципального образования город Новороссийск.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Проверку осуществляет отдел муниципальной службы и кадрового резерва администрации муниципального образования город Новороссийск и другие уполномоченные должностные лица администрации, ответственные за работу по профилактике коррупционных и иных правонарушений.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Основанием для осуществления проверки является информация, представленная в письменном виде в установленном порядке: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работниками кадровых служб отраслевых и функциональных органов, в ведении которых находятся муниципальные учреждения муниципального образования город Новороссийск, либо должностными лицами администрации, ответственными за работу по профилактике коррупционных и иных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Общественной палатой муниципального образования город Новороссийск;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общероссийскими средствами массовой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Информация анонимного характера не может служить основанием для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распоряжением администрации муниципального образования город Новороссийск.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При осуществлении проверки, уполномоченные должностные лица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проводить беседу с гражданином, претендующим на замещение должности руководителя муниципального учреждения, а также с лицом, замещающим должность руководителя муниципального учреждения;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изучать представленные гражданином, претендующим на замещение должности руководителя муниципального учреждения, а также лицом, замещающим должность руководителя муниципального учреждения, сведения о доходах, об имуществе и обязательствах имущественного характера и дополнительные материалы;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7.1. При осуществлении проверки уполномоченные должностные лица обязаны: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случае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гражданина, претендующего на замещение должности руководителя муниципального учреждения, а также лица замещающего должность руководителя муниципального учреждения,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случае увольнения (прекращения полномочий) проверяемого лица, в отношении которого осуществляется проверка,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7.1 введен </w:t>
      </w:r>
      <w:hyperlink w:history="0" r:id="rId12" w:tooltip="Постановление администрации муниципального образования город Новороссийск от 16.09.2022 N 5401 &quot;О внесении изменений в постановление администрации муниципального образования город Новороссийск от 16 февраля 2021 года N 992 &quot;Об утверждении Правил проверки достоверности и полноты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представляемых гражданами, прете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муниципального образования город Новороссийск от 16.09.2022 N 5401)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При осуществлении проверки, уполномоченные должностные лица, обеспечивают: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уведомление в письменной форме лица, замещающего должность руководителя муниципального учреждения о начале в отношении его проверки - в течение 2 рабочих дней со дня принятия решения о начале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информирование лица, замещающего должность руководителя муниципального учреждения, в случае его обращения о том, какие представленные им сведения, указанные в </w:t>
      </w:r>
      <w:hyperlink w:history="0" w:anchor="P52" w:tooltip="1. Настоящими Правилами устанавливается порядок осуществления проверки достоверности и полноты представленных в соответствии со статьей 275 Трудового кодекса Российской Федерации гражданами, претендующими на замещение должностей руководителей муниципальных учреждений муниципального образования город Новороссийск на отчетную дату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...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По окончании проверки уполномоченные должностные лица, осуществляющие проверку обязаны ознакомить лицо, замещающее должность руководителя муниципального учреждения с результатами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Лицо, замещающее должность руководителя муниципального учреждения,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давать пояснения в письменной форме в ходе проверки, а также по результатам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представлять дополнительные материалы и давать по ним пояснения в письменной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По результатам проверки учредитель муниципального учреждения или лицо, которому такие полномочия предоставлены учредителем, принимают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назначение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отказ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применение к лицу, замещающему должность руководителя муниципального учреждения, мер дисциплинарной ответственности.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Подлинники справок о доходах, об имуществе и обязательствах имущественного характера, а также материалы проверки, поступившие к учредителю муниципального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главы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С.В.КАЛИНИНА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город Новороссийск от 16.02.2021 N 992</w:t>
            <w:br/>
            <w:t>(ред. от 16.09.2022)</w:t>
            <w:br/>
            <w:t>"Об 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77&amp;n=224687&amp;dst=100005" TargetMode = "External"/>
	<Relationship Id="rId8" Type="http://schemas.openxmlformats.org/officeDocument/2006/relationships/hyperlink" Target="https://login.consultant.ru/link/?req=doc&amp;base=LAW&amp;n=464894&amp;dst=100124" TargetMode = "External"/>
	<Relationship Id="rId9" Type="http://schemas.openxmlformats.org/officeDocument/2006/relationships/hyperlink" Target="https://login.consultant.ru/link/?req=doc&amp;base=LAW&amp;n=170738" TargetMode = "External"/>
	<Relationship Id="rId10" Type="http://schemas.openxmlformats.org/officeDocument/2006/relationships/hyperlink" Target="https://login.consultant.ru/link/?req=doc&amp;base=RLAW177&amp;n=224687&amp;dst=100005" TargetMode = "External"/>
	<Relationship Id="rId11" Type="http://schemas.openxmlformats.org/officeDocument/2006/relationships/hyperlink" Target="https://login.consultant.ru/link/?req=doc&amp;base=LAW&amp;n=469771&amp;dst=101677" TargetMode = "External"/>
	<Relationship Id="rId12" Type="http://schemas.openxmlformats.org/officeDocument/2006/relationships/hyperlink" Target="https://login.consultant.ru/link/?req=doc&amp;base=RLAW177&amp;n=224687&amp;dst=10000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город Новороссийск от 16.02.2021 N 992
(ред. от 16.09.2022)
"Об утверждении Правил проверки достоверности и полноты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представляемых гражданами, претендующими на замещение должностей руководителей муниципальных учреждений муниципального образования город Нов</dc:title>
  <dcterms:created xsi:type="dcterms:W3CDTF">2024-04-01T07:49:03Z</dcterms:created>
</cp:coreProperties>
</file>