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2B" w:rsidRPr="00C9662B" w:rsidRDefault="00C9662B" w:rsidP="00C9662B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662B">
        <w:rPr>
          <w:rFonts w:ascii="Times New Roman" w:hAnsi="Times New Roman" w:cs="Times New Roman"/>
          <w:sz w:val="28"/>
          <w:szCs w:val="28"/>
        </w:rPr>
        <w:t xml:space="preserve">Особенности размещения нестационарных торговых объектов, нестационарных объектов по оказанию услуг в период проведения публичных мероприятий (собрания, митинги, демонстрации, шествия, пикетирования и различные сочетания этих форм), а </w:t>
      </w:r>
      <w:proofErr w:type="gramStart"/>
      <w:r w:rsidRPr="00C9662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9662B">
        <w:rPr>
          <w:rFonts w:ascii="Times New Roman" w:hAnsi="Times New Roman" w:cs="Times New Roman"/>
          <w:sz w:val="28"/>
          <w:szCs w:val="28"/>
        </w:rPr>
        <w:t xml:space="preserve"> торжественных, праздничных, спортивных, культурных, официальных и иных мероприятий</w:t>
      </w:r>
    </w:p>
    <w:p w:rsidR="00C9662B" w:rsidRDefault="00C9662B" w:rsidP="00C9662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A356D" w:rsidRPr="005028FB" w:rsidRDefault="001A356D" w:rsidP="001A356D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028FB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на территории муниципального образования город Новороссийск публичных мероприятий (собраний, митингов, демонстраций, шествий, пикетирований и различных сочетаний этих форм), а так же торжественных, праздничных, спортивных, культурных, официальных и иных мероприятий (далее - Мероприятия) могут размещаться НТО, нестационарные объекты по оказанию услуг без проведения конкурса (сроком до 14 дней) по поручению государственных органов исполнительной власти Краснодарского края, отраслевых, функциональных и территориальных органов администрации муниципального образования город Новороссийск, главы муниципального образования город Новороссийск на основании заявлений от индивидуальных предпринимателей, юридических лиц и лиц, занимающихся </w:t>
      </w:r>
      <w:bookmarkStart w:id="0" w:name="_GoBack"/>
      <w:bookmarkEnd w:id="0"/>
      <w:r w:rsidRPr="005028FB">
        <w:rPr>
          <w:rFonts w:ascii="Times New Roman" w:hAnsi="Times New Roman" w:cs="Times New Roman"/>
          <w:b w:val="0"/>
          <w:sz w:val="28"/>
          <w:szCs w:val="28"/>
        </w:rPr>
        <w:t>ведением личного подсобного хозяйства в местах, определенных указанными органами на основании Разрешения на размещение НТО либо нестационарного объекта по оказанию услуг в дни проведения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Ассортимент товаров и виды услуг, предусмотренных к реализации и предоставлению в дни проведения Мероприятий: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попкорн;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сладкая вата;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воздушные шары;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сувенирная и карнавальная продукция;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мороженое;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безалкогольные напитки;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аттракционы;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спортивно-игровые комплексы;</w:t>
      </w:r>
    </w:p>
    <w:p w:rsidR="001A356D" w:rsidRPr="005028FB" w:rsidRDefault="001A356D" w:rsidP="001A35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пункты проката инвентаря;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3"/>
      <w:bookmarkEnd w:id="1"/>
      <w:r w:rsidRPr="005028FB">
        <w:rPr>
          <w:rFonts w:ascii="Times New Roman" w:hAnsi="Times New Roman" w:cs="Times New Roman"/>
          <w:sz w:val="28"/>
          <w:szCs w:val="28"/>
        </w:rPr>
        <w:t>Для получения разрешения на право размещения НТО, нестационарных объектов по оказанию услуг в дни проведения Мероприятий, заявители подают в Управление заявление с приложением копии свидетельства о государственной регистрации в качестве индивидуального предпринимателя или юридического лица, не менее чем за 15 календарных дней до даты проведения праздничного мероприятия.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4"/>
      <w:bookmarkEnd w:id="2"/>
      <w:r w:rsidRPr="005028FB">
        <w:rPr>
          <w:rFonts w:ascii="Times New Roman" w:hAnsi="Times New Roman" w:cs="Times New Roman"/>
          <w:sz w:val="28"/>
          <w:szCs w:val="28"/>
        </w:rPr>
        <w:t>В заявлении указывается необходимая информация: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юридический адрес заявителя (место жительства индивидуального предпринимателя);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lastRenderedPageBreak/>
        <w:t>предполагаемые даты размещения НТО либо нестационарного объекта по оказанию услуги;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адрес размещения НТО либо нестационарного объекта по оказанию услуги;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Заявителю может быть отказано в случае если: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проведение Мероприятий не планируется в период, указанный в заявлении либо отмена Мероприятия;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НТО либо нестационарные объекты по оказанию услуг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размещение НТО либо нестационарных объектов по оказанию услуг в заявленном месте будет препятствовать проведению Мероприятий, движению транспорта и (или) пешеходов;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отсутствие необходимости в размещении, наличия достаточного количества стационарных торговых объектов (3 и более) и НТО либо нестационарных объектов по оказанию услуг (2 и более), осуществляющих реализацию схожего ассортимента товаров либо оказание аналогичных услуг, по адресу, указанному в заявлении.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В случае если два или более заявителей подали заявление по одному адресу, предпочтение отдается заявителю, ранее других подавшему заявление.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Решение о выдаче (отказе в выдаче) разрешения на право размещения НТО либо нестационарного объекта по оказанию услуги в дни проведения Мероприятий, принимается руководителем Управления.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Разрешение на размещение НТО либо нестационарного объекта по оказанию услуги в дни проведения Мероприятий, выдается Управлением не менее чем за 5 календарных дней до даты проведения Мероприятия.</w:t>
      </w:r>
    </w:p>
    <w:p w:rsidR="001A356D" w:rsidRPr="005028FB" w:rsidRDefault="001A356D" w:rsidP="001A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разрешения на право размещения НТО либо нестационарного объекта по оказанию услуги в дни проведения Мероприятий, заявителю не менее чем за 5 календарных дней до даты проведения Мероприятия вручается (направляется) уведомление об отказе в выдаче разрешения на право размещения НТО либо нестационарного объекта по оказанию услуги.</w:t>
      </w:r>
    </w:p>
    <w:p w:rsidR="001A356D" w:rsidRPr="005028FB" w:rsidRDefault="001A356D" w:rsidP="001A356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4355D" w:rsidRDefault="00A4355D"/>
    <w:sectPr w:rsidR="00A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FE"/>
    <w:rsid w:val="001A356D"/>
    <w:rsid w:val="003039FE"/>
    <w:rsid w:val="00A4355D"/>
    <w:rsid w:val="00C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167B-0823-48FC-9B25-A2B8E12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2022-03-02T09:39:00Z</dcterms:created>
  <dcterms:modified xsi:type="dcterms:W3CDTF">2022-03-02T09:43:00Z</dcterms:modified>
</cp:coreProperties>
</file>