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B6" w:rsidRDefault="00A220B6" w:rsidP="00A220B6">
      <w:pPr>
        <w:pStyle w:val="ConsPlusNormal"/>
        <w:widowControl/>
        <w:suppressAutoHyphens/>
        <w:ind w:left="5670" w:firstLine="0"/>
        <w:outlineLvl w:val="0"/>
        <w:rPr>
          <w:rFonts w:ascii="Times New Roman" w:hAnsi="Times New Roman" w:cs="Times New Roman"/>
          <w:sz w:val="28"/>
          <w:szCs w:val="28"/>
        </w:rPr>
      </w:pPr>
      <w:r w:rsidRPr="00484A9F">
        <w:rPr>
          <w:rFonts w:ascii="Times New Roman" w:hAnsi="Times New Roman" w:cs="Times New Roman"/>
          <w:sz w:val="28"/>
          <w:szCs w:val="28"/>
        </w:rPr>
        <w:t>УТВЕРЖДАЮ</w:t>
      </w:r>
    </w:p>
    <w:p w:rsidR="00A220B6" w:rsidRPr="00484A9F" w:rsidRDefault="00A220B6" w:rsidP="00A220B6">
      <w:pPr>
        <w:pStyle w:val="ConsPlusNormal"/>
        <w:widowControl/>
        <w:suppressAutoHyphens/>
        <w:ind w:left="5670" w:firstLine="0"/>
        <w:outlineLvl w:val="0"/>
        <w:rPr>
          <w:rFonts w:ascii="Times New Roman" w:hAnsi="Times New Roman" w:cs="Times New Roman"/>
          <w:sz w:val="28"/>
          <w:szCs w:val="28"/>
        </w:rPr>
      </w:pPr>
      <w:r>
        <w:rPr>
          <w:rFonts w:ascii="Times New Roman" w:hAnsi="Times New Roman" w:cs="Times New Roman"/>
          <w:sz w:val="28"/>
          <w:szCs w:val="28"/>
        </w:rPr>
        <w:t>Начальник отдела экологической безопасности администрации муниципального образования город Новороссийск</w:t>
      </w:r>
    </w:p>
    <w:p w:rsidR="00A220B6" w:rsidRPr="00484A9F" w:rsidRDefault="00A220B6" w:rsidP="00A220B6">
      <w:pPr>
        <w:pStyle w:val="ConsPlusNormal"/>
        <w:widowControl/>
        <w:suppressAutoHyphens/>
        <w:ind w:left="4944"/>
        <w:jc w:val="both"/>
        <w:outlineLvl w:val="0"/>
        <w:rPr>
          <w:rFonts w:ascii="Times New Roman" w:hAnsi="Times New Roman" w:cs="Times New Roman"/>
          <w:sz w:val="28"/>
          <w:szCs w:val="28"/>
        </w:rPr>
      </w:pPr>
      <w:r>
        <w:rPr>
          <w:rFonts w:ascii="Times New Roman" w:hAnsi="Times New Roman" w:cs="Times New Roman"/>
          <w:sz w:val="28"/>
          <w:szCs w:val="28"/>
        </w:rPr>
        <w:t>_____________И.В. Панченко</w:t>
      </w:r>
    </w:p>
    <w:p w:rsidR="00A220B6" w:rsidRDefault="00A220B6" w:rsidP="00A220B6">
      <w:pPr>
        <w:pStyle w:val="ConsPlusNonformat"/>
        <w:widowControl/>
        <w:suppressAutoHyphens/>
        <w:jc w:val="both"/>
        <w:rPr>
          <w:rFonts w:ascii="Times New Roman" w:hAnsi="Times New Roman" w:cs="Times New Roman"/>
          <w:sz w:val="28"/>
          <w:szCs w:val="28"/>
        </w:rPr>
      </w:pPr>
      <w:r w:rsidRPr="00484A9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4A9F">
        <w:rPr>
          <w:rFonts w:ascii="Times New Roman" w:hAnsi="Times New Roman" w:cs="Times New Roman"/>
          <w:sz w:val="28"/>
          <w:szCs w:val="28"/>
        </w:rPr>
        <w:t>«______» _______</w:t>
      </w:r>
      <w:r>
        <w:rPr>
          <w:rFonts w:ascii="Times New Roman" w:hAnsi="Times New Roman" w:cs="Times New Roman"/>
          <w:sz w:val="28"/>
          <w:szCs w:val="28"/>
        </w:rPr>
        <w:t xml:space="preserve">_ </w:t>
      </w:r>
      <w:r w:rsidRPr="00484A9F">
        <w:rPr>
          <w:rFonts w:ascii="Times New Roman" w:hAnsi="Times New Roman" w:cs="Times New Roman"/>
          <w:sz w:val="28"/>
          <w:szCs w:val="28"/>
        </w:rPr>
        <w:t>20</w:t>
      </w:r>
      <w:r>
        <w:rPr>
          <w:rFonts w:ascii="Times New Roman" w:hAnsi="Times New Roman" w:cs="Times New Roman"/>
          <w:sz w:val="28"/>
          <w:szCs w:val="28"/>
        </w:rPr>
        <w:t>22</w:t>
      </w:r>
      <w:r w:rsidRPr="00484A9F">
        <w:rPr>
          <w:rFonts w:ascii="Times New Roman" w:hAnsi="Times New Roman" w:cs="Times New Roman"/>
          <w:sz w:val="28"/>
          <w:szCs w:val="28"/>
        </w:rPr>
        <w:t xml:space="preserve"> г</w:t>
      </w:r>
      <w:r w:rsidRPr="00484A9F">
        <w:rPr>
          <w:rFonts w:ascii="Times New Roman" w:hAnsi="Times New Roman" w:cs="Times New Roman"/>
          <w:sz w:val="28"/>
          <w:szCs w:val="28"/>
        </w:rPr>
        <w:t>о</w:t>
      </w:r>
      <w:r w:rsidRPr="00484A9F">
        <w:rPr>
          <w:rFonts w:ascii="Times New Roman" w:hAnsi="Times New Roman" w:cs="Times New Roman"/>
          <w:sz w:val="28"/>
          <w:szCs w:val="28"/>
        </w:rPr>
        <w:t>да</w:t>
      </w:r>
    </w:p>
    <w:p w:rsidR="00A220B6" w:rsidRDefault="00A220B6" w:rsidP="00834BD1">
      <w:pPr>
        <w:jc w:val="center"/>
        <w:rPr>
          <w:b/>
          <w:sz w:val="28"/>
          <w:szCs w:val="28"/>
        </w:rPr>
      </w:pPr>
    </w:p>
    <w:p w:rsidR="00A220B6" w:rsidRDefault="00A220B6" w:rsidP="00834BD1">
      <w:pPr>
        <w:jc w:val="center"/>
        <w:rPr>
          <w:b/>
          <w:sz w:val="28"/>
          <w:szCs w:val="28"/>
        </w:rPr>
      </w:pPr>
    </w:p>
    <w:p w:rsidR="005B37D7" w:rsidRDefault="005A2DFF" w:rsidP="00834BD1">
      <w:pPr>
        <w:jc w:val="center"/>
        <w:rPr>
          <w:b/>
          <w:sz w:val="28"/>
          <w:szCs w:val="28"/>
        </w:rPr>
      </w:pPr>
      <w:r>
        <w:rPr>
          <w:b/>
          <w:sz w:val="28"/>
          <w:szCs w:val="28"/>
        </w:rPr>
        <w:t>Д</w:t>
      </w:r>
      <w:r w:rsidRPr="005A2DFF">
        <w:rPr>
          <w:b/>
          <w:sz w:val="28"/>
          <w:szCs w:val="28"/>
        </w:rPr>
        <w:t xml:space="preserve">оклад </w:t>
      </w:r>
      <w:r w:rsidR="00834BD1">
        <w:rPr>
          <w:b/>
          <w:sz w:val="28"/>
          <w:szCs w:val="28"/>
        </w:rPr>
        <w:t>о правоприменительной практике при</w:t>
      </w:r>
      <w:r w:rsidRPr="005A2DFF">
        <w:rPr>
          <w:b/>
          <w:sz w:val="28"/>
          <w:szCs w:val="28"/>
        </w:rPr>
        <w:t xml:space="preserve"> осуществлении  муниципал</w:t>
      </w:r>
      <w:r w:rsidR="00174115">
        <w:rPr>
          <w:b/>
          <w:sz w:val="28"/>
          <w:szCs w:val="28"/>
        </w:rPr>
        <w:t>ьного контроля</w:t>
      </w:r>
      <w:r w:rsidR="00834BD1">
        <w:rPr>
          <w:b/>
          <w:sz w:val="28"/>
          <w:szCs w:val="28"/>
        </w:rPr>
        <w:t xml:space="preserve"> </w:t>
      </w:r>
      <w:r w:rsidR="00834BD1" w:rsidRPr="0095667D">
        <w:rPr>
          <w:b/>
          <w:sz w:val="28"/>
          <w:szCs w:val="28"/>
        </w:rPr>
        <w:t>в области охраны и использования  особо охраняемых природных территорий местного значения</w:t>
      </w:r>
      <w:r w:rsidR="00174115">
        <w:rPr>
          <w:b/>
          <w:sz w:val="28"/>
          <w:szCs w:val="28"/>
        </w:rPr>
        <w:t xml:space="preserve"> на территории</w:t>
      </w:r>
    </w:p>
    <w:p w:rsidR="00A6696F" w:rsidRPr="005A2DFF" w:rsidRDefault="00174115" w:rsidP="00834BD1">
      <w:pPr>
        <w:jc w:val="center"/>
        <w:rPr>
          <w:b/>
          <w:sz w:val="28"/>
          <w:szCs w:val="28"/>
        </w:rPr>
      </w:pPr>
      <w:r>
        <w:rPr>
          <w:b/>
          <w:sz w:val="28"/>
          <w:szCs w:val="28"/>
        </w:rPr>
        <w:t>г.</w:t>
      </w:r>
      <w:r w:rsidR="005B37D7">
        <w:rPr>
          <w:b/>
          <w:sz w:val="28"/>
          <w:szCs w:val="28"/>
        </w:rPr>
        <w:t xml:space="preserve"> </w:t>
      </w:r>
      <w:r>
        <w:rPr>
          <w:b/>
          <w:sz w:val="28"/>
          <w:szCs w:val="28"/>
        </w:rPr>
        <w:t>Новороссийск</w:t>
      </w:r>
      <w:r w:rsidR="005A2DFF" w:rsidRPr="005A2DFF">
        <w:rPr>
          <w:b/>
          <w:sz w:val="28"/>
          <w:szCs w:val="28"/>
        </w:rPr>
        <w:t xml:space="preserve"> </w:t>
      </w:r>
      <w:r w:rsidR="0095667D">
        <w:rPr>
          <w:b/>
          <w:sz w:val="28"/>
          <w:szCs w:val="28"/>
        </w:rPr>
        <w:t xml:space="preserve"> за 202</w:t>
      </w:r>
      <w:r w:rsidR="00A043C8">
        <w:rPr>
          <w:b/>
          <w:sz w:val="28"/>
          <w:szCs w:val="28"/>
        </w:rPr>
        <w:t>1</w:t>
      </w:r>
      <w:r w:rsidR="0095667D">
        <w:rPr>
          <w:b/>
          <w:sz w:val="28"/>
          <w:szCs w:val="28"/>
        </w:rPr>
        <w:t xml:space="preserve"> </w:t>
      </w:r>
      <w:r w:rsidR="005A2DFF" w:rsidRPr="005A2DFF">
        <w:rPr>
          <w:b/>
          <w:sz w:val="28"/>
          <w:szCs w:val="28"/>
        </w:rPr>
        <w:t>год</w:t>
      </w:r>
    </w:p>
    <w:p w:rsidR="00886888" w:rsidRPr="005A2DFF" w:rsidRDefault="00886888">
      <w:pPr>
        <w:rPr>
          <w:b/>
          <w:sz w:val="28"/>
          <w:szCs w:val="28"/>
        </w:rPr>
      </w:pPr>
    </w:p>
    <w:p w:rsidR="00F31C3C" w:rsidRDefault="00F31C3C" w:rsidP="0083213D">
      <w:pPr>
        <w:rPr>
          <w:sz w:val="32"/>
          <w:szCs w:val="32"/>
        </w:rPr>
      </w:pPr>
    </w:p>
    <w:p w:rsidR="00834BD1" w:rsidRPr="007546FC" w:rsidRDefault="00834BD1" w:rsidP="00834BD1">
      <w:pPr>
        <w:jc w:val="center"/>
        <w:rPr>
          <w:sz w:val="28"/>
          <w:szCs w:val="28"/>
        </w:rPr>
      </w:pPr>
      <w:r w:rsidRPr="007546FC">
        <w:rPr>
          <w:sz w:val="28"/>
          <w:szCs w:val="28"/>
        </w:rPr>
        <w:t xml:space="preserve">1. </w:t>
      </w:r>
      <w:r w:rsidRPr="007546FC">
        <w:rPr>
          <w:sz w:val="28"/>
          <w:szCs w:val="28"/>
        </w:rPr>
        <w:t>Состояние нормативно-правового регулирования</w:t>
      </w:r>
      <w:r w:rsidRPr="007546FC">
        <w:rPr>
          <w:sz w:val="28"/>
          <w:szCs w:val="28"/>
        </w:rPr>
        <w:t>.</w:t>
      </w:r>
    </w:p>
    <w:p w:rsidR="00834BD1" w:rsidRDefault="00834BD1" w:rsidP="00834BD1">
      <w:pPr>
        <w:jc w:val="center"/>
        <w:rPr>
          <w:sz w:val="32"/>
          <w:szCs w:val="32"/>
        </w:rPr>
      </w:pPr>
    </w:p>
    <w:p w:rsidR="0095667D" w:rsidRDefault="0095667D" w:rsidP="00787210">
      <w:pPr>
        <w:ind w:firstLine="709"/>
        <w:jc w:val="both"/>
        <w:rPr>
          <w:sz w:val="28"/>
          <w:szCs w:val="28"/>
        </w:rPr>
      </w:pPr>
      <w:r w:rsidRPr="0095667D">
        <w:rPr>
          <w:sz w:val="28"/>
          <w:szCs w:val="28"/>
        </w:rPr>
        <w:t>Уполномоченным органом администрации МО г. Новороссийск по исполнению муниципальной функции по контролю в области охраны и использования  особо охраняемых природных территорий местного значения является отдел экологической безопасности</w:t>
      </w:r>
      <w:r>
        <w:rPr>
          <w:sz w:val="28"/>
          <w:szCs w:val="28"/>
        </w:rPr>
        <w:t>.</w:t>
      </w:r>
    </w:p>
    <w:p w:rsidR="001E3473" w:rsidRPr="001E3473" w:rsidRDefault="001E3473" w:rsidP="001E3473">
      <w:pPr>
        <w:ind w:firstLine="709"/>
        <w:jc w:val="both"/>
        <w:rPr>
          <w:sz w:val="28"/>
          <w:szCs w:val="28"/>
        </w:rPr>
      </w:pPr>
      <w:r w:rsidRPr="001E3473">
        <w:rPr>
          <w:sz w:val="28"/>
          <w:szCs w:val="28"/>
        </w:rPr>
        <w:t xml:space="preserve">При осуществлении полномочий по осуществлению муниципального контроля </w:t>
      </w:r>
      <w:r w:rsidR="00834BD1">
        <w:rPr>
          <w:sz w:val="28"/>
          <w:szCs w:val="28"/>
        </w:rPr>
        <w:t xml:space="preserve">в 2021 году </w:t>
      </w:r>
      <w:r w:rsidRPr="001E3473">
        <w:rPr>
          <w:sz w:val="28"/>
          <w:szCs w:val="28"/>
        </w:rPr>
        <w:t>должностные руководствуются следующими нормативными правовыми актами:</w:t>
      </w:r>
    </w:p>
    <w:p w:rsidR="005B37D7" w:rsidRPr="005B37D7" w:rsidRDefault="005B37D7" w:rsidP="005B37D7">
      <w:pPr>
        <w:ind w:firstLine="709"/>
        <w:jc w:val="both"/>
        <w:rPr>
          <w:sz w:val="28"/>
          <w:szCs w:val="28"/>
        </w:rPr>
      </w:pPr>
      <w:r w:rsidRPr="005B37D7">
        <w:rPr>
          <w:sz w:val="28"/>
          <w:szCs w:val="28"/>
        </w:rPr>
        <w:t>Законом Краснодарского края от 23 июля 2003года № 608-КЗ «Об административных правонарушениях»;</w:t>
      </w:r>
    </w:p>
    <w:p w:rsidR="005B37D7" w:rsidRPr="005B37D7" w:rsidRDefault="005B37D7" w:rsidP="005B37D7">
      <w:pPr>
        <w:ind w:firstLine="709"/>
        <w:jc w:val="both"/>
        <w:rPr>
          <w:sz w:val="28"/>
          <w:szCs w:val="28"/>
        </w:rPr>
      </w:pPr>
      <w:r w:rsidRPr="005B37D7">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7D7" w:rsidRPr="005B37D7" w:rsidRDefault="005B37D7" w:rsidP="005B37D7">
      <w:pPr>
        <w:ind w:firstLine="709"/>
        <w:jc w:val="both"/>
        <w:rPr>
          <w:sz w:val="28"/>
          <w:szCs w:val="28"/>
        </w:rPr>
      </w:pPr>
      <w:r w:rsidRPr="005B37D7">
        <w:rPr>
          <w:sz w:val="28"/>
          <w:szCs w:val="28"/>
        </w:rPr>
        <w:t>Федеральным законом от 2 мая 2006 года № 59-ФЗ «О порядке рассмотрения обращений граждан Российской Федерации»;</w:t>
      </w:r>
    </w:p>
    <w:p w:rsidR="005B37D7" w:rsidRPr="005B37D7" w:rsidRDefault="005B37D7" w:rsidP="005B37D7">
      <w:pPr>
        <w:ind w:firstLine="709"/>
        <w:jc w:val="both"/>
        <w:rPr>
          <w:sz w:val="28"/>
          <w:szCs w:val="28"/>
        </w:rPr>
      </w:pPr>
      <w:r w:rsidRPr="005B37D7">
        <w:rPr>
          <w:sz w:val="28"/>
          <w:szCs w:val="28"/>
        </w:rPr>
        <w:t>Федеральным законом от 10 января 2002 года № 7-ФЗ «Об охране окружающей среды»;</w:t>
      </w:r>
    </w:p>
    <w:p w:rsidR="005B37D7" w:rsidRPr="005B37D7" w:rsidRDefault="005B37D7" w:rsidP="005B37D7">
      <w:pPr>
        <w:ind w:firstLine="709"/>
        <w:jc w:val="both"/>
        <w:rPr>
          <w:sz w:val="28"/>
          <w:szCs w:val="28"/>
        </w:rPr>
      </w:pPr>
      <w:r w:rsidRPr="005B37D7">
        <w:rPr>
          <w:sz w:val="28"/>
          <w:szCs w:val="28"/>
        </w:rPr>
        <w:t>Федеральным законом от 14 марта 1995 года № 33-ФЗ «Об особо охраняемых природных территориях»;</w:t>
      </w:r>
    </w:p>
    <w:p w:rsidR="005B37D7" w:rsidRPr="005B37D7" w:rsidRDefault="005B37D7" w:rsidP="005B37D7">
      <w:pPr>
        <w:ind w:firstLine="709"/>
        <w:jc w:val="both"/>
        <w:rPr>
          <w:sz w:val="28"/>
          <w:szCs w:val="28"/>
        </w:rPr>
      </w:pPr>
      <w:r w:rsidRPr="005B37D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5B37D7" w:rsidRPr="005B37D7" w:rsidRDefault="005B37D7" w:rsidP="005B37D7">
      <w:pPr>
        <w:ind w:firstLine="709"/>
        <w:jc w:val="both"/>
        <w:rPr>
          <w:sz w:val="28"/>
          <w:szCs w:val="28"/>
        </w:rPr>
      </w:pPr>
      <w:r w:rsidRPr="005B37D7">
        <w:rPr>
          <w:sz w:val="28"/>
          <w:szCs w:val="28"/>
        </w:rPr>
        <w:t>Законом Краснодарского края от 31 декабря 2003 года № 656-КЗ «Об особо охраняемых природных территориях Краснодарского края»;</w:t>
      </w:r>
    </w:p>
    <w:p w:rsidR="005B37D7" w:rsidRPr="005B37D7" w:rsidRDefault="005B37D7" w:rsidP="005B37D7">
      <w:pPr>
        <w:ind w:firstLine="709"/>
        <w:jc w:val="both"/>
        <w:rPr>
          <w:sz w:val="28"/>
          <w:szCs w:val="28"/>
        </w:rPr>
      </w:pPr>
      <w:r w:rsidRPr="005B37D7">
        <w:rPr>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w:t>
      </w:r>
      <w:r w:rsidRPr="005B37D7">
        <w:rPr>
          <w:sz w:val="28"/>
          <w:szCs w:val="28"/>
        </w:rPr>
        <w:lastRenderedPageBreak/>
        <w:t>предпринимателей при осуществлении государственного контроля (надзора) и муниципального контроля»;</w:t>
      </w:r>
    </w:p>
    <w:p w:rsidR="001E3473" w:rsidRPr="001E3473" w:rsidRDefault="005B37D7" w:rsidP="005B37D7">
      <w:pPr>
        <w:ind w:firstLine="709"/>
        <w:jc w:val="both"/>
        <w:rPr>
          <w:sz w:val="28"/>
          <w:szCs w:val="28"/>
        </w:rPr>
      </w:pPr>
      <w:r w:rsidRPr="005B37D7">
        <w:rPr>
          <w:sz w:val="28"/>
          <w:szCs w:val="28"/>
        </w:rPr>
        <w:t>Уставом муниципального образования город Новороссийск.</w:t>
      </w:r>
    </w:p>
    <w:p w:rsidR="001E3473" w:rsidRPr="001E3473" w:rsidRDefault="001E3473" w:rsidP="001E3473">
      <w:pPr>
        <w:ind w:firstLine="709"/>
        <w:jc w:val="both"/>
        <w:rPr>
          <w:sz w:val="28"/>
          <w:szCs w:val="28"/>
        </w:rPr>
      </w:pPr>
      <w:r w:rsidRPr="001E3473">
        <w:rPr>
          <w:sz w:val="28"/>
          <w:szCs w:val="28"/>
        </w:rPr>
        <w:t>Действующими и принимаемыми муниципальными правовыми актами администрации муниципального</w:t>
      </w:r>
      <w:r w:rsidR="00F4160C">
        <w:rPr>
          <w:sz w:val="28"/>
          <w:szCs w:val="28"/>
        </w:rPr>
        <w:t xml:space="preserve"> образования город Новороссийск.</w:t>
      </w:r>
    </w:p>
    <w:p w:rsidR="00C018AC" w:rsidRPr="005B37D7" w:rsidRDefault="00F4160C" w:rsidP="00F4160C">
      <w:pPr>
        <w:ind w:firstLine="720"/>
        <w:jc w:val="both"/>
        <w:rPr>
          <w:sz w:val="28"/>
          <w:szCs w:val="28"/>
        </w:rPr>
      </w:pPr>
      <w:r w:rsidRPr="005B37D7">
        <w:rPr>
          <w:sz w:val="28"/>
          <w:szCs w:val="28"/>
        </w:rPr>
        <w:t>Постановление</w:t>
      </w:r>
      <w:r w:rsidR="005B37D7" w:rsidRPr="005B37D7">
        <w:rPr>
          <w:sz w:val="28"/>
          <w:szCs w:val="28"/>
        </w:rPr>
        <w:t>м</w:t>
      </w:r>
      <w:r w:rsidRPr="005B37D7">
        <w:rPr>
          <w:sz w:val="28"/>
          <w:szCs w:val="28"/>
        </w:rPr>
        <w:t xml:space="preserve"> </w:t>
      </w:r>
      <w:r w:rsidR="005B37D7" w:rsidRPr="005B37D7">
        <w:rPr>
          <w:sz w:val="28"/>
          <w:szCs w:val="28"/>
        </w:rPr>
        <w:t>администрации муниципального образования город Новороссийск № 5980 от 07 декабря 2020 года «Об утверждении административного регламента отдела экологической безопасности муниципального образования город Новороссийск исполнения муниципальной функции: «Контроль в области охраны и использования особо охраняемых природных территорий местного значения»</w:t>
      </w:r>
      <w:r w:rsidRPr="005B37D7">
        <w:rPr>
          <w:sz w:val="28"/>
          <w:szCs w:val="28"/>
        </w:rPr>
        <w:t>.</w:t>
      </w:r>
    </w:p>
    <w:p w:rsidR="00304321" w:rsidRPr="00162074" w:rsidRDefault="00304321" w:rsidP="00304321">
      <w:pPr>
        <w:ind w:firstLine="720"/>
        <w:jc w:val="both"/>
        <w:rPr>
          <w:sz w:val="28"/>
          <w:szCs w:val="28"/>
        </w:rPr>
      </w:pPr>
    </w:p>
    <w:p w:rsidR="000B770E" w:rsidRPr="007546FC" w:rsidRDefault="00834BD1" w:rsidP="00EF3DCB">
      <w:pPr>
        <w:ind w:firstLine="720"/>
        <w:jc w:val="center"/>
        <w:rPr>
          <w:sz w:val="28"/>
          <w:szCs w:val="28"/>
        </w:rPr>
      </w:pPr>
      <w:r w:rsidRPr="007546FC">
        <w:rPr>
          <w:sz w:val="28"/>
          <w:szCs w:val="28"/>
        </w:rPr>
        <w:t xml:space="preserve">2. </w:t>
      </w:r>
      <w:r w:rsidRPr="007546FC">
        <w:rPr>
          <w:sz w:val="28"/>
          <w:szCs w:val="28"/>
        </w:rPr>
        <w:t>Организация муниципального контроля</w:t>
      </w:r>
      <w:r w:rsidRPr="007546FC">
        <w:rPr>
          <w:sz w:val="28"/>
          <w:szCs w:val="28"/>
        </w:rPr>
        <w:t>.</w:t>
      </w:r>
    </w:p>
    <w:p w:rsidR="00834BD1" w:rsidRPr="007546FC" w:rsidRDefault="00834BD1" w:rsidP="00EF3DCB">
      <w:pPr>
        <w:ind w:firstLine="720"/>
        <w:jc w:val="center"/>
        <w:rPr>
          <w:b/>
          <w:sz w:val="28"/>
          <w:szCs w:val="28"/>
        </w:rPr>
      </w:pPr>
    </w:p>
    <w:p w:rsidR="00BA6C7F" w:rsidRPr="00EF3DCB" w:rsidRDefault="00BA6C7F" w:rsidP="00EF3DCB">
      <w:pPr>
        <w:ind w:firstLine="709"/>
        <w:jc w:val="both"/>
        <w:rPr>
          <w:sz w:val="28"/>
          <w:szCs w:val="28"/>
        </w:rPr>
      </w:pPr>
      <w:r w:rsidRPr="00EF3DCB">
        <w:rPr>
          <w:sz w:val="28"/>
          <w:szCs w:val="28"/>
        </w:rPr>
        <w:t xml:space="preserve">Руководство деятельностью </w:t>
      </w:r>
      <w:r w:rsidR="00F731EA">
        <w:rPr>
          <w:sz w:val="28"/>
          <w:szCs w:val="28"/>
        </w:rPr>
        <w:t>отдела</w:t>
      </w:r>
      <w:r w:rsidRPr="00EF3DCB">
        <w:rPr>
          <w:sz w:val="28"/>
          <w:szCs w:val="28"/>
        </w:rPr>
        <w:t xml:space="preserve"> осуществляет начальник </w:t>
      </w:r>
      <w:r w:rsidR="00F731EA">
        <w:rPr>
          <w:sz w:val="28"/>
          <w:szCs w:val="28"/>
        </w:rPr>
        <w:t>отдела</w:t>
      </w:r>
      <w:r w:rsidRPr="00EF3DCB">
        <w:rPr>
          <w:sz w:val="28"/>
          <w:szCs w:val="28"/>
        </w:rPr>
        <w:t xml:space="preserve">  администрации муниципального образования город Новороссийск, который несет персональную ответственность за выполнение возложенных на управление задач и функций.</w:t>
      </w:r>
    </w:p>
    <w:p w:rsidR="00BA6C7F" w:rsidRPr="00EF3DCB" w:rsidRDefault="00BA6C7F" w:rsidP="00EF3DCB">
      <w:pPr>
        <w:ind w:firstLine="567"/>
        <w:jc w:val="both"/>
        <w:rPr>
          <w:sz w:val="28"/>
          <w:szCs w:val="28"/>
        </w:rPr>
      </w:pPr>
      <w:r w:rsidRPr="00EF3DCB">
        <w:rPr>
          <w:sz w:val="28"/>
          <w:szCs w:val="28"/>
        </w:rPr>
        <w:t xml:space="preserve">Начальник </w:t>
      </w:r>
      <w:r w:rsidR="00F731EA">
        <w:rPr>
          <w:sz w:val="28"/>
          <w:szCs w:val="28"/>
        </w:rPr>
        <w:t>отдела</w:t>
      </w:r>
      <w:r w:rsidRPr="00EF3DCB">
        <w:rPr>
          <w:sz w:val="28"/>
          <w:szCs w:val="28"/>
        </w:rPr>
        <w:t xml:space="preserve"> назначается на должность и освобождается от должности распоряжением главы муниципального образования город Новороссийск.</w:t>
      </w:r>
    </w:p>
    <w:p w:rsidR="00BA6C7F" w:rsidRPr="00EF3DCB" w:rsidRDefault="00BA6C7F" w:rsidP="00EF3DCB">
      <w:pPr>
        <w:ind w:firstLine="567"/>
        <w:jc w:val="both"/>
        <w:rPr>
          <w:sz w:val="28"/>
          <w:szCs w:val="28"/>
        </w:rPr>
      </w:pPr>
      <w:r w:rsidRPr="00EF3DCB">
        <w:rPr>
          <w:sz w:val="28"/>
          <w:szCs w:val="28"/>
        </w:rPr>
        <w:t>Начальник управления:</w:t>
      </w:r>
    </w:p>
    <w:p w:rsidR="00BA6C7F" w:rsidRPr="00EF3DCB" w:rsidRDefault="00BA6C7F" w:rsidP="00EF3DCB">
      <w:pPr>
        <w:ind w:firstLine="567"/>
        <w:jc w:val="both"/>
        <w:rPr>
          <w:sz w:val="28"/>
          <w:szCs w:val="28"/>
        </w:rPr>
      </w:pPr>
      <w:r w:rsidRPr="00EF3DCB">
        <w:rPr>
          <w:sz w:val="28"/>
          <w:szCs w:val="28"/>
        </w:rPr>
        <w:t xml:space="preserve">- руководит деятельностью </w:t>
      </w:r>
      <w:r w:rsidR="00F731EA">
        <w:rPr>
          <w:sz w:val="28"/>
          <w:szCs w:val="28"/>
        </w:rPr>
        <w:t>отдела</w:t>
      </w:r>
      <w:r w:rsidRPr="00EF3DCB">
        <w:rPr>
          <w:sz w:val="28"/>
          <w:szCs w:val="28"/>
        </w:rPr>
        <w:t>;</w:t>
      </w:r>
    </w:p>
    <w:p w:rsidR="00BA6C7F" w:rsidRPr="00EF3DCB" w:rsidRDefault="00BA6C7F" w:rsidP="00EF3DCB">
      <w:pPr>
        <w:ind w:firstLine="567"/>
        <w:jc w:val="both"/>
        <w:rPr>
          <w:sz w:val="28"/>
          <w:szCs w:val="28"/>
        </w:rPr>
      </w:pPr>
      <w:r w:rsidRPr="00EF3DCB">
        <w:rPr>
          <w:sz w:val="28"/>
          <w:szCs w:val="28"/>
        </w:rPr>
        <w:t xml:space="preserve">- распределяет обязанности между сотрудниками </w:t>
      </w:r>
      <w:r w:rsidR="00F731EA">
        <w:rPr>
          <w:sz w:val="28"/>
          <w:szCs w:val="28"/>
        </w:rPr>
        <w:t>отдела</w:t>
      </w:r>
      <w:r w:rsidRPr="00EF3DCB">
        <w:rPr>
          <w:sz w:val="28"/>
          <w:szCs w:val="28"/>
        </w:rPr>
        <w:t>;</w:t>
      </w:r>
    </w:p>
    <w:p w:rsidR="00BA6C7F" w:rsidRPr="00EF3DCB" w:rsidRDefault="00BA6C7F" w:rsidP="00EF3DCB">
      <w:pPr>
        <w:ind w:firstLine="567"/>
        <w:jc w:val="both"/>
        <w:rPr>
          <w:sz w:val="28"/>
          <w:szCs w:val="28"/>
        </w:rPr>
      </w:pPr>
      <w:r w:rsidRPr="00EF3DCB">
        <w:rPr>
          <w:sz w:val="28"/>
          <w:szCs w:val="28"/>
        </w:rPr>
        <w:t xml:space="preserve">- разрабатывает должностные регламенты сотрудников </w:t>
      </w:r>
      <w:r w:rsidR="00F731EA">
        <w:rPr>
          <w:sz w:val="28"/>
          <w:szCs w:val="28"/>
        </w:rPr>
        <w:t>отдела</w:t>
      </w:r>
      <w:r w:rsidRPr="00EF3DCB">
        <w:rPr>
          <w:sz w:val="28"/>
          <w:szCs w:val="28"/>
        </w:rPr>
        <w:t>;</w:t>
      </w:r>
    </w:p>
    <w:p w:rsidR="00BA6C7F" w:rsidRPr="00EF3DCB" w:rsidRDefault="00BA6C7F" w:rsidP="00EF3DCB">
      <w:pPr>
        <w:ind w:firstLine="567"/>
        <w:jc w:val="both"/>
        <w:rPr>
          <w:sz w:val="28"/>
          <w:szCs w:val="28"/>
        </w:rPr>
      </w:pPr>
      <w:r w:rsidRPr="00EF3DCB">
        <w:rPr>
          <w:sz w:val="28"/>
          <w:szCs w:val="28"/>
        </w:rPr>
        <w:t xml:space="preserve">- представляет в установленном порядке кандидатуры сотрудников </w:t>
      </w:r>
      <w:r w:rsidR="00F731EA">
        <w:rPr>
          <w:sz w:val="28"/>
          <w:szCs w:val="28"/>
        </w:rPr>
        <w:t>отдела</w:t>
      </w:r>
      <w:r w:rsidRPr="00EF3DCB">
        <w:rPr>
          <w:sz w:val="28"/>
          <w:szCs w:val="28"/>
        </w:rPr>
        <w:t xml:space="preserve"> для утверждения на должности;</w:t>
      </w:r>
    </w:p>
    <w:p w:rsidR="00BA6C7F" w:rsidRPr="00EF3DCB" w:rsidRDefault="00BA6C7F" w:rsidP="00EF3DCB">
      <w:pPr>
        <w:ind w:firstLine="567"/>
        <w:jc w:val="both"/>
        <w:rPr>
          <w:sz w:val="28"/>
          <w:szCs w:val="28"/>
        </w:rPr>
      </w:pPr>
      <w:r w:rsidRPr="00EF3DCB">
        <w:rPr>
          <w:sz w:val="28"/>
          <w:szCs w:val="28"/>
        </w:rPr>
        <w:t>- представляет в установленном порядке предложения о премировании, о поощрении сотрудников и применении к ним мер дисциплинарного взыскания;</w:t>
      </w:r>
    </w:p>
    <w:p w:rsidR="00BA6C7F" w:rsidRPr="00EF3DCB" w:rsidRDefault="00BA6C7F" w:rsidP="00EF3DCB">
      <w:pPr>
        <w:ind w:firstLine="567"/>
        <w:jc w:val="both"/>
        <w:rPr>
          <w:sz w:val="28"/>
          <w:szCs w:val="28"/>
        </w:rPr>
      </w:pPr>
      <w:r w:rsidRPr="00EF3DCB">
        <w:rPr>
          <w:sz w:val="28"/>
          <w:szCs w:val="28"/>
        </w:rPr>
        <w:t>- осуществляет контроль за исполнением сотрудниками их должностных обязанностей, Правил внутреннего распорядка администрации муниципального образования город Новороссийск;</w:t>
      </w:r>
    </w:p>
    <w:p w:rsidR="00BA6C7F" w:rsidRPr="00EF3DCB" w:rsidRDefault="00BA6C7F" w:rsidP="00EF3DCB">
      <w:pPr>
        <w:ind w:firstLine="567"/>
        <w:jc w:val="both"/>
        <w:rPr>
          <w:sz w:val="28"/>
          <w:szCs w:val="28"/>
        </w:rPr>
      </w:pPr>
      <w:r w:rsidRPr="00EF3DCB">
        <w:rPr>
          <w:sz w:val="28"/>
          <w:szCs w:val="28"/>
        </w:rPr>
        <w:t>- представляет сотрудников при проведении аттестации  и квалификационных экзаменов, готовит отзывы об исполнении служебных обязанностей и служебные характеристики;</w:t>
      </w:r>
    </w:p>
    <w:p w:rsidR="00BA6C7F" w:rsidRPr="00EF3DCB" w:rsidRDefault="00BA6C7F" w:rsidP="00EF3DCB">
      <w:pPr>
        <w:ind w:firstLine="567"/>
        <w:jc w:val="both"/>
        <w:rPr>
          <w:sz w:val="28"/>
          <w:szCs w:val="28"/>
        </w:rPr>
      </w:pPr>
      <w:r w:rsidRPr="00EF3DCB">
        <w:rPr>
          <w:sz w:val="28"/>
          <w:szCs w:val="28"/>
        </w:rPr>
        <w:t>- ведет служебную переписку со всеми отраслевыми, функциональными и территориальными органами администрации муниципального образования город Новороссийск.</w:t>
      </w:r>
    </w:p>
    <w:p w:rsidR="00CA72DB" w:rsidRPr="00D97E21" w:rsidRDefault="00BA6C7F" w:rsidP="00D97E21">
      <w:pPr>
        <w:ind w:firstLine="567"/>
        <w:jc w:val="both"/>
        <w:rPr>
          <w:sz w:val="28"/>
          <w:szCs w:val="28"/>
        </w:rPr>
      </w:pPr>
      <w:r w:rsidRPr="00EF3DCB">
        <w:rPr>
          <w:sz w:val="28"/>
          <w:szCs w:val="28"/>
        </w:rPr>
        <w:t xml:space="preserve">Специалисты </w:t>
      </w:r>
      <w:r w:rsidR="00DE6AA0">
        <w:rPr>
          <w:sz w:val="28"/>
          <w:szCs w:val="28"/>
        </w:rPr>
        <w:t>отдела</w:t>
      </w:r>
      <w:r w:rsidRPr="00EF3DCB">
        <w:rPr>
          <w:sz w:val="28"/>
          <w:szCs w:val="28"/>
        </w:rPr>
        <w:t xml:space="preserve"> осуществляют свою деятельность в соответствии с должностными регламентами, утверждаемыми главой муниципального образования город Новороссийск и несут ответственность за некачественное и несвоевременное выполнение возложенных на них должностных обязанностей в установленном законодательством порядке.</w:t>
      </w:r>
    </w:p>
    <w:p w:rsidR="00CA72DB" w:rsidRPr="000B770E" w:rsidRDefault="00CA72DB" w:rsidP="00CA72DB">
      <w:pPr>
        <w:ind w:firstLine="720"/>
        <w:rPr>
          <w:bCs/>
          <w:iCs/>
          <w:sz w:val="28"/>
          <w:szCs w:val="28"/>
          <w:u w:val="single"/>
        </w:rPr>
      </w:pPr>
      <w:r w:rsidRPr="000B770E">
        <w:rPr>
          <w:bCs/>
          <w:iCs/>
          <w:sz w:val="28"/>
          <w:szCs w:val="28"/>
        </w:rPr>
        <w:t>Перечень и описание основных и дополнительных (обеспечительных) функций:</w:t>
      </w:r>
    </w:p>
    <w:p w:rsidR="00CA72DB" w:rsidRPr="000B770E" w:rsidRDefault="00CA72DB" w:rsidP="00CA72DB">
      <w:pPr>
        <w:ind w:firstLine="900"/>
        <w:jc w:val="both"/>
        <w:rPr>
          <w:sz w:val="28"/>
          <w:szCs w:val="28"/>
        </w:rPr>
      </w:pPr>
      <w:r w:rsidRPr="000B770E">
        <w:rPr>
          <w:sz w:val="28"/>
          <w:szCs w:val="28"/>
        </w:rPr>
        <w:t xml:space="preserve">При осуществлении муниципального контроля </w:t>
      </w:r>
      <w:r w:rsidR="00AE7266" w:rsidRPr="000B770E">
        <w:rPr>
          <w:sz w:val="28"/>
          <w:szCs w:val="28"/>
        </w:rPr>
        <w:t>по использованию особо охраняемых территорий местного значения</w:t>
      </w:r>
      <w:r w:rsidR="00AE7266">
        <w:rPr>
          <w:sz w:val="28"/>
          <w:szCs w:val="28"/>
        </w:rPr>
        <w:t xml:space="preserve"> отдел экологической безопасности</w:t>
      </w:r>
      <w:r w:rsidRPr="000B770E">
        <w:rPr>
          <w:sz w:val="28"/>
          <w:szCs w:val="28"/>
        </w:rPr>
        <w:t xml:space="preserve"> выполняет следующие функции:</w:t>
      </w:r>
    </w:p>
    <w:p w:rsidR="00CA72DB" w:rsidRPr="000B770E" w:rsidRDefault="00CA72DB" w:rsidP="00AE7266">
      <w:pPr>
        <w:autoSpaceDE w:val="0"/>
        <w:autoSpaceDN w:val="0"/>
        <w:adjustRightInd w:val="0"/>
        <w:ind w:firstLine="709"/>
        <w:jc w:val="both"/>
        <w:rPr>
          <w:sz w:val="28"/>
          <w:szCs w:val="28"/>
        </w:rPr>
      </w:pPr>
      <w:r w:rsidRPr="000B770E">
        <w:rPr>
          <w:sz w:val="28"/>
          <w:szCs w:val="28"/>
        </w:rPr>
        <w:t xml:space="preserve">1. </w:t>
      </w:r>
      <w:r w:rsidR="000B770E" w:rsidRPr="000B770E">
        <w:rPr>
          <w:sz w:val="28"/>
          <w:szCs w:val="28"/>
        </w:rPr>
        <w:t>Организовывает проверку соблюдения при осуществлении деятельности юридическими лицами, индивидуальными предпринимателями на территории муниципального образования город Новороссийск требований муниципальных правовых актов регулирующих  деятельность по использованию особо охраняемых территорий местного значения, в отношении которых не предусмотрено осуществление государственного надзора,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CA72DB" w:rsidRPr="000B770E" w:rsidRDefault="00CA72DB" w:rsidP="00CA72DB">
      <w:pPr>
        <w:autoSpaceDE w:val="0"/>
        <w:autoSpaceDN w:val="0"/>
        <w:adjustRightInd w:val="0"/>
        <w:ind w:firstLine="708"/>
        <w:jc w:val="both"/>
        <w:rPr>
          <w:sz w:val="28"/>
          <w:szCs w:val="28"/>
        </w:rPr>
      </w:pPr>
      <w:r w:rsidRPr="000B770E">
        <w:rPr>
          <w:sz w:val="28"/>
          <w:szCs w:val="28"/>
        </w:rPr>
        <w:t>2. Составляет акты проверок по установленной форме.</w:t>
      </w:r>
    </w:p>
    <w:p w:rsidR="00CA72DB" w:rsidRPr="000B770E" w:rsidRDefault="00CA72DB" w:rsidP="00CA72DB">
      <w:pPr>
        <w:autoSpaceDE w:val="0"/>
        <w:autoSpaceDN w:val="0"/>
        <w:adjustRightInd w:val="0"/>
        <w:ind w:firstLine="708"/>
        <w:jc w:val="both"/>
        <w:rPr>
          <w:sz w:val="28"/>
          <w:szCs w:val="28"/>
        </w:rPr>
      </w:pPr>
      <w:r w:rsidRPr="000B770E">
        <w:rPr>
          <w:sz w:val="28"/>
          <w:szCs w:val="28"/>
        </w:rPr>
        <w:t>3. Выдает обязательные для исполнения предписания об устранении правонарушений в установленной форме.</w:t>
      </w:r>
    </w:p>
    <w:p w:rsidR="00CA72DB" w:rsidRPr="000B770E" w:rsidRDefault="00CA72DB" w:rsidP="00CA72DB">
      <w:pPr>
        <w:autoSpaceDE w:val="0"/>
        <w:autoSpaceDN w:val="0"/>
        <w:adjustRightInd w:val="0"/>
        <w:ind w:firstLine="708"/>
        <w:jc w:val="both"/>
        <w:rPr>
          <w:sz w:val="28"/>
          <w:szCs w:val="28"/>
        </w:rPr>
      </w:pPr>
      <w:r w:rsidRPr="000B770E">
        <w:rPr>
          <w:sz w:val="28"/>
          <w:szCs w:val="28"/>
        </w:rPr>
        <w:t>4.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окружающей среде, обеспечению безопасности государства, предупреждению возникновения чрезвычайных ситуаций техногенного характера.</w:t>
      </w:r>
    </w:p>
    <w:p w:rsidR="00CA72DB" w:rsidRPr="000B770E" w:rsidRDefault="00CA72DB" w:rsidP="00CA72DB">
      <w:pPr>
        <w:autoSpaceDE w:val="0"/>
        <w:autoSpaceDN w:val="0"/>
        <w:adjustRightInd w:val="0"/>
        <w:ind w:firstLine="708"/>
        <w:jc w:val="both"/>
        <w:rPr>
          <w:sz w:val="28"/>
          <w:szCs w:val="28"/>
        </w:rPr>
      </w:pPr>
      <w:r w:rsidRPr="000B770E">
        <w:rPr>
          <w:sz w:val="28"/>
          <w:szCs w:val="28"/>
        </w:rPr>
        <w:t>5. Составляет протоколы об административных правонарушениях в случаях, установленных законодательством.</w:t>
      </w:r>
    </w:p>
    <w:p w:rsidR="00CA72DB" w:rsidRPr="000B770E" w:rsidRDefault="00CA72DB" w:rsidP="00D97E21">
      <w:pPr>
        <w:autoSpaceDE w:val="0"/>
        <w:autoSpaceDN w:val="0"/>
        <w:adjustRightInd w:val="0"/>
        <w:ind w:firstLine="708"/>
        <w:jc w:val="both"/>
        <w:rPr>
          <w:sz w:val="28"/>
          <w:szCs w:val="28"/>
        </w:rPr>
      </w:pPr>
      <w:r w:rsidRPr="000B770E">
        <w:rPr>
          <w:sz w:val="28"/>
          <w:szCs w:val="28"/>
        </w:rPr>
        <w:t>6. Направляет материалы проверок и обследований в органы, уполномоченные на решение вопросов привлечения виновных лиц к ответственности, устранение выявленных нарушений в соответствии с законодательством Российской Федерации и нормативными правовыми актами.</w:t>
      </w:r>
    </w:p>
    <w:p w:rsidR="00CA72DB" w:rsidRPr="00D83555" w:rsidRDefault="00CA72DB" w:rsidP="00CA72DB">
      <w:pPr>
        <w:ind w:firstLine="720"/>
        <w:jc w:val="both"/>
        <w:rPr>
          <w:bCs/>
          <w:iCs/>
          <w:sz w:val="28"/>
          <w:szCs w:val="28"/>
          <w:u w:val="single"/>
        </w:rPr>
      </w:pPr>
      <w:r w:rsidRPr="00CA72DB">
        <w:rPr>
          <w:bCs/>
          <w:iCs/>
          <w:sz w:val="28"/>
          <w:szCs w:val="28"/>
        </w:rPr>
        <w:t>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w:t>
      </w:r>
      <w:r>
        <w:rPr>
          <w:bCs/>
          <w:iCs/>
          <w:sz w:val="28"/>
          <w:szCs w:val="28"/>
        </w:rPr>
        <w:t xml:space="preserve"> и формах такого взаимодействия:</w:t>
      </w:r>
    </w:p>
    <w:p w:rsidR="00CA72DB" w:rsidRPr="00476852" w:rsidRDefault="00CA72DB" w:rsidP="00CA72DB">
      <w:pPr>
        <w:ind w:firstLine="720"/>
        <w:jc w:val="both"/>
        <w:rPr>
          <w:sz w:val="28"/>
          <w:szCs w:val="28"/>
        </w:rPr>
      </w:pPr>
      <w:r w:rsidRPr="00476852">
        <w:rPr>
          <w:sz w:val="28"/>
          <w:szCs w:val="28"/>
        </w:rPr>
        <w:t xml:space="preserve">При осуществлении функций по контролю в отчетном периоде  взаимодействие с </w:t>
      </w:r>
      <w:r>
        <w:rPr>
          <w:sz w:val="28"/>
          <w:szCs w:val="28"/>
        </w:rPr>
        <w:t>п</w:t>
      </w:r>
      <w:r w:rsidRPr="00476852">
        <w:rPr>
          <w:sz w:val="28"/>
          <w:szCs w:val="28"/>
        </w:rPr>
        <w:t>рокуратурой г.</w:t>
      </w:r>
      <w:r>
        <w:rPr>
          <w:sz w:val="28"/>
          <w:szCs w:val="28"/>
        </w:rPr>
        <w:t xml:space="preserve"> </w:t>
      </w:r>
      <w:r w:rsidRPr="00476852">
        <w:rPr>
          <w:sz w:val="28"/>
          <w:szCs w:val="28"/>
        </w:rPr>
        <w:t>Новороссийска</w:t>
      </w:r>
      <w:r>
        <w:rPr>
          <w:sz w:val="28"/>
          <w:szCs w:val="28"/>
        </w:rPr>
        <w:t xml:space="preserve"> не осуществлялось</w:t>
      </w:r>
      <w:r w:rsidRPr="00476852">
        <w:rPr>
          <w:sz w:val="28"/>
          <w:szCs w:val="28"/>
        </w:rPr>
        <w:t xml:space="preserve">. </w:t>
      </w:r>
      <w:r>
        <w:rPr>
          <w:sz w:val="28"/>
          <w:szCs w:val="28"/>
        </w:rPr>
        <w:t>Совместно внеплановые и плановые проверки юридических лиц и индивидуальных предпринимателей не проводились.</w:t>
      </w:r>
    </w:p>
    <w:p w:rsidR="00834BD1" w:rsidRDefault="00834BD1" w:rsidP="000B770E">
      <w:pPr>
        <w:jc w:val="center"/>
        <w:rPr>
          <w:sz w:val="32"/>
          <w:szCs w:val="32"/>
        </w:rPr>
      </w:pPr>
    </w:p>
    <w:p w:rsidR="00834BD1" w:rsidRPr="007546FC" w:rsidRDefault="00834BD1" w:rsidP="000B770E">
      <w:pPr>
        <w:jc w:val="center"/>
        <w:rPr>
          <w:sz w:val="28"/>
          <w:szCs w:val="28"/>
        </w:rPr>
      </w:pPr>
      <w:r w:rsidRPr="007546FC">
        <w:rPr>
          <w:sz w:val="28"/>
          <w:szCs w:val="28"/>
        </w:rPr>
        <w:t xml:space="preserve">3. </w:t>
      </w:r>
      <w:r w:rsidRPr="007546FC">
        <w:rPr>
          <w:sz w:val="28"/>
          <w:szCs w:val="28"/>
        </w:rPr>
        <w:t>Финансовое и кадровое обеспечение муниципального контроля</w:t>
      </w:r>
      <w:r w:rsidRPr="007546FC">
        <w:rPr>
          <w:sz w:val="28"/>
          <w:szCs w:val="28"/>
        </w:rPr>
        <w:t>.</w:t>
      </w:r>
    </w:p>
    <w:p w:rsidR="00834BD1" w:rsidRPr="00D83555" w:rsidRDefault="00834BD1" w:rsidP="000B770E">
      <w:pPr>
        <w:jc w:val="center"/>
        <w:rPr>
          <w:b/>
          <w:sz w:val="28"/>
          <w:szCs w:val="28"/>
        </w:rPr>
      </w:pPr>
    </w:p>
    <w:p w:rsidR="00EF3DCB" w:rsidRDefault="00EF3DCB" w:rsidP="00EF3DCB">
      <w:pPr>
        <w:ind w:firstLine="720"/>
        <w:jc w:val="both"/>
        <w:rPr>
          <w:sz w:val="28"/>
          <w:szCs w:val="28"/>
        </w:rPr>
      </w:pPr>
      <w:r w:rsidRPr="00507ED5">
        <w:rPr>
          <w:bCs/>
          <w:sz w:val="28"/>
          <w:szCs w:val="28"/>
        </w:rPr>
        <w:t>Штатная численность</w:t>
      </w:r>
      <w:r w:rsidRPr="00D83555">
        <w:rPr>
          <w:bCs/>
          <w:sz w:val="28"/>
          <w:szCs w:val="28"/>
        </w:rPr>
        <w:t xml:space="preserve"> работников </w:t>
      </w:r>
      <w:r w:rsidR="00DE6AA0">
        <w:rPr>
          <w:bCs/>
          <w:sz w:val="28"/>
          <w:szCs w:val="28"/>
        </w:rPr>
        <w:t>отдела экологической безопасности</w:t>
      </w:r>
      <w:r w:rsidRPr="00D83555">
        <w:rPr>
          <w:bCs/>
          <w:sz w:val="28"/>
          <w:szCs w:val="28"/>
        </w:rPr>
        <w:t xml:space="preserve"> , выполняющих функции по контролю, составляет </w:t>
      </w:r>
      <w:r w:rsidR="001A7501">
        <w:rPr>
          <w:bCs/>
          <w:sz w:val="28"/>
          <w:szCs w:val="28"/>
        </w:rPr>
        <w:t>3</w:t>
      </w:r>
      <w:r w:rsidRPr="00D83555">
        <w:rPr>
          <w:bCs/>
          <w:sz w:val="28"/>
          <w:szCs w:val="28"/>
        </w:rPr>
        <w:t xml:space="preserve"> человек</w:t>
      </w:r>
      <w:r w:rsidR="001A7501">
        <w:rPr>
          <w:bCs/>
          <w:sz w:val="28"/>
          <w:szCs w:val="28"/>
        </w:rPr>
        <w:t>а</w:t>
      </w:r>
      <w:r w:rsidRPr="00D83555">
        <w:rPr>
          <w:bCs/>
          <w:sz w:val="28"/>
          <w:szCs w:val="28"/>
        </w:rPr>
        <w:t xml:space="preserve">. </w:t>
      </w:r>
      <w:r w:rsidRPr="00D83555">
        <w:rPr>
          <w:sz w:val="28"/>
          <w:szCs w:val="28"/>
        </w:rPr>
        <w:t>Все муниципальные служащие, осуществляющие надзорно-контрольную деятельность, имеют высшее профессиональное образование.</w:t>
      </w:r>
    </w:p>
    <w:p w:rsidR="00EF3DCB" w:rsidRDefault="00EF3DCB" w:rsidP="00EF3DCB">
      <w:pPr>
        <w:ind w:firstLine="720"/>
        <w:jc w:val="both"/>
        <w:rPr>
          <w:bCs/>
          <w:sz w:val="28"/>
          <w:szCs w:val="28"/>
        </w:rPr>
      </w:pPr>
      <w:r w:rsidRPr="00EF3DCB">
        <w:rPr>
          <w:bCs/>
          <w:sz w:val="28"/>
          <w:szCs w:val="28"/>
        </w:rPr>
        <w:t>В отчетном периоде на выполнение функций по контролю</w:t>
      </w:r>
      <w:r w:rsidR="00DE6AA0">
        <w:rPr>
          <w:bCs/>
          <w:sz w:val="28"/>
          <w:szCs w:val="28"/>
        </w:rPr>
        <w:t xml:space="preserve"> финансирование не</w:t>
      </w:r>
      <w:r w:rsidRPr="00EF3DCB">
        <w:rPr>
          <w:bCs/>
          <w:sz w:val="28"/>
          <w:szCs w:val="28"/>
        </w:rPr>
        <w:t xml:space="preserve"> </w:t>
      </w:r>
      <w:r w:rsidR="00DE6AA0">
        <w:rPr>
          <w:bCs/>
          <w:sz w:val="28"/>
          <w:szCs w:val="28"/>
        </w:rPr>
        <w:t>выделялось</w:t>
      </w:r>
      <w:r>
        <w:rPr>
          <w:bCs/>
          <w:sz w:val="28"/>
          <w:szCs w:val="28"/>
        </w:rPr>
        <w:t>.</w:t>
      </w:r>
    </w:p>
    <w:p w:rsidR="00BB02DA" w:rsidRPr="00D83555" w:rsidRDefault="00BB02DA" w:rsidP="00BB02DA">
      <w:pPr>
        <w:ind w:firstLine="720"/>
        <w:jc w:val="both"/>
        <w:rPr>
          <w:sz w:val="28"/>
          <w:szCs w:val="28"/>
        </w:rPr>
      </w:pPr>
      <w:r w:rsidRPr="00D83555">
        <w:rPr>
          <w:sz w:val="28"/>
          <w:szCs w:val="28"/>
        </w:rPr>
        <w:t>В отчетном периоде к проведению мероприятий по контролю эксперты не привлекались.</w:t>
      </w:r>
    </w:p>
    <w:p w:rsidR="007546FC" w:rsidRDefault="007546FC" w:rsidP="000B770E">
      <w:pPr>
        <w:jc w:val="center"/>
        <w:rPr>
          <w:sz w:val="28"/>
          <w:szCs w:val="28"/>
        </w:rPr>
      </w:pPr>
    </w:p>
    <w:p w:rsidR="007546FC" w:rsidRPr="007546FC" w:rsidRDefault="007546FC" w:rsidP="000B770E">
      <w:pPr>
        <w:jc w:val="center"/>
        <w:rPr>
          <w:sz w:val="28"/>
          <w:szCs w:val="28"/>
        </w:rPr>
      </w:pPr>
      <w:r w:rsidRPr="007546FC">
        <w:rPr>
          <w:sz w:val="28"/>
          <w:szCs w:val="28"/>
        </w:rPr>
        <w:t xml:space="preserve">4. </w:t>
      </w:r>
      <w:r w:rsidRPr="007546FC">
        <w:rPr>
          <w:sz w:val="28"/>
          <w:szCs w:val="28"/>
        </w:rPr>
        <w:t xml:space="preserve">Проведение </w:t>
      </w:r>
      <w:r w:rsidRPr="007546FC">
        <w:rPr>
          <w:sz w:val="28"/>
          <w:szCs w:val="28"/>
        </w:rPr>
        <w:t>муниципального</w:t>
      </w:r>
      <w:r w:rsidRPr="007546FC">
        <w:rPr>
          <w:sz w:val="28"/>
          <w:szCs w:val="28"/>
        </w:rPr>
        <w:t xml:space="preserve"> контроля</w:t>
      </w:r>
    </w:p>
    <w:p w:rsidR="007546FC" w:rsidRPr="00D83555" w:rsidRDefault="007546FC" w:rsidP="000B770E">
      <w:pPr>
        <w:jc w:val="center"/>
        <w:rPr>
          <w:b/>
          <w:sz w:val="28"/>
          <w:szCs w:val="28"/>
        </w:rPr>
      </w:pPr>
    </w:p>
    <w:p w:rsidR="001E3473" w:rsidRPr="001E3473" w:rsidRDefault="001E3473" w:rsidP="001E3473">
      <w:pPr>
        <w:ind w:firstLine="708"/>
        <w:jc w:val="both"/>
        <w:rPr>
          <w:rFonts w:eastAsia="Calibri"/>
          <w:sz w:val="28"/>
          <w:szCs w:val="28"/>
        </w:rPr>
      </w:pPr>
      <w:r w:rsidRPr="001E3473">
        <w:rPr>
          <w:rFonts w:eastAsia="Calibri"/>
          <w:sz w:val="28"/>
          <w:szCs w:val="28"/>
        </w:rPr>
        <w:t xml:space="preserve">Для выполнения надзорной функции в части </w:t>
      </w:r>
      <w:r w:rsidR="00222950">
        <w:rPr>
          <w:rFonts w:eastAsia="Calibri"/>
          <w:sz w:val="28"/>
          <w:szCs w:val="28"/>
        </w:rPr>
        <w:t xml:space="preserve">контроля </w:t>
      </w:r>
      <w:r w:rsidR="00222950" w:rsidRPr="00222950">
        <w:rPr>
          <w:rFonts w:eastAsia="Calibri"/>
          <w:sz w:val="28"/>
          <w:szCs w:val="28"/>
        </w:rPr>
        <w:t>в области охраны и использования  особо охраняемых природных территорий местного значения</w:t>
      </w:r>
      <w:r w:rsidRPr="001E3473">
        <w:rPr>
          <w:rFonts w:eastAsia="Calibri"/>
          <w:sz w:val="28"/>
          <w:szCs w:val="28"/>
        </w:rPr>
        <w:t xml:space="preserve"> эксперты не привлекались.</w:t>
      </w:r>
    </w:p>
    <w:p w:rsidR="001E3473" w:rsidRDefault="001E3473" w:rsidP="001E3473">
      <w:pPr>
        <w:autoSpaceDE w:val="0"/>
        <w:autoSpaceDN w:val="0"/>
        <w:adjustRightInd w:val="0"/>
        <w:ind w:firstLine="540"/>
        <w:jc w:val="both"/>
        <w:rPr>
          <w:rFonts w:eastAsia="Calibri"/>
          <w:sz w:val="28"/>
          <w:szCs w:val="28"/>
        </w:rPr>
      </w:pPr>
      <w:r w:rsidRPr="001E3473">
        <w:rPr>
          <w:rFonts w:eastAsia="Calibri"/>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w:t>
      </w:r>
      <w:r w:rsidR="001A7501">
        <w:rPr>
          <w:rFonts w:eastAsia="Calibri"/>
          <w:sz w:val="28"/>
          <w:szCs w:val="28"/>
        </w:rPr>
        <w:t xml:space="preserve">ого и техногенного характера в </w:t>
      </w:r>
      <w:r w:rsidRPr="001E3473">
        <w:rPr>
          <w:rFonts w:eastAsia="Calibri"/>
          <w:sz w:val="28"/>
          <w:szCs w:val="28"/>
        </w:rPr>
        <w:t>20</w:t>
      </w:r>
      <w:r w:rsidR="00DE6AA0">
        <w:rPr>
          <w:rFonts w:eastAsia="Calibri"/>
          <w:sz w:val="28"/>
          <w:szCs w:val="28"/>
        </w:rPr>
        <w:t>2</w:t>
      </w:r>
      <w:r w:rsidR="00AE7266">
        <w:rPr>
          <w:rFonts w:eastAsia="Calibri"/>
          <w:sz w:val="28"/>
          <w:szCs w:val="28"/>
        </w:rPr>
        <w:t>1</w:t>
      </w:r>
      <w:r w:rsidRPr="001E3473">
        <w:rPr>
          <w:rFonts w:eastAsia="Calibri"/>
          <w:sz w:val="28"/>
          <w:szCs w:val="28"/>
        </w:rPr>
        <w:t xml:space="preserve"> году не выявлено.</w:t>
      </w:r>
    </w:p>
    <w:p w:rsidR="00222950" w:rsidRDefault="009A0206" w:rsidP="001E3473">
      <w:pPr>
        <w:autoSpaceDE w:val="0"/>
        <w:autoSpaceDN w:val="0"/>
        <w:adjustRightInd w:val="0"/>
        <w:ind w:firstLine="540"/>
        <w:jc w:val="both"/>
        <w:rPr>
          <w:rFonts w:eastAsia="Calibri"/>
          <w:sz w:val="28"/>
          <w:szCs w:val="28"/>
        </w:rPr>
      </w:pPr>
      <w:r>
        <w:rPr>
          <w:sz w:val="28"/>
          <w:szCs w:val="28"/>
        </w:rPr>
        <w:t>За 202</w:t>
      </w:r>
      <w:r w:rsidR="00AE7266">
        <w:rPr>
          <w:sz w:val="28"/>
          <w:szCs w:val="28"/>
        </w:rPr>
        <w:t>1</w:t>
      </w:r>
      <w:r>
        <w:rPr>
          <w:sz w:val="28"/>
          <w:szCs w:val="28"/>
        </w:rPr>
        <w:t xml:space="preserve"> год плановых проверок юридических лиц и индивидуальных предпринимателей не проводилось в связи с отсутствием лиц осуществляющих хозяйственную деятельность на долгосрочной основе на территориях ООПТ местного значения. Договоры на предоставление установленных мест для осуществления деятельности заключается ежегодно на летний период. Оснований для внеплановых проверок за 2020 год не возникало.</w:t>
      </w:r>
    </w:p>
    <w:p w:rsidR="00EF3DCB" w:rsidRPr="001E3473" w:rsidRDefault="001A7501" w:rsidP="00EF3DCB">
      <w:pPr>
        <w:ind w:firstLine="708"/>
        <w:jc w:val="both"/>
        <w:rPr>
          <w:sz w:val="28"/>
          <w:szCs w:val="28"/>
        </w:rPr>
      </w:pPr>
      <w:r>
        <w:rPr>
          <w:sz w:val="28"/>
          <w:szCs w:val="28"/>
        </w:rPr>
        <w:t>На 202</w:t>
      </w:r>
      <w:r w:rsidR="00AE7266">
        <w:rPr>
          <w:sz w:val="28"/>
          <w:szCs w:val="28"/>
        </w:rPr>
        <w:t>2</w:t>
      </w:r>
      <w:r>
        <w:rPr>
          <w:sz w:val="28"/>
          <w:szCs w:val="28"/>
        </w:rPr>
        <w:t xml:space="preserve"> год плановых проверок</w:t>
      </w:r>
      <w:r w:rsidR="00EF3DCB" w:rsidRPr="001E3473">
        <w:rPr>
          <w:sz w:val="28"/>
          <w:szCs w:val="28"/>
        </w:rPr>
        <w:t xml:space="preserve"> юридических лиц и индивидуальных предпринимателей в рамках контр</w:t>
      </w:r>
      <w:r w:rsidR="00714D07">
        <w:rPr>
          <w:sz w:val="28"/>
          <w:szCs w:val="28"/>
        </w:rPr>
        <w:t xml:space="preserve">оля </w:t>
      </w:r>
      <w:r w:rsidR="00222950" w:rsidRPr="00E967DF">
        <w:rPr>
          <w:sz w:val="28"/>
          <w:szCs w:val="28"/>
        </w:rPr>
        <w:t>в области охраны и использования  особо охраняемых природных территорий местного значения</w:t>
      </w:r>
      <w:r w:rsidR="00222950">
        <w:rPr>
          <w:sz w:val="28"/>
          <w:szCs w:val="28"/>
        </w:rPr>
        <w:t xml:space="preserve"> </w:t>
      </w:r>
      <w:r>
        <w:rPr>
          <w:sz w:val="28"/>
          <w:szCs w:val="28"/>
        </w:rPr>
        <w:t xml:space="preserve">не </w:t>
      </w:r>
      <w:r w:rsidR="00714D07">
        <w:rPr>
          <w:sz w:val="28"/>
          <w:szCs w:val="28"/>
        </w:rPr>
        <w:t>запланирован</w:t>
      </w:r>
      <w:r w:rsidR="009A0206">
        <w:rPr>
          <w:sz w:val="28"/>
          <w:szCs w:val="28"/>
        </w:rPr>
        <w:t>о</w:t>
      </w:r>
      <w:r>
        <w:rPr>
          <w:sz w:val="28"/>
          <w:szCs w:val="28"/>
        </w:rPr>
        <w:t>.</w:t>
      </w:r>
    </w:p>
    <w:p w:rsidR="007546FC" w:rsidRDefault="007546FC" w:rsidP="000B770E">
      <w:pPr>
        <w:jc w:val="center"/>
        <w:rPr>
          <w:sz w:val="32"/>
          <w:szCs w:val="32"/>
        </w:rPr>
      </w:pPr>
    </w:p>
    <w:p w:rsidR="000B770E" w:rsidRPr="007546FC" w:rsidRDefault="007546FC" w:rsidP="000B770E">
      <w:pPr>
        <w:jc w:val="center"/>
        <w:rPr>
          <w:sz w:val="28"/>
          <w:szCs w:val="28"/>
        </w:rPr>
      </w:pPr>
      <w:r w:rsidRPr="007546FC">
        <w:rPr>
          <w:sz w:val="28"/>
          <w:szCs w:val="28"/>
        </w:rPr>
        <w:t xml:space="preserve">5. </w:t>
      </w:r>
      <w:r w:rsidRPr="007546FC">
        <w:rPr>
          <w:sz w:val="28"/>
          <w:szCs w:val="28"/>
        </w:rPr>
        <w:t>Действия органов</w:t>
      </w:r>
      <w:r w:rsidRPr="007546FC">
        <w:rPr>
          <w:sz w:val="28"/>
          <w:szCs w:val="28"/>
        </w:rPr>
        <w:t xml:space="preserve"> </w:t>
      </w:r>
      <w:r w:rsidRPr="007546FC">
        <w:rPr>
          <w:sz w:val="28"/>
          <w:szCs w:val="28"/>
        </w:rPr>
        <w:t>муниципального контроля по пресечению нарушений обязательных требований и (или) устранению последствий таких нарушений</w:t>
      </w:r>
      <w:r w:rsidRPr="007546FC">
        <w:rPr>
          <w:sz w:val="28"/>
          <w:szCs w:val="28"/>
        </w:rPr>
        <w:t>.</w:t>
      </w:r>
    </w:p>
    <w:p w:rsidR="007546FC" w:rsidRPr="00D83555" w:rsidRDefault="007546FC" w:rsidP="000B770E">
      <w:pPr>
        <w:jc w:val="center"/>
        <w:rPr>
          <w:b/>
          <w:sz w:val="28"/>
          <w:szCs w:val="28"/>
        </w:rPr>
      </w:pPr>
    </w:p>
    <w:p w:rsidR="009A0206" w:rsidRPr="009A0206" w:rsidRDefault="009A0206" w:rsidP="009A0206">
      <w:pPr>
        <w:autoSpaceDE w:val="0"/>
        <w:autoSpaceDN w:val="0"/>
        <w:adjustRightInd w:val="0"/>
        <w:ind w:firstLine="539"/>
        <w:jc w:val="both"/>
        <w:rPr>
          <w:rFonts w:eastAsia="Calibri"/>
          <w:bCs/>
          <w:sz w:val="28"/>
          <w:szCs w:val="28"/>
        </w:rPr>
      </w:pPr>
      <w:r w:rsidRPr="009A0206">
        <w:rPr>
          <w:rFonts w:eastAsia="Calibri"/>
          <w:bCs/>
          <w:sz w:val="28"/>
          <w:szCs w:val="28"/>
        </w:rPr>
        <w:t>В целях профилактики нарушений обязательных требований и требований, установленных муниципальными правовыми актами, администрацией муниципального образования проводится разъяснительная работа с подконтрольными субъектами. На особо охраняемых природных территориях установлены информационные аншлаги, содержащие информацию об особом режиме охраны территории.</w:t>
      </w:r>
    </w:p>
    <w:p w:rsidR="009A0206" w:rsidRDefault="009A0206" w:rsidP="009A0206">
      <w:pPr>
        <w:autoSpaceDE w:val="0"/>
        <w:autoSpaceDN w:val="0"/>
        <w:adjustRightInd w:val="0"/>
        <w:ind w:firstLine="539"/>
        <w:jc w:val="both"/>
        <w:rPr>
          <w:rFonts w:eastAsia="Calibri"/>
          <w:bCs/>
          <w:sz w:val="28"/>
          <w:szCs w:val="28"/>
        </w:rPr>
      </w:pPr>
      <w:r w:rsidRPr="009A0206">
        <w:rPr>
          <w:rFonts w:eastAsia="Calibri"/>
          <w:bCs/>
          <w:sz w:val="28"/>
          <w:szCs w:val="28"/>
        </w:rPr>
        <w:t>Так же сообщаю, что в целях информирования населения и сохранения особо охраняемых природных территорий местного значения, реализуется муниципальный проект «Путеводитель по особо охраняемым природным территориям местного значения». В рамках реализации муниципального проекта, создан информационный ресурс на сайте администрации города с полным описанием ООПТ от момента создания - границы, краснокнижные растения, животные, нормативные документы.</w:t>
      </w:r>
    </w:p>
    <w:p w:rsidR="00AE7266" w:rsidRDefault="00AE7266" w:rsidP="009A0206">
      <w:pPr>
        <w:autoSpaceDE w:val="0"/>
        <w:autoSpaceDN w:val="0"/>
        <w:adjustRightInd w:val="0"/>
        <w:ind w:firstLine="539"/>
        <w:jc w:val="both"/>
        <w:rPr>
          <w:rFonts w:eastAsia="Calibri"/>
          <w:bCs/>
          <w:sz w:val="28"/>
          <w:szCs w:val="28"/>
        </w:rPr>
      </w:pPr>
      <w:r>
        <w:rPr>
          <w:rFonts w:eastAsia="Calibri"/>
          <w:bCs/>
          <w:sz w:val="28"/>
          <w:szCs w:val="28"/>
        </w:rPr>
        <w:t xml:space="preserve">На официальном сайте администрации и городской Думы муниципального образования </w:t>
      </w:r>
      <w:r w:rsidR="00867BAC">
        <w:rPr>
          <w:rFonts w:eastAsia="Calibri"/>
          <w:bCs/>
          <w:sz w:val="28"/>
          <w:szCs w:val="28"/>
        </w:rPr>
        <w:t xml:space="preserve">размещена программа профилактики </w:t>
      </w:r>
      <w:r w:rsidR="00867BAC" w:rsidRPr="00867BAC">
        <w:rPr>
          <w:rFonts w:eastAsia="Calibri"/>
          <w:bCs/>
          <w:sz w:val="28"/>
          <w:szCs w:val="28"/>
        </w:rPr>
        <w:t>нарушений обязательных требований при организации и осуществлении контроля в области охраны и использования особо охраняемых природных территорий местного значения на 2021 год</w:t>
      </w:r>
      <w:r w:rsidR="00867BAC">
        <w:rPr>
          <w:rFonts w:eastAsia="Calibri"/>
          <w:bCs/>
          <w:sz w:val="28"/>
          <w:szCs w:val="28"/>
        </w:rPr>
        <w:t>.</w:t>
      </w:r>
    </w:p>
    <w:p w:rsidR="00D5629B" w:rsidRDefault="00D5629B" w:rsidP="009A0206">
      <w:pPr>
        <w:autoSpaceDE w:val="0"/>
        <w:autoSpaceDN w:val="0"/>
        <w:adjustRightInd w:val="0"/>
        <w:ind w:firstLine="539"/>
        <w:jc w:val="both"/>
        <w:rPr>
          <w:rFonts w:eastAsia="Calibri"/>
          <w:bCs/>
          <w:sz w:val="28"/>
          <w:szCs w:val="28"/>
        </w:rPr>
      </w:pPr>
      <w:r w:rsidRPr="009F4ACB">
        <w:rPr>
          <w:sz w:val="28"/>
          <w:szCs w:val="28"/>
        </w:rPr>
        <w:t>За</w:t>
      </w:r>
      <w:r>
        <w:rPr>
          <w:sz w:val="28"/>
          <w:szCs w:val="28"/>
        </w:rPr>
        <w:t xml:space="preserve"> 202</w:t>
      </w:r>
      <w:r w:rsidR="00AE7266">
        <w:rPr>
          <w:sz w:val="28"/>
          <w:szCs w:val="28"/>
        </w:rPr>
        <w:t>1</w:t>
      </w:r>
      <w:r w:rsidRPr="009F4ACB">
        <w:rPr>
          <w:sz w:val="28"/>
          <w:szCs w:val="28"/>
        </w:rPr>
        <w:t xml:space="preserve"> год</w:t>
      </w:r>
      <w:r>
        <w:rPr>
          <w:sz w:val="28"/>
          <w:szCs w:val="28"/>
        </w:rPr>
        <w:t xml:space="preserve"> в ходе мониторинговых мероприятий </w:t>
      </w:r>
      <w:r w:rsidRPr="009F4ACB">
        <w:rPr>
          <w:sz w:val="28"/>
          <w:szCs w:val="28"/>
        </w:rPr>
        <w:t xml:space="preserve"> на </w:t>
      </w:r>
      <w:r>
        <w:rPr>
          <w:sz w:val="28"/>
          <w:szCs w:val="28"/>
        </w:rPr>
        <w:t>особо охраняемых природных территориях</w:t>
      </w:r>
      <w:r w:rsidRPr="009F4ACB">
        <w:rPr>
          <w:sz w:val="28"/>
          <w:szCs w:val="28"/>
        </w:rPr>
        <w:t xml:space="preserve"> местного значения выявлены </w:t>
      </w:r>
      <w:r w:rsidR="00046F03">
        <w:rPr>
          <w:sz w:val="28"/>
          <w:szCs w:val="28"/>
        </w:rPr>
        <w:t>5</w:t>
      </w:r>
      <w:r w:rsidRPr="009F4ACB">
        <w:rPr>
          <w:sz w:val="28"/>
          <w:szCs w:val="28"/>
        </w:rPr>
        <w:t xml:space="preserve"> нарушени</w:t>
      </w:r>
      <w:r w:rsidR="00046F03">
        <w:rPr>
          <w:sz w:val="28"/>
          <w:szCs w:val="28"/>
        </w:rPr>
        <w:t>й</w:t>
      </w:r>
      <w:r w:rsidRPr="009F4ACB">
        <w:rPr>
          <w:sz w:val="28"/>
          <w:szCs w:val="28"/>
        </w:rPr>
        <w:t xml:space="preserve"> природоохранного законодательства</w:t>
      </w:r>
      <w:r>
        <w:rPr>
          <w:sz w:val="28"/>
          <w:szCs w:val="28"/>
        </w:rPr>
        <w:t>.</w:t>
      </w:r>
    </w:p>
    <w:p w:rsidR="005542D8" w:rsidRDefault="001E3473" w:rsidP="009A0206">
      <w:pPr>
        <w:autoSpaceDE w:val="0"/>
        <w:autoSpaceDN w:val="0"/>
        <w:adjustRightInd w:val="0"/>
        <w:ind w:firstLine="539"/>
        <w:jc w:val="both"/>
        <w:rPr>
          <w:rFonts w:eastAsia="Calibri"/>
          <w:bCs/>
          <w:sz w:val="28"/>
          <w:szCs w:val="28"/>
        </w:rPr>
      </w:pPr>
      <w:r>
        <w:rPr>
          <w:rFonts w:eastAsia="Calibri"/>
          <w:bCs/>
          <w:sz w:val="28"/>
          <w:szCs w:val="28"/>
        </w:rPr>
        <w:t>Св</w:t>
      </w:r>
      <w:r w:rsidRPr="001E3473">
        <w:rPr>
          <w:rFonts w:eastAsia="Calibri"/>
          <w:bCs/>
          <w:sz w:val="28"/>
          <w:szCs w:val="28"/>
        </w:rPr>
        <w:t>едени</w:t>
      </w:r>
      <w:r>
        <w:rPr>
          <w:rFonts w:eastAsia="Calibri"/>
          <w:bCs/>
          <w:sz w:val="28"/>
          <w:szCs w:val="28"/>
        </w:rPr>
        <w:t>я</w:t>
      </w:r>
      <w:r w:rsidRPr="001E3473">
        <w:rPr>
          <w:rFonts w:eastAsia="Calibri"/>
          <w:bCs/>
          <w:sz w:val="28"/>
          <w:szCs w:val="28"/>
        </w:rPr>
        <w:t xml:space="preserve">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отсутствуют.</w:t>
      </w:r>
    </w:p>
    <w:p w:rsidR="007546FC" w:rsidRDefault="007546FC" w:rsidP="000B770E">
      <w:pPr>
        <w:jc w:val="center"/>
        <w:rPr>
          <w:sz w:val="32"/>
          <w:szCs w:val="32"/>
        </w:rPr>
      </w:pPr>
    </w:p>
    <w:p w:rsidR="000B770E" w:rsidRPr="007546FC" w:rsidRDefault="007546FC" w:rsidP="000B770E">
      <w:pPr>
        <w:jc w:val="center"/>
        <w:rPr>
          <w:sz w:val="28"/>
          <w:szCs w:val="28"/>
        </w:rPr>
      </w:pPr>
      <w:r w:rsidRPr="007546FC">
        <w:rPr>
          <w:sz w:val="28"/>
          <w:szCs w:val="28"/>
        </w:rPr>
        <w:t xml:space="preserve">6. </w:t>
      </w:r>
      <w:r w:rsidRPr="007546FC">
        <w:rPr>
          <w:sz w:val="28"/>
          <w:szCs w:val="28"/>
        </w:rPr>
        <w:t>Анализ и оценка эффективности</w:t>
      </w:r>
      <w:r w:rsidRPr="007546FC">
        <w:rPr>
          <w:sz w:val="28"/>
          <w:szCs w:val="28"/>
        </w:rPr>
        <w:t xml:space="preserve"> </w:t>
      </w:r>
      <w:r w:rsidRPr="007546FC">
        <w:rPr>
          <w:sz w:val="28"/>
          <w:szCs w:val="28"/>
        </w:rPr>
        <w:t>муниципального контроля</w:t>
      </w:r>
      <w:r w:rsidRPr="007546FC">
        <w:rPr>
          <w:sz w:val="28"/>
          <w:szCs w:val="28"/>
        </w:rPr>
        <w:t>.</w:t>
      </w:r>
    </w:p>
    <w:p w:rsidR="007546FC" w:rsidRDefault="007546FC" w:rsidP="000B770E">
      <w:pPr>
        <w:jc w:val="center"/>
        <w:rPr>
          <w:rFonts w:eastAsia="Calibri"/>
          <w:bCs/>
          <w:sz w:val="28"/>
          <w:szCs w:val="28"/>
        </w:rPr>
      </w:pPr>
    </w:p>
    <w:p w:rsidR="00D5629B" w:rsidRDefault="00D5629B" w:rsidP="00D5629B">
      <w:pPr>
        <w:ind w:firstLine="851"/>
        <w:jc w:val="both"/>
        <w:rPr>
          <w:rFonts w:eastAsia="Calibri"/>
          <w:bCs/>
          <w:sz w:val="28"/>
          <w:szCs w:val="28"/>
        </w:rPr>
      </w:pPr>
      <w:r w:rsidRPr="009F4ACB">
        <w:rPr>
          <w:sz w:val="28"/>
          <w:szCs w:val="28"/>
        </w:rPr>
        <w:t>За</w:t>
      </w:r>
      <w:r>
        <w:rPr>
          <w:sz w:val="28"/>
          <w:szCs w:val="28"/>
        </w:rPr>
        <w:t xml:space="preserve"> 202</w:t>
      </w:r>
      <w:r w:rsidR="0002153B">
        <w:rPr>
          <w:sz w:val="28"/>
          <w:szCs w:val="28"/>
        </w:rPr>
        <w:t>1</w:t>
      </w:r>
      <w:r w:rsidRPr="009F4ACB">
        <w:rPr>
          <w:sz w:val="28"/>
          <w:szCs w:val="28"/>
        </w:rPr>
        <w:t xml:space="preserve"> год</w:t>
      </w:r>
      <w:r>
        <w:rPr>
          <w:sz w:val="28"/>
          <w:szCs w:val="28"/>
        </w:rPr>
        <w:t xml:space="preserve"> в ходе мониторинговых мероприятий </w:t>
      </w:r>
      <w:r w:rsidRPr="009F4ACB">
        <w:rPr>
          <w:sz w:val="28"/>
          <w:szCs w:val="28"/>
        </w:rPr>
        <w:t xml:space="preserve"> на </w:t>
      </w:r>
      <w:r>
        <w:rPr>
          <w:sz w:val="28"/>
          <w:szCs w:val="28"/>
        </w:rPr>
        <w:t>особо охраняемых природных территориях</w:t>
      </w:r>
      <w:r w:rsidRPr="009F4ACB">
        <w:rPr>
          <w:sz w:val="28"/>
          <w:szCs w:val="28"/>
        </w:rPr>
        <w:t xml:space="preserve"> местного значения выявлены </w:t>
      </w:r>
      <w:r>
        <w:rPr>
          <w:sz w:val="28"/>
          <w:szCs w:val="28"/>
        </w:rPr>
        <w:t>3</w:t>
      </w:r>
      <w:r w:rsidRPr="009F4ACB">
        <w:rPr>
          <w:sz w:val="28"/>
          <w:szCs w:val="28"/>
        </w:rPr>
        <w:t xml:space="preserve"> нарушения природоохранного законодательства</w:t>
      </w:r>
      <w:r>
        <w:rPr>
          <w:rFonts w:eastAsia="Calibri"/>
          <w:bCs/>
          <w:sz w:val="28"/>
          <w:szCs w:val="28"/>
        </w:rPr>
        <w:t>:</w:t>
      </w:r>
    </w:p>
    <w:p w:rsidR="002C4D9C" w:rsidRPr="002C4D9C" w:rsidRDefault="002C4D9C" w:rsidP="002C4D9C">
      <w:pPr>
        <w:ind w:firstLine="851"/>
        <w:jc w:val="both"/>
        <w:rPr>
          <w:rFonts w:eastAsia="Calibri"/>
          <w:bCs/>
          <w:sz w:val="28"/>
          <w:szCs w:val="28"/>
        </w:rPr>
      </w:pPr>
      <w:r w:rsidRPr="002C4D9C">
        <w:rPr>
          <w:rFonts w:eastAsia="Calibri"/>
          <w:bCs/>
          <w:sz w:val="28"/>
          <w:szCs w:val="28"/>
        </w:rPr>
        <w:t>- 8 февраля 2021 года выявлено правонарушение на территории земельных участков с кадастровыми номерами 23:47:0310011:44 и  23:47:0310011:45, а именно движение техники и производство работ на особо охраняемой природной территории местного значения «Прилагунье», без соответствующего согласования. В ходе администрати</w:t>
      </w:r>
      <w:r>
        <w:rPr>
          <w:rFonts w:eastAsia="Calibri"/>
          <w:bCs/>
          <w:sz w:val="28"/>
          <w:szCs w:val="28"/>
        </w:rPr>
        <w:t>вного расследования установлено виновное лицо</w:t>
      </w:r>
      <w:r w:rsidRPr="002C4D9C">
        <w:rPr>
          <w:rFonts w:eastAsia="Calibri"/>
          <w:bCs/>
          <w:sz w:val="28"/>
          <w:szCs w:val="28"/>
        </w:rPr>
        <w:t>. В соответствии с Законом Краснодарского края «Об административных правонарушениях»  № 608-КЗ от 23.07.2003г. в отношении</w:t>
      </w:r>
      <w:r>
        <w:rPr>
          <w:rFonts w:eastAsia="Calibri"/>
          <w:bCs/>
          <w:sz w:val="28"/>
          <w:szCs w:val="28"/>
        </w:rPr>
        <w:t xml:space="preserve"> виновного юридического лица</w:t>
      </w:r>
      <w:r w:rsidRPr="002C4D9C">
        <w:rPr>
          <w:rFonts w:eastAsia="Calibri"/>
          <w:bCs/>
          <w:sz w:val="28"/>
          <w:szCs w:val="28"/>
        </w:rPr>
        <w:t xml:space="preserve"> составлено 2 протокола об административных правонарушениях по ст. 7.16. «Нарушение установленного режима особо охраняемых природных территорий местного значения» (введена Законом Краснодарского края от 03.07.2020 № 4320-КЗ).</w:t>
      </w:r>
    </w:p>
    <w:p w:rsidR="002C4D9C" w:rsidRDefault="002C4D9C" w:rsidP="002C4D9C">
      <w:pPr>
        <w:ind w:firstLine="851"/>
        <w:jc w:val="both"/>
        <w:rPr>
          <w:rFonts w:eastAsia="Calibri"/>
          <w:bCs/>
          <w:sz w:val="28"/>
          <w:szCs w:val="28"/>
        </w:rPr>
      </w:pPr>
      <w:r w:rsidRPr="002C4D9C">
        <w:rPr>
          <w:rFonts w:eastAsia="Calibri"/>
          <w:bCs/>
          <w:sz w:val="28"/>
          <w:szCs w:val="28"/>
        </w:rPr>
        <w:t>- 8 февраля 2021 года выявлено правонарушение на  особо охраняемой природной территории местного значения «Прилагунье», а именно разведение открытого огня (костер). В ходе административного расследования установлено</w:t>
      </w:r>
      <w:r w:rsidR="005C25E0">
        <w:rPr>
          <w:rFonts w:eastAsia="Calibri"/>
          <w:bCs/>
          <w:sz w:val="28"/>
          <w:szCs w:val="28"/>
        </w:rPr>
        <w:t xml:space="preserve"> виновное лицо</w:t>
      </w:r>
      <w:r w:rsidRPr="002C4D9C">
        <w:rPr>
          <w:rFonts w:eastAsia="Calibri"/>
          <w:bCs/>
          <w:sz w:val="28"/>
          <w:szCs w:val="28"/>
        </w:rPr>
        <w:t xml:space="preserve">. В соответствии с Законом Краснодарского края «Об административных правонарушениях»  № 608-КЗ от 23.07.2003г. в отношении </w:t>
      </w:r>
      <w:r w:rsidR="005C25E0">
        <w:rPr>
          <w:rFonts w:eastAsia="Calibri"/>
          <w:bCs/>
          <w:sz w:val="28"/>
          <w:szCs w:val="28"/>
        </w:rPr>
        <w:t xml:space="preserve">виновного </w:t>
      </w:r>
      <w:r w:rsidRPr="002C4D9C">
        <w:rPr>
          <w:rFonts w:eastAsia="Calibri"/>
          <w:bCs/>
          <w:sz w:val="28"/>
          <w:szCs w:val="28"/>
        </w:rPr>
        <w:t>физического лица  составлен  протокол об административном правонарушении по ст. 7.16. «Нарушение установленного режима особо охраняемых природных территорий местного значения» (введена Законом Краснодарског</w:t>
      </w:r>
      <w:r w:rsidR="005C25E0">
        <w:rPr>
          <w:rFonts w:eastAsia="Calibri"/>
          <w:bCs/>
          <w:sz w:val="28"/>
          <w:szCs w:val="28"/>
        </w:rPr>
        <w:t>о края от 03.07.2020 № 4320-КЗ).</w:t>
      </w:r>
    </w:p>
    <w:p w:rsidR="005C25E0" w:rsidRDefault="005C25E0" w:rsidP="002C4D9C">
      <w:pPr>
        <w:ind w:firstLine="851"/>
        <w:jc w:val="both"/>
        <w:rPr>
          <w:rFonts w:eastAsia="Calibri"/>
          <w:bCs/>
          <w:sz w:val="28"/>
          <w:szCs w:val="28"/>
        </w:rPr>
      </w:pPr>
      <w:r w:rsidRPr="005C25E0">
        <w:rPr>
          <w:rFonts w:eastAsia="Calibri"/>
          <w:bCs/>
          <w:sz w:val="28"/>
          <w:szCs w:val="28"/>
        </w:rPr>
        <w:t xml:space="preserve">- </w:t>
      </w:r>
      <w:r>
        <w:rPr>
          <w:rFonts w:eastAsia="Calibri"/>
          <w:bCs/>
          <w:sz w:val="28"/>
          <w:szCs w:val="28"/>
        </w:rPr>
        <w:t>1</w:t>
      </w:r>
      <w:r w:rsidRPr="005C25E0">
        <w:rPr>
          <w:rFonts w:eastAsia="Calibri"/>
          <w:bCs/>
          <w:sz w:val="28"/>
          <w:szCs w:val="28"/>
        </w:rPr>
        <w:t xml:space="preserve"> </w:t>
      </w:r>
      <w:r>
        <w:rPr>
          <w:rFonts w:eastAsia="Calibri"/>
          <w:bCs/>
          <w:sz w:val="28"/>
          <w:szCs w:val="28"/>
        </w:rPr>
        <w:t>сентября</w:t>
      </w:r>
      <w:r w:rsidRPr="005C25E0">
        <w:rPr>
          <w:rFonts w:eastAsia="Calibri"/>
          <w:bCs/>
          <w:sz w:val="28"/>
          <w:szCs w:val="28"/>
        </w:rPr>
        <w:t xml:space="preserve"> 2021 года выявлено правонарушение на территории земельных участков с кадастровыми номерами 23:47:0310011:44 и  23:47:0310011:45, а именно движение техники и производство работ на особо охраняемой природной территории местного значения «Прилагунье», без соответствующего согласования. В ходе административного расследования установлено виновное лицо. В соответствии с Законом Краснодарского края «Об административных правонарушениях»  № 608-КЗ от 23.07.2003г. в отношении виновного </w:t>
      </w:r>
      <w:r>
        <w:rPr>
          <w:rFonts w:eastAsia="Calibri"/>
          <w:bCs/>
          <w:sz w:val="28"/>
          <w:szCs w:val="28"/>
        </w:rPr>
        <w:t>должностного</w:t>
      </w:r>
      <w:r w:rsidRPr="005C25E0">
        <w:rPr>
          <w:rFonts w:eastAsia="Calibri"/>
          <w:bCs/>
          <w:sz w:val="28"/>
          <w:szCs w:val="28"/>
        </w:rPr>
        <w:t xml:space="preserve"> лица составлен протокол об административн</w:t>
      </w:r>
      <w:r w:rsidR="00F92D04">
        <w:rPr>
          <w:rFonts w:eastAsia="Calibri"/>
          <w:bCs/>
          <w:sz w:val="28"/>
          <w:szCs w:val="28"/>
        </w:rPr>
        <w:t>ом</w:t>
      </w:r>
      <w:r w:rsidRPr="005C25E0">
        <w:rPr>
          <w:rFonts w:eastAsia="Calibri"/>
          <w:bCs/>
          <w:sz w:val="28"/>
          <w:szCs w:val="28"/>
        </w:rPr>
        <w:t xml:space="preserve"> правонарушени</w:t>
      </w:r>
      <w:r w:rsidR="00F92D04">
        <w:rPr>
          <w:rFonts w:eastAsia="Calibri"/>
          <w:bCs/>
          <w:sz w:val="28"/>
          <w:szCs w:val="28"/>
        </w:rPr>
        <w:t>ии</w:t>
      </w:r>
      <w:r w:rsidRPr="005C25E0">
        <w:rPr>
          <w:rFonts w:eastAsia="Calibri"/>
          <w:bCs/>
          <w:sz w:val="28"/>
          <w:szCs w:val="28"/>
        </w:rPr>
        <w:t xml:space="preserve"> по ст. 7.16. «Нарушение установленного режима особо охраняемых природных территорий местного значения» (введена Законом Краснодарского края от 03.07.2020 № 4320-КЗ).</w:t>
      </w:r>
    </w:p>
    <w:p w:rsidR="006650A4" w:rsidRDefault="00F92D04" w:rsidP="002C4D9C">
      <w:pPr>
        <w:ind w:firstLine="851"/>
        <w:jc w:val="both"/>
        <w:rPr>
          <w:sz w:val="28"/>
          <w:szCs w:val="28"/>
        </w:rPr>
      </w:pPr>
      <w:r w:rsidRPr="00F92D04">
        <w:rPr>
          <w:rFonts w:eastAsia="Calibri"/>
          <w:bCs/>
          <w:sz w:val="28"/>
          <w:szCs w:val="28"/>
        </w:rPr>
        <w:t xml:space="preserve">- </w:t>
      </w:r>
      <w:r w:rsidR="009906E7">
        <w:rPr>
          <w:rFonts w:eastAsia="Calibri"/>
          <w:bCs/>
          <w:sz w:val="28"/>
          <w:szCs w:val="28"/>
        </w:rPr>
        <w:t>14</w:t>
      </w:r>
      <w:r w:rsidRPr="00F92D04">
        <w:rPr>
          <w:rFonts w:eastAsia="Calibri"/>
          <w:bCs/>
          <w:sz w:val="28"/>
          <w:szCs w:val="28"/>
        </w:rPr>
        <w:t xml:space="preserve"> </w:t>
      </w:r>
      <w:r>
        <w:rPr>
          <w:rFonts w:eastAsia="Calibri"/>
          <w:bCs/>
          <w:sz w:val="28"/>
          <w:szCs w:val="28"/>
        </w:rPr>
        <w:t>октября</w:t>
      </w:r>
      <w:r w:rsidRPr="00F92D04">
        <w:rPr>
          <w:rFonts w:eastAsia="Calibri"/>
          <w:bCs/>
          <w:sz w:val="28"/>
          <w:szCs w:val="28"/>
        </w:rPr>
        <w:t xml:space="preserve"> 2021 года выявлено правонарушение на территории земельн</w:t>
      </w:r>
      <w:r w:rsidR="009906E7">
        <w:rPr>
          <w:rFonts w:eastAsia="Calibri"/>
          <w:bCs/>
          <w:sz w:val="28"/>
          <w:szCs w:val="28"/>
        </w:rPr>
        <w:t>ого</w:t>
      </w:r>
      <w:r w:rsidRPr="00F92D04">
        <w:rPr>
          <w:rFonts w:eastAsia="Calibri"/>
          <w:bCs/>
          <w:sz w:val="28"/>
          <w:szCs w:val="28"/>
        </w:rPr>
        <w:t xml:space="preserve"> участк</w:t>
      </w:r>
      <w:r w:rsidR="009906E7">
        <w:rPr>
          <w:rFonts w:eastAsia="Calibri"/>
          <w:bCs/>
          <w:sz w:val="28"/>
          <w:szCs w:val="28"/>
        </w:rPr>
        <w:t>а</w:t>
      </w:r>
      <w:r w:rsidRPr="00F92D04">
        <w:rPr>
          <w:rFonts w:eastAsia="Calibri"/>
          <w:bCs/>
          <w:sz w:val="28"/>
          <w:szCs w:val="28"/>
        </w:rPr>
        <w:t xml:space="preserve"> с кадастровым номер</w:t>
      </w:r>
      <w:r w:rsidR="009906E7">
        <w:rPr>
          <w:rFonts w:eastAsia="Calibri"/>
          <w:bCs/>
          <w:sz w:val="28"/>
          <w:szCs w:val="28"/>
        </w:rPr>
        <w:t>о</w:t>
      </w:r>
      <w:r w:rsidRPr="00F92D04">
        <w:rPr>
          <w:rFonts w:eastAsia="Calibri"/>
          <w:bCs/>
          <w:sz w:val="28"/>
          <w:szCs w:val="28"/>
        </w:rPr>
        <w:t xml:space="preserve">м </w:t>
      </w:r>
      <w:r w:rsidR="009906E7" w:rsidRPr="009906E7">
        <w:rPr>
          <w:rFonts w:eastAsia="Calibri"/>
          <w:bCs/>
          <w:sz w:val="28"/>
          <w:szCs w:val="28"/>
        </w:rPr>
        <w:t>23:47:0000000:4640</w:t>
      </w:r>
      <w:r w:rsidRPr="00F92D04">
        <w:rPr>
          <w:rFonts w:eastAsia="Calibri"/>
          <w:bCs/>
          <w:sz w:val="28"/>
          <w:szCs w:val="28"/>
        </w:rPr>
        <w:t>, а именно производство работ на особо охраняемой природной территории местного значения «Прилагунье», без соответствующего согласования. В ходе административного расследования установлено виновное лицо. В соответствии с Законом Краснодарского края «Об административных правонарушениях»  № 608-КЗ от 23.07.2003г. в отношении виновного должностного лица составлен протокол об административном правонарушениии по ст. 7.16. «Нарушение установленного режима особо охраняемых природных территорий местного значения» (введена Законом Краснодарского края от 03.07.2020 № 4320-КЗ)</w:t>
      </w:r>
      <w:r w:rsidR="00D5629B" w:rsidRPr="00D5629B">
        <w:rPr>
          <w:rFonts w:eastAsia="Calibri"/>
          <w:bCs/>
          <w:sz w:val="28"/>
          <w:szCs w:val="28"/>
        </w:rPr>
        <w:t>.</w:t>
      </w:r>
    </w:p>
    <w:p w:rsidR="007546FC" w:rsidRDefault="007546FC" w:rsidP="000B770E">
      <w:pPr>
        <w:jc w:val="center"/>
        <w:rPr>
          <w:sz w:val="32"/>
          <w:szCs w:val="32"/>
        </w:rPr>
      </w:pPr>
    </w:p>
    <w:p w:rsidR="000B770E" w:rsidRDefault="007546FC" w:rsidP="000B770E">
      <w:pPr>
        <w:jc w:val="center"/>
        <w:rPr>
          <w:sz w:val="28"/>
          <w:szCs w:val="28"/>
        </w:rPr>
      </w:pPr>
      <w:r w:rsidRPr="007546FC">
        <w:rPr>
          <w:sz w:val="28"/>
          <w:szCs w:val="28"/>
        </w:rPr>
        <w:t xml:space="preserve">7. </w:t>
      </w:r>
      <w:r w:rsidRPr="007546FC">
        <w:rPr>
          <w:sz w:val="28"/>
          <w:szCs w:val="28"/>
        </w:rPr>
        <w:t>Выводы и предложения по результатам</w:t>
      </w:r>
      <w:r w:rsidRPr="007546FC">
        <w:rPr>
          <w:sz w:val="28"/>
          <w:szCs w:val="28"/>
        </w:rPr>
        <w:t xml:space="preserve"> </w:t>
      </w:r>
      <w:r w:rsidRPr="007546FC">
        <w:rPr>
          <w:sz w:val="28"/>
          <w:szCs w:val="28"/>
        </w:rPr>
        <w:t>муниципального контроля</w:t>
      </w:r>
      <w:r>
        <w:rPr>
          <w:sz w:val="28"/>
          <w:szCs w:val="28"/>
        </w:rPr>
        <w:t>.</w:t>
      </w:r>
    </w:p>
    <w:p w:rsidR="007546FC" w:rsidRPr="007546FC" w:rsidRDefault="007546FC" w:rsidP="000B770E">
      <w:pPr>
        <w:jc w:val="center"/>
        <w:rPr>
          <w:sz w:val="28"/>
          <w:szCs w:val="28"/>
        </w:rPr>
      </w:pPr>
    </w:p>
    <w:p w:rsidR="00BB02DA" w:rsidRPr="00D83555" w:rsidRDefault="00BB02DA" w:rsidP="00BB02DA">
      <w:pPr>
        <w:ind w:firstLine="851"/>
        <w:jc w:val="both"/>
        <w:rPr>
          <w:sz w:val="28"/>
          <w:szCs w:val="28"/>
        </w:rPr>
      </w:pPr>
      <w:r w:rsidRPr="00D83555">
        <w:rPr>
          <w:sz w:val="28"/>
          <w:szCs w:val="28"/>
        </w:rPr>
        <w:t>Основными задачами в вопросах осуществления государственного контроля в установленной сфере деятельности на территории Краснодарского края</w:t>
      </w:r>
      <w:r w:rsidR="001A7501">
        <w:rPr>
          <w:sz w:val="28"/>
          <w:szCs w:val="28"/>
        </w:rPr>
        <w:t xml:space="preserve"> за 202</w:t>
      </w:r>
      <w:r w:rsidR="0002153B">
        <w:rPr>
          <w:sz w:val="28"/>
          <w:szCs w:val="28"/>
        </w:rPr>
        <w:t>1</w:t>
      </w:r>
      <w:r>
        <w:rPr>
          <w:sz w:val="28"/>
          <w:szCs w:val="28"/>
        </w:rPr>
        <w:t xml:space="preserve"> год</w:t>
      </w:r>
      <w:r w:rsidRPr="00D83555">
        <w:rPr>
          <w:sz w:val="28"/>
          <w:szCs w:val="28"/>
        </w:rPr>
        <w:t xml:space="preserve"> необходимо считать:</w:t>
      </w:r>
    </w:p>
    <w:p w:rsidR="00BB02DA" w:rsidRPr="00D83555" w:rsidRDefault="00BB02DA" w:rsidP="00BB02DA">
      <w:pPr>
        <w:ind w:firstLine="851"/>
        <w:jc w:val="both"/>
        <w:rPr>
          <w:sz w:val="28"/>
          <w:szCs w:val="28"/>
        </w:rPr>
      </w:pPr>
      <w:r w:rsidRPr="00D83555">
        <w:rPr>
          <w:sz w:val="28"/>
          <w:szCs w:val="28"/>
        </w:rPr>
        <w:t xml:space="preserve">- оказание всем субъектам правоотношений в </w:t>
      </w:r>
      <w:r w:rsidR="00817660">
        <w:rPr>
          <w:sz w:val="28"/>
          <w:szCs w:val="28"/>
        </w:rPr>
        <w:t>указанной</w:t>
      </w:r>
      <w:r w:rsidRPr="00D83555">
        <w:rPr>
          <w:sz w:val="28"/>
          <w:szCs w:val="28"/>
        </w:rPr>
        <w:t xml:space="preserve"> сфере методической и консультативной помощи по применению действующих нормативных правовых актов, в т</w:t>
      </w:r>
      <w:r>
        <w:rPr>
          <w:sz w:val="28"/>
          <w:szCs w:val="28"/>
        </w:rPr>
        <w:t xml:space="preserve">ом числе </w:t>
      </w:r>
      <w:r w:rsidRPr="00D83555">
        <w:rPr>
          <w:sz w:val="28"/>
          <w:szCs w:val="28"/>
        </w:rPr>
        <w:t>с целью предотвращения нарушений законодательства путем привлечения средств массовой информации к освещению актуальных вопросов, разъяснения положений законодательства</w:t>
      </w:r>
      <w:r w:rsidR="00817660">
        <w:rPr>
          <w:sz w:val="28"/>
          <w:szCs w:val="28"/>
        </w:rPr>
        <w:t xml:space="preserve"> в сфере ООПТ</w:t>
      </w:r>
      <w:r w:rsidRPr="00D83555">
        <w:rPr>
          <w:sz w:val="28"/>
          <w:szCs w:val="28"/>
        </w:rPr>
        <w:t>.</w:t>
      </w:r>
    </w:p>
    <w:p w:rsidR="00BB02DA" w:rsidRPr="00D83555" w:rsidRDefault="00BB02DA" w:rsidP="00BB02DA">
      <w:pPr>
        <w:ind w:firstLine="851"/>
        <w:jc w:val="both"/>
        <w:rPr>
          <w:sz w:val="28"/>
        </w:rPr>
      </w:pPr>
      <w:r w:rsidRPr="00D83555">
        <w:rPr>
          <w:sz w:val="28"/>
        </w:rPr>
        <w:t xml:space="preserve">- обеспечение реальной защиты прав и законных интересов граждан за счет своевременного рассмотрения и принятия оперативных мер реагирования по поступающим в адрес </w:t>
      </w:r>
      <w:r w:rsidR="00817660">
        <w:rPr>
          <w:sz w:val="28"/>
        </w:rPr>
        <w:t>отдела</w:t>
      </w:r>
      <w:r w:rsidRPr="00D83555">
        <w:rPr>
          <w:sz w:val="28"/>
        </w:rPr>
        <w:t xml:space="preserve"> заявлений и обращений.</w:t>
      </w:r>
    </w:p>
    <w:p w:rsidR="00A615E0" w:rsidRDefault="00A615E0" w:rsidP="00886888">
      <w:pPr>
        <w:rPr>
          <w:sz w:val="28"/>
          <w:szCs w:val="28"/>
        </w:rPr>
      </w:pPr>
    </w:p>
    <w:p w:rsidR="00A615E0" w:rsidRDefault="00A615E0" w:rsidP="00886888">
      <w:pPr>
        <w:rPr>
          <w:sz w:val="28"/>
          <w:szCs w:val="28"/>
        </w:rPr>
      </w:pPr>
    </w:p>
    <w:p w:rsidR="00A220B6" w:rsidRPr="00A220B6" w:rsidRDefault="00A220B6" w:rsidP="00A220B6">
      <w:pPr>
        <w:rPr>
          <w:sz w:val="28"/>
          <w:szCs w:val="28"/>
        </w:rPr>
      </w:pPr>
      <w:r w:rsidRPr="00A220B6">
        <w:rPr>
          <w:sz w:val="28"/>
          <w:szCs w:val="28"/>
        </w:rPr>
        <w:t>Главный специалист</w:t>
      </w:r>
    </w:p>
    <w:p w:rsidR="00A615E0" w:rsidRDefault="00A220B6" w:rsidP="00A220B6">
      <w:pPr>
        <w:rPr>
          <w:sz w:val="28"/>
          <w:szCs w:val="28"/>
        </w:rPr>
      </w:pPr>
      <w:r w:rsidRPr="00A220B6">
        <w:rPr>
          <w:sz w:val="28"/>
          <w:szCs w:val="28"/>
        </w:rPr>
        <w:t>отдела экологической безопасности                                             А.С. Скорняков</w:t>
      </w:r>
    </w:p>
    <w:p w:rsidR="00A615E0" w:rsidRDefault="00A615E0" w:rsidP="00886888">
      <w:pPr>
        <w:rPr>
          <w:sz w:val="28"/>
          <w:szCs w:val="28"/>
        </w:rPr>
      </w:pPr>
    </w:p>
    <w:p w:rsidR="007D285B" w:rsidRDefault="007D285B" w:rsidP="00886888">
      <w:pPr>
        <w:rPr>
          <w:sz w:val="28"/>
          <w:szCs w:val="28"/>
        </w:rPr>
      </w:pPr>
    </w:p>
    <w:p w:rsidR="007D285B" w:rsidRDefault="007D285B" w:rsidP="00886888">
      <w:pPr>
        <w:rPr>
          <w:sz w:val="28"/>
          <w:szCs w:val="28"/>
        </w:rPr>
      </w:pPr>
      <w:bookmarkStart w:id="0" w:name="_GoBack"/>
      <w:bookmarkEnd w:id="0"/>
    </w:p>
    <w:p w:rsidR="007D285B" w:rsidRDefault="007D285B" w:rsidP="00886888">
      <w:pPr>
        <w:rPr>
          <w:sz w:val="28"/>
          <w:szCs w:val="28"/>
        </w:rPr>
      </w:pPr>
    </w:p>
    <w:sectPr w:rsidR="007D285B" w:rsidSect="00A615E0">
      <w:headerReference w:type="default" r:id="rId8"/>
      <w:footerReference w:type="default" r:id="rId9"/>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32" w:rsidRDefault="007C6B32" w:rsidP="00404177">
      <w:r>
        <w:separator/>
      </w:r>
    </w:p>
  </w:endnote>
  <w:endnote w:type="continuationSeparator" w:id="0">
    <w:p w:rsidR="007C6B32" w:rsidRDefault="007C6B3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E0" w:rsidRDefault="00A615E0">
    <w:pPr>
      <w:pStyle w:val="a5"/>
      <w:jc w:val="center"/>
    </w:pPr>
    <w:r>
      <w:fldChar w:fldCharType="begin"/>
    </w:r>
    <w:r>
      <w:instrText xml:space="preserve"> PAGE   \* MERGEFORMAT </w:instrText>
    </w:r>
    <w:r>
      <w:fldChar w:fldCharType="separate"/>
    </w:r>
    <w:r w:rsidR="007C6B32">
      <w:rPr>
        <w:noProof/>
      </w:rPr>
      <w:t>1</w:t>
    </w:r>
    <w:r>
      <w:fldChar w:fldCharType="end"/>
    </w:r>
  </w:p>
  <w:p w:rsidR="00A615E0" w:rsidRDefault="00A61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32" w:rsidRDefault="007C6B32" w:rsidP="00404177">
      <w:r>
        <w:separator/>
      </w:r>
    </w:p>
  </w:footnote>
  <w:footnote w:type="continuationSeparator" w:id="0">
    <w:p w:rsidR="007C6B32" w:rsidRDefault="007C6B3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E0" w:rsidRPr="00404177" w:rsidRDefault="00A615E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0F3D"/>
    <w:multiLevelType w:val="hybridMultilevel"/>
    <w:tmpl w:val="E80CD704"/>
    <w:lvl w:ilvl="0" w:tplc="6C50954E">
      <w:start w:val="1"/>
      <w:numFmt w:val="bullet"/>
      <w:lvlText w:val=""/>
      <w:lvlJc w:val="left"/>
      <w:pPr>
        <w:tabs>
          <w:tab w:val="num" w:pos="720"/>
        </w:tabs>
        <w:ind w:left="720" w:hanging="360"/>
      </w:pPr>
      <w:rPr>
        <w:rFonts w:ascii="Wingdings 2" w:hAnsi="Wingdings 2" w:hint="default"/>
      </w:rPr>
    </w:lvl>
    <w:lvl w:ilvl="1" w:tplc="7FD0F57C" w:tentative="1">
      <w:start w:val="1"/>
      <w:numFmt w:val="bullet"/>
      <w:lvlText w:val=""/>
      <w:lvlJc w:val="left"/>
      <w:pPr>
        <w:tabs>
          <w:tab w:val="num" w:pos="1440"/>
        </w:tabs>
        <w:ind w:left="1440" w:hanging="360"/>
      </w:pPr>
      <w:rPr>
        <w:rFonts w:ascii="Wingdings 2" w:hAnsi="Wingdings 2" w:hint="default"/>
      </w:rPr>
    </w:lvl>
    <w:lvl w:ilvl="2" w:tplc="60E6CA82" w:tentative="1">
      <w:start w:val="1"/>
      <w:numFmt w:val="bullet"/>
      <w:lvlText w:val=""/>
      <w:lvlJc w:val="left"/>
      <w:pPr>
        <w:tabs>
          <w:tab w:val="num" w:pos="2160"/>
        </w:tabs>
        <w:ind w:left="2160" w:hanging="360"/>
      </w:pPr>
      <w:rPr>
        <w:rFonts w:ascii="Wingdings 2" w:hAnsi="Wingdings 2" w:hint="default"/>
      </w:rPr>
    </w:lvl>
    <w:lvl w:ilvl="3" w:tplc="635EA5CE" w:tentative="1">
      <w:start w:val="1"/>
      <w:numFmt w:val="bullet"/>
      <w:lvlText w:val=""/>
      <w:lvlJc w:val="left"/>
      <w:pPr>
        <w:tabs>
          <w:tab w:val="num" w:pos="2880"/>
        </w:tabs>
        <w:ind w:left="2880" w:hanging="360"/>
      </w:pPr>
      <w:rPr>
        <w:rFonts w:ascii="Wingdings 2" w:hAnsi="Wingdings 2" w:hint="default"/>
      </w:rPr>
    </w:lvl>
    <w:lvl w:ilvl="4" w:tplc="7514EAAA" w:tentative="1">
      <w:start w:val="1"/>
      <w:numFmt w:val="bullet"/>
      <w:lvlText w:val=""/>
      <w:lvlJc w:val="left"/>
      <w:pPr>
        <w:tabs>
          <w:tab w:val="num" w:pos="3600"/>
        </w:tabs>
        <w:ind w:left="3600" w:hanging="360"/>
      </w:pPr>
      <w:rPr>
        <w:rFonts w:ascii="Wingdings 2" w:hAnsi="Wingdings 2" w:hint="default"/>
      </w:rPr>
    </w:lvl>
    <w:lvl w:ilvl="5" w:tplc="0290BCC6" w:tentative="1">
      <w:start w:val="1"/>
      <w:numFmt w:val="bullet"/>
      <w:lvlText w:val=""/>
      <w:lvlJc w:val="left"/>
      <w:pPr>
        <w:tabs>
          <w:tab w:val="num" w:pos="4320"/>
        </w:tabs>
        <w:ind w:left="4320" w:hanging="360"/>
      </w:pPr>
      <w:rPr>
        <w:rFonts w:ascii="Wingdings 2" w:hAnsi="Wingdings 2" w:hint="default"/>
      </w:rPr>
    </w:lvl>
    <w:lvl w:ilvl="6" w:tplc="8932B168" w:tentative="1">
      <w:start w:val="1"/>
      <w:numFmt w:val="bullet"/>
      <w:lvlText w:val=""/>
      <w:lvlJc w:val="left"/>
      <w:pPr>
        <w:tabs>
          <w:tab w:val="num" w:pos="5040"/>
        </w:tabs>
        <w:ind w:left="5040" w:hanging="360"/>
      </w:pPr>
      <w:rPr>
        <w:rFonts w:ascii="Wingdings 2" w:hAnsi="Wingdings 2" w:hint="default"/>
      </w:rPr>
    </w:lvl>
    <w:lvl w:ilvl="7" w:tplc="5C6AE1EA" w:tentative="1">
      <w:start w:val="1"/>
      <w:numFmt w:val="bullet"/>
      <w:lvlText w:val=""/>
      <w:lvlJc w:val="left"/>
      <w:pPr>
        <w:tabs>
          <w:tab w:val="num" w:pos="5760"/>
        </w:tabs>
        <w:ind w:left="5760" w:hanging="360"/>
      </w:pPr>
      <w:rPr>
        <w:rFonts w:ascii="Wingdings 2" w:hAnsi="Wingdings 2" w:hint="default"/>
      </w:rPr>
    </w:lvl>
    <w:lvl w:ilvl="8" w:tplc="64CC55C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153B"/>
    <w:rsid w:val="000452C6"/>
    <w:rsid w:val="00046F03"/>
    <w:rsid w:val="000B6BA7"/>
    <w:rsid w:val="000B770E"/>
    <w:rsid w:val="00112471"/>
    <w:rsid w:val="00156BF9"/>
    <w:rsid w:val="00174115"/>
    <w:rsid w:val="001970BC"/>
    <w:rsid w:val="001A7501"/>
    <w:rsid w:val="001E3473"/>
    <w:rsid w:val="00222950"/>
    <w:rsid w:val="002231DC"/>
    <w:rsid w:val="002259C6"/>
    <w:rsid w:val="00266484"/>
    <w:rsid w:val="002A6787"/>
    <w:rsid w:val="002C4D9C"/>
    <w:rsid w:val="00304321"/>
    <w:rsid w:val="003A1A65"/>
    <w:rsid w:val="003E35B8"/>
    <w:rsid w:val="003E4E09"/>
    <w:rsid w:val="003E7160"/>
    <w:rsid w:val="00404177"/>
    <w:rsid w:val="0040423E"/>
    <w:rsid w:val="0041082D"/>
    <w:rsid w:val="0042029C"/>
    <w:rsid w:val="004472BB"/>
    <w:rsid w:val="004547F4"/>
    <w:rsid w:val="005268E3"/>
    <w:rsid w:val="005542D8"/>
    <w:rsid w:val="005603F2"/>
    <w:rsid w:val="005705F6"/>
    <w:rsid w:val="005A1F26"/>
    <w:rsid w:val="005A2DFF"/>
    <w:rsid w:val="005B22A6"/>
    <w:rsid w:val="005B37D7"/>
    <w:rsid w:val="005B5D4B"/>
    <w:rsid w:val="005C25E0"/>
    <w:rsid w:val="005D7C87"/>
    <w:rsid w:val="00651B02"/>
    <w:rsid w:val="0065390E"/>
    <w:rsid w:val="006650A4"/>
    <w:rsid w:val="006961EB"/>
    <w:rsid w:val="006A503C"/>
    <w:rsid w:val="006B187B"/>
    <w:rsid w:val="006C58AB"/>
    <w:rsid w:val="006E6A5F"/>
    <w:rsid w:val="00714D07"/>
    <w:rsid w:val="007546FC"/>
    <w:rsid w:val="00755FAF"/>
    <w:rsid w:val="00787210"/>
    <w:rsid w:val="007C6B32"/>
    <w:rsid w:val="007D285B"/>
    <w:rsid w:val="007E00CC"/>
    <w:rsid w:val="00817660"/>
    <w:rsid w:val="00821494"/>
    <w:rsid w:val="00825B8A"/>
    <w:rsid w:val="0083213D"/>
    <w:rsid w:val="00834BD1"/>
    <w:rsid w:val="00834C86"/>
    <w:rsid w:val="00843529"/>
    <w:rsid w:val="00867BAC"/>
    <w:rsid w:val="00886888"/>
    <w:rsid w:val="008921C1"/>
    <w:rsid w:val="00892761"/>
    <w:rsid w:val="008A0EF2"/>
    <w:rsid w:val="008D62C1"/>
    <w:rsid w:val="008E6B40"/>
    <w:rsid w:val="008E7D6B"/>
    <w:rsid w:val="0095667D"/>
    <w:rsid w:val="009906E7"/>
    <w:rsid w:val="009966F2"/>
    <w:rsid w:val="009A0206"/>
    <w:rsid w:val="00A043C8"/>
    <w:rsid w:val="00A220B6"/>
    <w:rsid w:val="00A615E0"/>
    <w:rsid w:val="00A6696F"/>
    <w:rsid w:val="00AD36AD"/>
    <w:rsid w:val="00AE7266"/>
    <w:rsid w:val="00B23D76"/>
    <w:rsid w:val="00B506F7"/>
    <w:rsid w:val="00B57B0E"/>
    <w:rsid w:val="00B628C6"/>
    <w:rsid w:val="00BA6C7F"/>
    <w:rsid w:val="00BB02DA"/>
    <w:rsid w:val="00BB305B"/>
    <w:rsid w:val="00C018AC"/>
    <w:rsid w:val="00C065F4"/>
    <w:rsid w:val="00C2349D"/>
    <w:rsid w:val="00C54D77"/>
    <w:rsid w:val="00C9637F"/>
    <w:rsid w:val="00CA72DB"/>
    <w:rsid w:val="00CD4223"/>
    <w:rsid w:val="00CD6E5D"/>
    <w:rsid w:val="00CF4D9C"/>
    <w:rsid w:val="00D524F4"/>
    <w:rsid w:val="00D5629B"/>
    <w:rsid w:val="00D959F0"/>
    <w:rsid w:val="00D97E21"/>
    <w:rsid w:val="00DA0BF9"/>
    <w:rsid w:val="00DD671F"/>
    <w:rsid w:val="00DE3B57"/>
    <w:rsid w:val="00DE6AA0"/>
    <w:rsid w:val="00E14580"/>
    <w:rsid w:val="00E20DC9"/>
    <w:rsid w:val="00E40BB0"/>
    <w:rsid w:val="00E823FF"/>
    <w:rsid w:val="00EF3DCB"/>
    <w:rsid w:val="00F31C3C"/>
    <w:rsid w:val="00F33978"/>
    <w:rsid w:val="00F34408"/>
    <w:rsid w:val="00F4160C"/>
    <w:rsid w:val="00F721DE"/>
    <w:rsid w:val="00F731EA"/>
    <w:rsid w:val="00F92D04"/>
    <w:rsid w:val="00FB401A"/>
    <w:rsid w:val="00FE4CAC"/>
    <w:rsid w:val="00FF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link w:val="ConsPlusNormal0"/>
    <w:qFormat/>
    <w:rsid w:val="00821494"/>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21494"/>
    <w:pPr>
      <w:widowControl w:val="0"/>
      <w:autoSpaceDE w:val="0"/>
      <w:autoSpaceDN w:val="0"/>
      <w:adjustRightInd w:val="0"/>
    </w:pPr>
    <w:rPr>
      <w:rFonts w:ascii="Arial" w:eastAsia="Times New Roman" w:hAnsi="Arial" w:cs="Arial"/>
      <w:b/>
      <w:bCs/>
      <w:sz w:val="16"/>
      <w:szCs w:val="16"/>
    </w:rPr>
  </w:style>
  <w:style w:type="paragraph" w:styleId="a9">
    <w:name w:val="Normal (Web)"/>
    <w:basedOn w:val="a"/>
    <w:rsid w:val="00821494"/>
    <w:pPr>
      <w:spacing w:before="100" w:beforeAutospacing="1" w:after="100" w:afterAutospacing="1"/>
    </w:pPr>
  </w:style>
  <w:style w:type="paragraph" w:styleId="aa">
    <w:name w:val="List Paragraph"/>
    <w:basedOn w:val="a"/>
    <w:uiPriority w:val="34"/>
    <w:qFormat/>
    <w:rsid w:val="00C018AC"/>
    <w:pPr>
      <w:ind w:left="720"/>
      <w:contextualSpacing/>
    </w:pPr>
  </w:style>
  <w:style w:type="character" w:styleId="ab">
    <w:name w:val="Hyperlink"/>
    <w:basedOn w:val="a0"/>
    <w:uiPriority w:val="99"/>
    <w:semiHidden/>
    <w:unhideWhenUsed/>
    <w:rsid w:val="004547F4"/>
    <w:rPr>
      <w:color w:val="0000FF"/>
      <w:u w:val="single"/>
    </w:rPr>
  </w:style>
  <w:style w:type="paragraph" w:customStyle="1" w:styleId="ConsPlusNonformat">
    <w:name w:val="ConsPlusNonformat"/>
    <w:rsid w:val="00A220B6"/>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A220B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link w:val="ConsPlusNormal0"/>
    <w:qFormat/>
    <w:rsid w:val="00821494"/>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21494"/>
    <w:pPr>
      <w:widowControl w:val="0"/>
      <w:autoSpaceDE w:val="0"/>
      <w:autoSpaceDN w:val="0"/>
      <w:adjustRightInd w:val="0"/>
    </w:pPr>
    <w:rPr>
      <w:rFonts w:ascii="Arial" w:eastAsia="Times New Roman" w:hAnsi="Arial" w:cs="Arial"/>
      <w:b/>
      <w:bCs/>
      <w:sz w:val="16"/>
      <w:szCs w:val="16"/>
    </w:rPr>
  </w:style>
  <w:style w:type="paragraph" w:styleId="a9">
    <w:name w:val="Normal (Web)"/>
    <w:basedOn w:val="a"/>
    <w:rsid w:val="00821494"/>
    <w:pPr>
      <w:spacing w:before="100" w:beforeAutospacing="1" w:after="100" w:afterAutospacing="1"/>
    </w:pPr>
  </w:style>
  <w:style w:type="paragraph" w:styleId="aa">
    <w:name w:val="List Paragraph"/>
    <w:basedOn w:val="a"/>
    <w:uiPriority w:val="34"/>
    <w:qFormat/>
    <w:rsid w:val="00C018AC"/>
    <w:pPr>
      <w:ind w:left="720"/>
      <w:contextualSpacing/>
    </w:pPr>
  </w:style>
  <w:style w:type="character" w:styleId="ab">
    <w:name w:val="Hyperlink"/>
    <w:basedOn w:val="a0"/>
    <w:uiPriority w:val="99"/>
    <w:semiHidden/>
    <w:unhideWhenUsed/>
    <w:rsid w:val="004547F4"/>
    <w:rPr>
      <w:color w:val="0000FF"/>
      <w:u w:val="single"/>
    </w:rPr>
  </w:style>
  <w:style w:type="paragraph" w:customStyle="1" w:styleId="ConsPlusNonformat">
    <w:name w:val="ConsPlusNonformat"/>
    <w:rsid w:val="00A220B6"/>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A220B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8927">
      <w:bodyDiv w:val="1"/>
      <w:marLeft w:val="0"/>
      <w:marRight w:val="0"/>
      <w:marTop w:val="0"/>
      <w:marBottom w:val="0"/>
      <w:divBdr>
        <w:top w:val="none" w:sz="0" w:space="0" w:color="auto"/>
        <w:left w:val="none" w:sz="0" w:space="0" w:color="auto"/>
        <w:bottom w:val="none" w:sz="0" w:space="0" w:color="auto"/>
        <w:right w:val="none" w:sz="0" w:space="0" w:color="auto"/>
      </w:divBdr>
    </w:div>
    <w:div w:id="1682312369">
      <w:bodyDiv w:val="1"/>
      <w:marLeft w:val="0"/>
      <w:marRight w:val="0"/>
      <w:marTop w:val="0"/>
      <w:marBottom w:val="0"/>
      <w:divBdr>
        <w:top w:val="none" w:sz="0" w:space="0" w:color="auto"/>
        <w:left w:val="none" w:sz="0" w:space="0" w:color="auto"/>
        <w:bottom w:val="none" w:sz="0" w:space="0" w:color="auto"/>
        <w:right w:val="none" w:sz="0" w:space="0" w:color="auto"/>
      </w:divBdr>
    </w:div>
    <w:div w:id="20662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2021-03-03T14:57:00Z</dcterms:created>
  <dcterms:modified xsi:type="dcterms:W3CDTF">2022-03-03T13:39:00Z</dcterms:modified>
</cp:coreProperties>
</file>