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25.01.2024)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КОМИССИЯХ</w:t>
      </w:r>
    </w:p>
    <w:p>
      <w:pPr>
        <w:pStyle w:val="2"/>
        <w:jc w:val="center"/>
      </w:pPr>
      <w:r>
        <w:rPr>
          <w:sz w:val="20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13.03.2012 </w:t>
            </w:r>
            <w:hyperlink w:history="0" r:id="rId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8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23.06.2014 </w:t>
            </w:r>
            <w:hyperlink w:history="0" r:id="rId10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11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22.12.2015 </w:t>
            </w:r>
            <w:hyperlink w:history="0" r:id="rId12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19.09.2017 </w:t>
            </w:r>
            <w:hyperlink w:history="0" r:id="rId13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14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15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25.01.2024 </w:t>
            </w:r>
            <w:hyperlink w:history="0" r:id="rId16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7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7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вопросы, изложенные в </w:t>
      </w:r>
      <w:hyperlink w:history="0" w:anchor="P113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1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9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статью 27</w:t>
        </w:r>
      </w:hyperlink>
      <w:r>
        <w:rPr>
          <w:sz w:val="20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0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дополнить подпунктом "г"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1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подпункт "и" пункта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2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3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"а" пункта 7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4" w:tooltip="Указ Президента РФ от 21.09.2009 N 1066 (ред. от 26.10.2023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25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6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пункты 9</w:t>
        </w:r>
      </w:hyperlink>
      <w:r>
        <w:rPr>
          <w:sz w:val="20"/>
        </w:rPr>
        <w:t xml:space="preserve"> и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 Утратил силу. - </w:t>
      </w:r>
      <w:hyperlink w:history="0" r:id="rId2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9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15</w:t>
        </w:r>
      </w:hyperlink>
      <w:r>
        <w:rPr>
          <w:sz w:val="20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0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31</w:t>
        </w:r>
      </w:hyperlink>
      <w:r>
        <w:rPr>
          <w:sz w:val="20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1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2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пункты 3</w:t>
        </w:r>
      </w:hyperlink>
      <w:r>
        <w:rPr>
          <w:sz w:val="20"/>
        </w:rPr>
        <w:t xml:space="preserve"> и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 Утратил силу. - </w:t>
      </w:r>
      <w:hyperlink w:history="0" r:id="rId3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5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разработать, руководствуясь настоящим Указом, и утвердить </w:t>
      </w:r>
      <w:hyperlink w:history="0" r:id="rId36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7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Признать утратившим силу </w:t>
      </w:r>
      <w:hyperlink w:history="0" r:id="rId38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 июля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821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4" w:name="P74"/>
    <w:bookmarkEnd w:id="7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02.04.2013 </w:t>
            </w:r>
            <w:hyperlink w:history="0" r:id="rId39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03.12.2013 </w:t>
            </w:r>
            <w:hyperlink w:history="0" r:id="rId4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4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08.03.2015 </w:t>
            </w:r>
            <w:hyperlink w:history="0" r:id="rId42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22.12.2015 </w:t>
            </w:r>
            <w:hyperlink w:history="0" r:id="rId43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4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45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46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47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48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Комиссии в своей деятельности руководствуются </w:t>
      </w:r>
      <w:hyperlink w:history="0" r:id="rId4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50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5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7" w:tooltip="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">
        <w:r>
          <w:rPr>
            <w:sz w:val="20"/>
            <w:color w:val="0000ff"/>
          </w:rPr>
          <w:t xml:space="preserve">подпункте "б" пункта 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состав комиссии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03.12.2013 </w:t>
      </w:r>
      <w:hyperlink w:history="0" r:id="rId5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, от 26.06.2023 </w:t>
      </w:r>
      <w:hyperlink w:history="0" r:id="rId53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54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Лица, указанные в </w:t>
      </w:r>
      <w:hyperlink w:history="0" w:anchor="P97" w:tooltip="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99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sz w:val="20"/>
            <w:color w:val="0000ff"/>
          </w:rPr>
          <w:t xml:space="preserve">"в" пункта 8</w:t>
        </w:r>
      </w:hyperlink>
      <w:r>
        <w:rPr>
          <w:sz w:val="20"/>
        </w:rPr>
        <w:t xml:space="preserve"> и в </w:t>
      </w:r>
      <w:hyperlink w:history="0" w:anchor="P100" w:tooltip="9. Руководитель государственного органа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03.12.2013 </w:t>
      </w:r>
      <w:hyperlink w:history="0" r:id="rId55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<w:r>
          <w:rPr>
            <w:sz w:val="20"/>
            <w:color w:val="0000ff"/>
          </w:rPr>
          <w:t xml:space="preserve">N 878</w:t>
        </w:r>
      </w:hyperlink>
      <w:r>
        <w:rPr>
          <w:sz w:val="20"/>
        </w:rPr>
        <w:t xml:space="preserve">, от 26.06.2023 </w:t>
      </w:r>
      <w:hyperlink w:history="0" r:id="rId56" w:tooltip="Указ Президента РФ от 26.06.2023 N 474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474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Основаниями для проведения заседания комиссии являются: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представление руководителем государственного органа в соответствии с </w:t>
      </w:r>
      <w:hyperlink w:history="0" r:id="rId57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пунктом 31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58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 правовым актом государственного органа: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5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0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120)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1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bookmarkStart w:id="124" w:name="P124"/>
    <w:bookmarkEnd w:id="1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6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63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поступившее в соответствии с </w:t>
      </w:r>
      <w:hyperlink w:history="0" r:id="rId64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65" w:tooltip="&quot;Трудовой кодекс Российской Федерации&quot; от 30.12.2001 N 197-ФЗ (ред. от 14.02.2024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0"/>
        </w:rPr>
        <w:t xml:space="preserve">(пп. "д" в ред. </w:t>
      </w:r>
      <w:hyperlink w:history="0" r:id="rId66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08.03.2015 N 120)</w:t>
      </w:r>
    </w:p>
    <w:bookmarkStart w:id="129" w:name="P129"/>
    <w:bookmarkEnd w:id="1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6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17.1. Обращение, указанное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68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17.1 введен </w:t>
      </w:r>
      <w:hyperlink w:history="0" r:id="rId69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70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17.2. Обращение, указанное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17.2 введен </w:t>
      </w:r>
      <w:hyperlink w:history="0" r:id="rId7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17.3. Уведомление, указанное в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72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17.3 введен </w:t>
      </w:r>
      <w:hyperlink w:history="0" r:id="rId7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74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17(4). Уведомления, указанные в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16</w:t>
        </w:r>
      </w:hyperlink>
      <w:r>
        <w:rPr>
          <w:sz w:val="20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0"/>
        </w:rPr>
        <w:t xml:space="preserve">(п. 17(4) в ред. </w:t>
      </w:r>
      <w:hyperlink w:history="0" r:id="rId75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(п. 17.5 введен </w:t>
      </w:r>
      <w:hyperlink w:history="0" r:id="rId76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650; в ред. Указов Президента РФ от 25.04.2022 </w:t>
      </w:r>
      <w:hyperlink w:history="0" r:id="rId77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, от 25.01.2024 </w:t>
      </w:r>
      <w:hyperlink w:history="0" r:id="rId7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N 71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17.6. Мотивированные заключения, предусмотренные </w:t>
      </w:r>
      <w:hyperlink w:history="0" w:anchor="P132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0"/>
            <w:color w:val="0000ff"/>
          </w:rPr>
          <w:t xml:space="preserve">пунктами 17.1</w:t>
        </w:r>
      </w:hyperlink>
      <w:r>
        <w:rPr>
          <w:sz w:val="20"/>
        </w:rPr>
        <w:t xml:space="preserve">, </w:t>
      </w:r>
      <w:hyperlink w:history="0" w:anchor="P136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0"/>
            <w:color w:val="0000ff"/>
          </w:rPr>
          <w:t xml:space="preserve">17.3</w:t>
        </w:r>
      </w:hyperlink>
      <w:r>
        <w:rPr>
          <w:sz w:val="20"/>
        </w:rPr>
        <w:t xml:space="preserve"> и </w:t>
      </w:r>
      <w:hyperlink w:history="0" w:anchor="P138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0"/>
            <w:color w:val="0000ff"/>
          </w:rPr>
          <w:t xml:space="preserve">17.4</w:t>
        </w:r>
      </w:hyperlink>
      <w:r>
        <w:rPr>
          <w:sz w:val="20"/>
        </w:rPr>
        <w:t xml:space="preserve"> настоящего Положения, должны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 и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,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74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24</w:t>
        </w:r>
      </w:hyperlink>
      <w:r>
        <w:rPr>
          <w:sz w:val="20"/>
        </w:rPr>
        <w:t xml:space="preserve">, </w:t>
      </w:r>
      <w:hyperlink w:history="0" w:anchor="P189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25(3)</w:t>
        </w:r>
      </w:hyperlink>
      <w:r>
        <w:rPr>
          <w:sz w:val="20"/>
        </w:rPr>
        <w:t xml:space="preserve">, </w:t>
      </w:r>
      <w:hyperlink w:history="0" w:anchor="P194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25(4)</w:t>
        </w:r>
      </w:hyperlink>
      <w:r>
        <w:rPr>
          <w:sz w:val="20"/>
        </w:rPr>
        <w:t xml:space="preserve">, </w:t>
      </w:r>
      <w:hyperlink w:history="0" w:anchor="P200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0"/>
            <w:color w:val="0000ff"/>
          </w:rPr>
          <w:t xml:space="preserve">26(1)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8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0"/>
        </w:rPr>
        <w:t xml:space="preserve">(п. 17.6 введен </w:t>
      </w:r>
      <w:hyperlink w:history="0" r:id="rId81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19.09.2017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54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0"/>
            <w:color w:val="0000ff"/>
          </w:rPr>
          <w:t xml:space="preserve">пунктами 18.1</w:t>
        </w:r>
      </w:hyperlink>
      <w:r>
        <w:rPr>
          <w:sz w:val="20"/>
        </w:rPr>
        <w:t xml:space="preserve"> и </w:t>
      </w:r>
      <w:hyperlink w:history="0" w:anchor="P156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82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110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0"/>
            <w:color w:val="0000ff"/>
          </w:rPr>
          <w:t xml:space="preserve">подпункте "б" пункта 13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54" w:name="P154"/>
    <w:bookmarkEnd w:id="1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18.1. Заседание комиссии по рассмотрению заявлений, указанных в </w:t>
      </w:r>
      <w:hyperlink w:history="0" w:anchor="P119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120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0"/>
            <w:color w:val="0000ff"/>
          </w:rPr>
          <w:t xml:space="preserve">четвертом подпункта "б" пункта 16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0"/>
        </w:rPr>
        <w:t xml:space="preserve">(п. 18.1 введен </w:t>
      </w:r>
      <w:hyperlink w:history="0" r:id="rId8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84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18(2). Уведомления, указанные в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0"/>
        </w:rPr>
        <w:t xml:space="preserve">(п. 18(2) в ред. </w:t>
      </w:r>
      <w:hyperlink w:history="0" r:id="rId85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22.12.2015 </w:t>
      </w:r>
      <w:hyperlink w:history="0" r:id="rId86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N 650</w:t>
        </w:r>
      </w:hyperlink>
      <w:r>
        <w:rPr>
          <w:sz w:val="20"/>
        </w:rPr>
        <w:t xml:space="preserve">, от 25.01.2024 </w:t>
      </w:r>
      <w:hyperlink w:history="0" r:id="rId8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N 71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0"/>
        </w:rPr>
        <w:t xml:space="preserve">(п. 19.1 введен </w:t>
      </w:r>
      <w:hyperlink w:history="0" r:id="rId89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90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68" w:name="P168"/>
    <w:bookmarkEnd w:id="1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По итогам рассмотрения вопроса, указанного в </w:t>
      </w:r>
      <w:hyperlink w:history="0" w:anchor="P115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bookmarkStart w:id="169" w:name="P169"/>
    <w:bookmarkEnd w:id="1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государственным служащим в соответствии с </w:t>
      </w:r>
      <w:hyperlink w:history="0" r:id="rId9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государственным служащим в соответствии с </w:t>
      </w:r>
      <w:hyperlink w:history="0" r:id="rId92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Положения, названного в </w:t>
      </w:r>
      <w:hyperlink w:history="0" w:anchor="P169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0"/>
            <w:color w:val="0000ff"/>
          </w:rPr>
          <w:t xml:space="preserve">подпункте "а" настоящего пункта</w:t>
        </w:r>
      </w:hyperlink>
      <w:r>
        <w:rPr>
          <w:sz w:val="20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итогам рассмотрения вопроса, указанного в </w:t>
      </w:r>
      <w:hyperlink w:history="0" w:anchor="P116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74" w:name="P174"/>
    <w:bookmarkEnd w:id="1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По итогам рассмотрения вопроса,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 итогам рассмотрения вопроса, указанного в </w:t>
      </w:r>
      <w:hyperlink w:history="0" w:anchor="P119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25.1. По итогам рассмотрения вопроса, указанного в </w:t>
      </w:r>
      <w:hyperlink w:history="0" w:anchor="P125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"г"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сведения, представленные государственным служащим в соответствии с </w:t>
      </w:r>
      <w:hyperlink w:history="0" r:id="rId9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сведения, представленные государственным служащим в соответствии с </w:t>
      </w:r>
      <w:hyperlink w:history="0" r:id="rId9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0"/>
        </w:rPr>
        <w:t xml:space="preserve">(п. 25.1 введен </w:t>
      </w:r>
      <w:hyperlink w:history="0" r:id="rId95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25.2. По итогам рассмотрения вопроса, указанного в </w:t>
      </w:r>
      <w:hyperlink w:history="0" w:anchor="P120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0"/>
            <w:color w:val="0000ff"/>
          </w:rPr>
          <w:t xml:space="preserve">абзаце четвертом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обстоятельства, препятствующие выполнению требований Федерального </w:t>
      </w:r>
      <w:hyperlink w:history="0" r:id="rId9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обстоятельства, препятствующие выполнению требований Федерального </w:t>
      </w:r>
      <w:hyperlink w:history="0" r:id="rId9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25.2 введен </w:t>
      </w:r>
      <w:hyperlink w:history="0" r:id="rId98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120)</w:t>
      </w:r>
    </w:p>
    <w:bookmarkStart w:id="189" w:name="P189"/>
    <w:bookmarkEnd w:id="1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25.3. По итогам рассмотрения вопроса, указанного в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25.3 введен </w:t>
      </w:r>
      <w:hyperlink w:history="0" r:id="rId99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bookmarkStart w:id="194" w:name="P194"/>
    <w:bookmarkEnd w:id="1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25(4). По итогам рассмотрения вопроса, указанного в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25(4) введен </w:t>
      </w:r>
      <w:hyperlink w:history="0" r:id="rId10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По итогам рассмотрения вопросов, указанных в </w:t>
      </w:r>
      <w:hyperlink w:history="0" w:anchor="P114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25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68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 - </w:t>
      </w:r>
      <w:hyperlink w:history="0" w:anchor="P194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25(4)</w:t>
        </w:r>
      </w:hyperlink>
      <w:r>
        <w:rPr>
          <w:sz w:val="20"/>
        </w:rPr>
        <w:t xml:space="preserve"> и </w:t>
      </w:r>
      <w:hyperlink w:history="0" w:anchor="P200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0"/>
            <w:color w:val="0000ff"/>
          </w:rPr>
          <w:t xml:space="preserve">26(1)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10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bookmarkStart w:id="200" w:name="P200"/>
    <w:bookmarkEnd w:id="2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26.1. По итогам рассмотрения вопроса, указанного в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02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0"/>
        </w:rPr>
        <w:t xml:space="preserve">(п. 26.1 введен </w:t>
      </w:r>
      <w:hyperlink w:history="0" r:id="rId10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 итогам рассмотрения вопроса, предусмотренного </w:t>
      </w:r>
      <w:hyperlink w:history="0" w:anchor="P124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0"/>
            <w:color w:val="0000ff"/>
          </w:rPr>
          <w:t xml:space="preserve">подпунктом "в" пункта 16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Решения комиссии по вопросам, указанным в </w:t>
      </w:r>
      <w:hyperlink w:history="0" w:anchor="P113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протоколе заседания комиссии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Указ Президента РФ от 22.12.2015 N 650 (ред. от 25.01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0"/>
        </w:rPr>
        <w:t xml:space="preserve">(п. 37.1 введен </w:t>
      </w:r>
      <w:hyperlink w:history="0" r:id="rId10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 случае рассмотрения вопросов, указанных в </w:t>
      </w:r>
      <w:hyperlink w:history="0" w:anchor="P113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10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5" w:tooltip="8. В состав комиссии входят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0" w:tooltip="9. Руководитель государственного органа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заседаниях аттестационных комиссий при рассмотрении вопросов, указанных в </w:t>
      </w:r>
      <w:hyperlink w:history="0" w:anchor="P113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участвуют лица, указанные в </w:t>
      </w:r>
      <w:hyperlink w:history="0" w:anchor="P108" w:tooltip="13. В заседаниях комиссии с правом совещательного голоса участвуют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107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25.01.2024)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43660&amp;dst=100090" TargetMode = "External"/>
	<Relationship Id="rId8" Type="http://schemas.openxmlformats.org/officeDocument/2006/relationships/hyperlink" Target="https://login.consultant.ru/link/?req=doc&amp;base=LAW&amp;n=468040&amp;dst=100202" TargetMode = "External"/>
	<Relationship Id="rId9" Type="http://schemas.openxmlformats.org/officeDocument/2006/relationships/hyperlink" Target="https://login.consultant.ru/link/?req=doc&amp;base=LAW&amp;n=415769&amp;dst=100092" TargetMode = "External"/>
	<Relationship Id="rId10" Type="http://schemas.openxmlformats.org/officeDocument/2006/relationships/hyperlink" Target="https://login.consultant.ru/link/?req=doc&amp;base=LAW&amp;n=164570&amp;dst=100025" TargetMode = "External"/>
	<Relationship Id="rId11" Type="http://schemas.openxmlformats.org/officeDocument/2006/relationships/hyperlink" Target="https://login.consultant.ru/link/?req=doc&amp;base=LAW&amp;n=183027&amp;dst=100030" TargetMode = "External"/>
	<Relationship Id="rId12" Type="http://schemas.openxmlformats.org/officeDocument/2006/relationships/hyperlink" Target="https://login.consultant.ru/link/?req=doc&amp;base=LAW&amp;n=468041&amp;dst=100008" TargetMode = "External"/>
	<Relationship Id="rId13" Type="http://schemas.openxmlformats.org/officeDocument/2006/relationships/hyperlink" Target="https://login.consultant.ru/link/?req=doc&amp;base=LAW&amp;n=450580&amp;dst=100019" TargetMode = "External"/>
	<Relationship Id="rId14" Type="http://schemas.openxmlformats.org/officeDocument/2006/relationships/hyperlink" Target="https://login.consultant.ru/link/?req=doc&amp;base=LAW&amp;n=460644&amp;dst=100111" TargetMode = "External"/>
	<Relationship Id="rId15" Type="http://schemas.openxmlformats.org/officeDocument/2006/relationships/hyperlink" Target="https://login.consultant.ru/link/?req=doc&amp;base=LAW&amp;n=450486&amp;dst=100076" TargetMode = "External"/>
	<Relationship Id="rId16" Type="http://schemas.openxmlformats.org/officeDocument/2006/relationships/hyperlink" Target="https://login.consultant.ru/link/?req=doc&amp;base=LAW&amp;n=467999&amp;dst=100021" TargetMode = "External"/>
	<Relationship Id="rId17" Type="http://schemas.openxmlformats.org/officeDocument/2006/relationships/hyperlink" Target="https://login.consultant.ru/link/?req=doc&amp;base=LAW&amp;n=464894&amp;dst=100094" TargetMode = "External"/>
	<Relationship Id="rId18" Type="http://schemas.openxmlformats.org/officeDocument/2006/relationships/hyperlink" Target="https://login.consultant.ru/link/?req=doc&amp;base=LAW&amp;n=470822&amp;dst=100021" TargetMode = "External"/>
	<Relationship Id="rId19" Type="http://schemas.openxmlformats.org/officeDocument/2006/relationships/hyperlink" Target="https://login.consultant.ru/link/?req=doc&amp;base=LAW&amp;n=90748&amp;dst=100665" TargetMode = "External"/>
	<Relationship Id="rId20" Type="http://schemas.openxmlformats.org/officeDocument/2006/relationships/hyperlink" Target="https://login.consultant.ru/link/?req=doc&amp;base=LAW&amp;n=90748&amp;dst=100668" TargetMode = "External"/>
	<Relationship Id="rId21" Type="http://schemas.openxmlformats.org/officeDocument/2006/relationships/hyperlink" Target="https://login.consultant.ru/link/?req=doc&amp;base=LAW&amp;n=90748&amp;dst=100682" TargetMode = "External"/>
	<Relationship Id="rId22" Type="http://schemas.openxmlformats.org/officeDocument/2006/relationships/hyperlink" Target="https://login.consultant.ru/link/?req=doc&amp;base=LAW&amp;n=99053" TargetMode = "External"/>
	<Relationship Id="rId23" Type="http://schemas.openxmlformats.org/officeDocument/2006/relationships/hyperlink" Target="https://login.consultant.ru/link/?req=doc&amp;base=LAW&amp;n=99053&amp;dst=100026" TargetMode = "External"/>
	<Relationship Id="rId24" Type="http://schemas.openxmlformats.org/officeDocument/2006/relationships/hyperlink" Target="https://login.consultant.ru/link/?req=doc&amp;base=LAW&amp;n=460646&amp;dst=100015" TargetMode = "External"/>
	<Relationship Id="rId25" Type="http://schemas.openxmlformats.org/officeDocument/2006/relationships/hyperlink" Target="https://login.consultant.ru/link/?req=doc&amp;base=LAW&amp;n=97298&amp;dst=100035" TargetMode = "External"/>
	<Relationship Id="rId26" Type="http://schemas.openxmlformats.org/officeDocument/2006/relationships/hyperlink" Target="https://login.consultant.ru/link/?req=doc&amp;base=LAW&amp;n=97298&amp;dst=100062" TargetMode = "External"/>
	<Relationship Id="rId27" Type="http://schemas.openxmlformats.org/officeDocument/2006/relationships/hyperlink" Target="https://login.consultant.ru/link/?req=doc&amp;base=LAW&amp;n=97298&amp;dst=100065" TargetMode = "External"/>
	<Relationship Id="rId28" Type="http://schemas.openxmlformats.org/officeDocument/2006/relationships/hyperlink" Target="https://login.consultant.ru/link/?req=doc&amp;base=LAW&amp;n=143660&amp;dst=100090" TargetMode = "External"/>
	<Relationship Id="rId29" Type="http://schemas.openxmlformats.org/officeDocument/2006/relationships/hyperlink" Target="https://login.consultant.ru/link/?req=doc&amp;base=LAW&amp;n=97298&amp;dst=100080" TargetMode = "External"/>
	<Relationship Id="rId30" Type="http://schemas.openxmlformats.org/officeDocument/2006/relationships/hyperlink" Target="https://login.consultant.ru/link/?req=doc&amp;base=LAW&amp;n=97298&amp;dst=100113" TargetMode = "External"/>
	<Relationship Id="rId31" Type="http://schemas.openxmlformats.org/officeDocument/2006/relationships/hyperlink" Target="https://login.consultant.ru/link/?req=doc&amp;base=LAW&amp;n=97299&amp;dst=100013" TargetMode = "External"/>
	<Relationship Id="rId32" Type="http://schemas.openxmlformats.org/officeDocument/2006/relationships/hyperlink" Target="https://login.consultant.ru/link/?req=doc&amp;base=LAW&amp;n=97299&amp;dst=100020" TargetMode = "External"/>
	<Relationship Id="rId33" Type="http://schemas.openxmlformats.org/officeDocument/2006/relationships/hyperlink" Target="https://login.consultant.ru/link/?req=doc&amp;base=LAW&amp;n=97299&amp;dst=100023" TargetMode = "External"/>
	<Relationship Id="rId34" Type="http://schemas.openxmlformats.org/officeDocument/2006/relationships/hyperlink" Target="https://login.consultant.ru/link/?req=doc&amp;base=LAW&amp;n=143660&amp;dst=100090" TargetMode = "External"/>
	<Relationship Id="rId35" Type="http://schemas.openxmlformats.org/officeDocument/2006/relationships/hyperlink" Target="https://login.consultant.ru/link/?req=doc&amp;base=LAW&amp;n=97299&amp;dst=100060" TargetMode = "External"/>
	<Relationship Id="rId36" Type="http://schemas.openxmlformats.org/officeDocument/2006/relationships/hyperlink" Target="https://login.consultant.ru/link/?req=doc&amp;base=LAW&amp;n=324379" TargetMode = "External"/>
	<Relationship Id="rId37" Type="http://schemas.openxmlformats.org/officeDocument/2006/relationships/hyperlink" Target="https://login.consultant.ru/link/?req=doc&amp;base=LAW&amp;n=449631&amp;dst=100142" TargetMode = "External"/>
	<Relationship Id="rId38" Type="http://schemas.openxmlformats.org/officeDocument/2006/relationships/hyperlink" Target="https://login.consultant.ru/link/?req=doc&amp;base=LAW&amp;n=66552" TargetMode = "External"/>
	<Relationship Id="rId39" Type="http://schemas.openxmlformats.org/officeDocument/2006/relationships/hyperlink" Target="https://login.consultant.ru/link/?req=doc&amp;base=LAW&amp;n=468040&amp;dst=100202" TargetMode = "External"/>
	<Relationship Id="rId40" Type="http://schemas.openxmlformats.org/officeDocument/2006/relationships/hyperlink" Target="https://login.consultant.ru/link/?req=doc&amp;base=LAW&amp;n=415769&amp;dst=100092" TargetMode = "External"/>
	<Relationship Id="rId41" Type="http://schemas.openxmlformats.org/officeDocument/2006/relationships/hyperlink" Target="https://login.consultant.ru/link/?req=doc&amp;base=LAW&amp;n=164570&amp;dst=100025" TargetMode = "External"/>
	<Relationship Id="rId42" Type="http://schemas.openxmlformats.org/officeDocument/2006/relationships/hyperlink" Target="https://login.consultant.ru/link/?req=doc&amp;base=LAW&amp;n=183027&amp;dst=100030" TargetMode = "External"/>
	<Relationship Id="rId43" Type="http://schemas.openxmlformats.org/officeDocument/2006/relationships/hyperlink" Target="https://login.consultant.ru/link/?req=doc&amp;base=LAW&amp;n=468041&amp;dst=100008" TargetMode = "External"/>
	<Relationship Id="rId44" Type="http://schemas.openxmlformats.org/officeDocument/2006/relationships/hyperlink" Target="https://login.consultant.ru/link/?req=doc&amp;base=LAW&amp;n=450580&amp;dst=100019" TargetMode = "External"/>
	<Relationship Id="rId45" Type="http://schemas.openxmlformats.org/officeDocument/2006/relationships/hyperlink" Target="https://login.consultant.ru/link/?req=doc&amp;base=LAW&amp;n=460644&amp;dst=100111" TargetMode = "External"/>
	<Relationship Id="rId46" Type="http://schemas.openxmlformats.org/officeDocument/2006/relationships/hyperlink" Target="https://login.consultant.ru/link/?req=doc&amp;base=LAW&amp;n=450486&amp;dst=100076" TargetMode = "External"/>
	<Relationship Id="rId47" Type="http://schemas.openxmlformats.org/officeDocument/2006/relationships/hyperlink" Target="https://login.consultant.ru/link/?req=doc&amp;base=LAW&amp;n=467999&amp;dst=100021" TargetMode = "External"/>
	<Relationship Id="rId48" Type="http://schemas.openxmlformats.org/officeDocument/2006/relationships/hyperlink" Target="https://login.consultant.ru/link/?req=doc&amp;base=LAW&amp;n=464894&amp;dst=100094" TargetMode = "External"/>
	<Relationship Id="rId49" Type="http://schemas.openxmlformats.org/officeDocument/2006/relationships/hyperlink" Target="https://login.consultant.ru/link/?req=doc&amp;base=LAW&amp;n=2875" TargetMode = "External"/>
	<Relationship Id="rId50" Type="http://schemas.openxmlformats.org/officeDocument/2006/relationships/hyperlink" Target="https://login.consultant.ru/link/?req=doc&amp;base=LAW&amp;n=464894" TargetMode = "External"/>
	<Relationship Id="rId51" Type="http://schemas.openxmlformats.org/officeDocument/2006/relationships/hyperlink" Target="https://login.consultant.ru/link/?req=doc&amp;base=LAW&amp;n=467999&amp;dst=100022" TargetMode = "External"/>
	<Relationship Id="rId52" Type="http://schemas.openxmlformats.org/officeDocument/2006/relationships/hyperlink" Target="https://login.consultant.ru/link/?req=doc&amp;base=LAW&amp;n=415769&amp;dst=100093" TargetMode = "External"/>
	<Relationship Id="rId53" Type="http://schemas.openxmlformats.org/officeDocument/2006/relationships/hyperlink" Target="https://login.consultant.ru/link/?req=doc&amp;base=LAW&amp;n=450486&amp;dst=100077" TargetMode = "External"/>
	<Relationship Id="rId54" Type="http://schemas.openxmlformats.org/officeDocument/2006/relationships/hyperlink" Target="https://login.consultant.ru/link/?req=doc&amp;base=LAW&amp;n=449631&amp;dst=100142" TargetMode = "External"/>
	<Relationship Id="rId55" Type="http://schemas.openxmlformats.org/officeDocument/2006/relationships/hyperlink" Target="https://login.consultant.ru/link/?req=doc&amp;base=LAW&amp;n=415769&amp;dst=100094" TargetMode = "External"/>
	<Relationship Id="rId56" Type="http://schemas.openxmlformats.org/officeDocument/2006/relationships/hyperlink" Target="https://login.consultant.ru/link/?req=doc&amp;base=LAW&amp;n=450486&amp;dst=100078" TargetMode = "External"/>
	<Relationship Id="rId57" Type="http://schemas.openxmlformats.org/officeDocument/2006/relationships/hyperlink" Target="https://login.consultant.ru/link/?req=doc&amp;base=LAW&amp;n=450743&amp;dst=100113" TargetMode = "External"/>
	<Relationship Id="rId58" Type="http://schemas.openxmlformats.org/officeDocument/2006/relationships/hyperlink" Target="https://login.consultant.ru/link/?req=doc&amp;base=LAW&amp;n=450743&amp;dst=100037" TargetMode = "External"/>
	<Relationship Id="rId59" Type="http://schemas.openxmlformats.org/officeDocument/2006/relationships/hyperlink" Target="https://login.consultant.ru/link/?req=doc&amp;base=LAW&amp;n=451740" TargetMode = "External"/>
	<Relationship Id="rId60" Type="http://schemas.openxmlformats.org/officeDocument/2006/relationships/hyperlink" Target="https://login.consultant.ru/link/?req=doc&amp;base=LAW&amp;n=183027&amp;dst=100032" TargetMode = "External"/>
	<Relationship Id="rId61" Type="http://schemas.openxmlformats.org/officeDocument/2006/relationships/hyperlink" Target="https://login.consultant.ru/link/?req=doc&amp;base=LAW&amp;n=468041&amp;dst=100009" TargetMode = "External"/>
	<Relationship Id="rId62" Type="http://schemas.openxmlformats.org/officeDocument/2006/relationships/hyperlink" Target="https://login.consultant.ru/link/?req=doc&amp;base=LAW&amp;n=442435&amp;dst=100028" TargetMode = "External"/>
	<Relationship Id="rId63" Type="http://schemas.openxmlformats.org/officeDocument/2006/relationships/hyperlink" Target="https://login.consultant.ru/link/?req=doc&amp;base=LAW&amp;n=468040&amp;dst=100203" TargetMode = "External"/>
	<Relationship Id="rId64" Type="http://schemas.openxmlformats.org/officeDocument/2006/relationships/hyperlink" Target="https://login.consultant.ru/link/?req=doc&amp;base=LAW&amp;n=464894&amp;dst=33" TargetMode = "External"/>
	<Relationship Id="rId65" Type="http://schemas.openxmlformats.org/officeDocument/2006/relationships/hyperlink" Target="https://login.consultant.ru/link/?req=doc&amp;base=LAW&amp;n=469771&amp;dst=1713" TargetMode = "External"/>
	<Relationship Id="rId66" Type="http://schemas.openxmlformats.org/officeDocument/2006/relationships/hyperlink" Target="https://login.consultant.ru/link/?req=doc&amp;base=LAW&amp;n=183027&amp;dst=100034" TargetMode = "External"/>
	<Relationship Id="rId67" Type="http://schemas.openxmlformats.org/officeDocument/2006/relationships/hyperlink" Target="https://login.consultant.ru/link/?req=doc&amp;base=LAW&amp;n=467999&amp;dst=100024" TargetMode = "External"/>
	<Relationship Id="rId68" Type="http://schemas.openxmlformats.org/officeDocument/2006/relationships/hyperlink" Target="https://login.consultant.ru/link/?req=doc&amp;base=LAW&amp;n=464894&amp;dst=28" TargetMode = "External"/>
	<Relationship Id="rId69" Type="http://schemas.openxmlformats.org/officeDocument/2006/relationships/hyperlink" Target="https://login.consultant.ru/link/?req=doc&amp;base=LAW&amp;n=164570&amp;dst=100028" TargetMode = "External"/>
	<Relationship Id="rId70" Type="http://schemas.openxmlformats.org/officeDocument/2006/relationships/hyperlink" Target="https://login.consultant.ru/link/?req=doc&amp;base=LAW&amp;n=468041&amp;dst=100011" TargetMode = "External"/>
	<Relationship Id="rId71" Type="http://schemas.openxmlformats.org/officeDocument/2006/relationships/hyperlink" Target="https://login.consultant.ru/link/?req=doc&amp;base=LAW&amp;n=164570&amp;dst=100030" TargetMode = "External"/>
	<Relationship Id="rId72" Type="http://schemas.openxmlformats.org/officeDocument/2006/relationships/hyperlink" Target="https://login.consultant.ru/link/?req=doc&amp;base=LAW&amp;n=464894&amp;dst=28" TargetMode = "External"/>
	<Relationship Id="rId73" Type="http://schemas.openxmlformats.org/officeDocument/2006/relationships/hyperlink" Target="https://login.consultant.ru/link/?req=doc&amp;base=LAW&amp;n=164570&amp;dst=100031" TargetMode = "External"/>
	<Relationship Id="rId74" Type="http://schemas.openxmlformats.org/officeDocument/2006/relationships/hyperlink" Target="https://login.consultant.ru/link/?req=doc&amp;base=LAW&amp;n=468041&amp;dst=100012" TargetMode = "External"/>
	<Relationship Id="rId75" Type="http://schemas.openxmlformats.org/officeDocument/2006/relationships/hyperlink" Target="https://login.consultant.ru/link/?req=doc&amp;base=LAW&amp;n=467999&amp;dst=100026" TargetMode = "External"/>
	<Relationship Id="rId76" Type="http://schemas.openxmlformats.org/officeDocument/2006/relationships/hyperlink" Target="https://login.consultant.ru/link/?req=doc&amp;base=LAW&amp;n=468041&amp;dst=100015" TargetMode = "External"/>
	<Relationship Id="rId77" Type="http://schemas.openxmlformats.org/officeDocument/2006/relationships/hyperlink" Target="https://login.consultant.ru/link/?req=doc&amp;base=LAW&amp;n=460644&amp;dst=100111" TargetMode = "External"/>
	<Relationship Id="rId78" Type="http://schemas.openxmlformats.org/officeDocument/2006/relationships/hyperlink" Target="https://login.consultant.ru/link/?req=doc&amp;base=LAW&amp;n=467999&amp;dst=100028" TargetMode = "External"/>
	<Relationship Id="rId79" Type="http://schemas.openxmlformats.org/officeDocument/2006/relationships/hyperlink" Target="https://login.consultant.ru/link/?req=doc&amp;base=LAW&amp;n=467999&amp;dst=100030" TargetMode = "External"/>
	<Relationship Id="rId80" Type="http://schemas.openxmlformats.org/officeDocument/2006/relationships/hyperlink" Target="https://login.consultant.ru/link/?req=doc&amp;base=LAW&amp;n=467999&amp;dst=100031" TargetMode = "External"/>
	<Relationship Id="rId81" Type="http://schemas.openxmlformats.org/officeDocument/2006/relationships/hyperlink" Target="https://login.consultant.ru/link/?req=doc&amp;base=LAW&amp;n=450580&amp;dst=100019" TargetMode = "External"/>
	<Relationship Id="rId82" Type="http://schemas.openxmlformats.org/officeDocument/2006/relationships/hyperlink" Target="https://login.consultant.ru/link/?req=doc&amp;base=LAW&amp;n=468041&amp;dst=100017" TargetMode = "External"/>
	<Relationship Id="rId83" Type="http://schemas.openxmlformats.org/officeDocument/2006/relationships/hyperlink" Target="https://login.consultant.ru/link/?req=doc&amp;base=LAW&amp;n=164570&amp;dst=100033" TargetMode = "External"/>
	<Relationship Id="rId84" Type="http://schemas.openxmlformats.org/officeDocument/2006/relationships/hyperlink" Target="https://login.consultant.ru/link/?req=doc&amp;base=LAW&amp;n=468041&amp;dst=100019" TargetMode = "External"/>
	<Relationship Id="rId85" Type="http://schemas.openxmlformats.org/officeDocument/2006/relationships/hyperlink" Target="https://login.consultant.ru/link/?req=doc&amp;base=LAW&amp;n=467999&amp;dst=100033" TargetMode = "External"/>
	<Relationship Id="rId86" Type="http://schemas.openxmlformats.org/officeDocument/2006/relationships/hyperlink" Target="https://login.consultant.ru/link/?req=doc&amp;base=LAW&amp;n=468041&amp;dst=100020" TargetMode = "External"/>
	<Relationship Id="rId87" Type="http://schemas.openxmlformats.org/officeDocument/2006/relationships/hyperlink" Target="https://login.consultant.ru/link/?req=doc&amp;base=LAW&amp;n=467999&amp;dst=100035" TargetMode = "External"/>
	<Relationship Id="rId88" Type="http://schemas.openxmlformats.org/officeDocument/2006/relationships/hyperlink" Target="https://login.consultant.ru/link/?req=doc&amp;base=LAW&amp;n=467999&amp;dst=100036" TargetMode = "External"/>
	<Relationship Id="rId89" Type="http://schemas.openxmlformats.org/officeDocument/2006/relationships/hyperlink" Target="https://login.consultant.ru/link/?req=doc&amp;base=LAW&amp;n=468041&amp;dst=100022" TargetMode = "External"/>
	<Relationship Id="rId90" Type="http://schemas.openxmlformats.org/officeDocument/2006/relationships/hyperlink" Target="https://login.consultant.ru/link/?req=doc&amp;base=LAW&amp;n=164570&amp;dst=100038" TargetMode = "External"/>
	<Relationship Id="rId91" Type="http://schemas.openxmlformats.org/officeDocument/2006/relationships/hyperlink" Target="https://login.consultant.ru/link/?req=doc&amp;base=LAW&amp;n=450743&amp;dst=100037" TargetMode = "External"/>
	<Relationship Id="rId92" Type="http://schemas.openxmlformats.org/officeDocument/2006/relationships/hyperlink" Target="https://login.consultant.ru/link/?req=doc&amp;base=LAW&amp;n=450743&amp;dst=100037" TargetMode = "External"/>
	<Relationship Id="rId93" Type="http://schemas.openxmlformats.org/officeDocument/2006/relationships/hyperlink" Target="https://login.consultant.ru/link/?req=doc&amp;base=LAW&amp;n=442435&amp;dst=100028" TargetMode = "External"/>
	<Relationship Id="rId94" Type="http://schemas.openxmlformats.org/officeDocument/2006/relationships/hyperlink" Target="https://login.consultant.ru/link/?req=doc&amp;base=LAW&amp;n=442435&amp;dst=100028" TargetMode = "External"/>
	<Relationship Id="rId95" Type="http://schemas.openxmlformats.org/officeDocument/2006/relationships/hyperlink" Target="https://login.consultant.ru/link/?req=doc&amp;base=LAW&amp;n=468040&amp;dst=100205" TargetMode = "External"/>
	<Relationship Id="rId96" Type="http://schemas.openxmlformats.org/officeDocument/2006/relationships/hyperlink" Target="https://login.consultant.ru/link/?req=doc&amp;base=LAW&amp;n=451740" TargetMode = "External"/>
	<Relationship Id="rId97" Type="http://schemas.openxmlformats.org/officeDocument/2006/relationships/hyperlink" Target="https://login.consultant.ru/link/?req=doc&amp;base=LAW&amp;n=451740" TargetMode = "External"/>
	<Relationship Id="rId98" Type="http://schemas.openxmlformats.org/officeDocument/2006/relationships/hyperlink" Target="https://login.consultant.ru/link/?req=doc&amp;base=LAW&amp;n=183027&amp;dst=100038" TargetMode = "External"/>
	<Relationship Id="rId99" Type="http://schemas.openxmlformats.org/officeDocument/2006/relationships/hyperlink" Target="https://login.consultant.ru/link/?req=doc&amp;base=LAW&amp;n=468041&amp;dst=100026" TargetMode = "External"/>
	<Relationship Id="rId100" Type="http://schemas.openxmlformats.org/officeDocument/2006/relationships/hyperlink" Target="https://login.consultant.ru/link/?req=doc&amp;base=LAW&amp;n=467999&amp;dst=100037" TargetMode = "External"/>
	<Relationship Id="rId101" Type="http://schemas.openxmlformats.org/officeDocument/2006/relationships/hyperlink" Target="https://login.consultant.ru/link/?req=doc&amp;base=LAW&amp;n=467999&amp;dst=100041" TargetMode = "External"/>
	<Relationship Id="rId102" Type="http://schemas.openxmlformats.org/officeDocument/2006/relationships/hyperlink" Target="https://login.consultant.ru/link/?req=doc&amp;base=LAW&amp;n=464894&amp;dst=28" TargetMode = "External"/>
	<Relationship Id="rId103" Type="http://schemas.openxmlformats.org/officeDocument/2006/relationships/hyperlink" Target="https://login.consultant.ru/link/?req=doc&amp;base=LAW&amp;n=164570&amp;dst=100039" TargetMode = "External"/>
	<Relationship Id="rId104" Type="http://schemas.openxmlformats.org/officeDocument/2006/relationships/hyperlink" Target="https://login.consultant.ru/link/?req=doc&amp;base=LAW&amp;n=468041&amp;dst=100032" TargetMode = "External"/>
	<Relationship Id="rId105" Type="http://schemas.openxmlformats.org/officeDocument/2006/relationships/hyperlink" Target="https://login.consultant.ru/link/?req=doc&amp;base=LAW&amp;n=164570&amp;dst=100043" TargetMode = "External"/>
	<Relationship Id="rId106" Type="http://schemas.openxmlformats.org/officeDocument/2006/relationships/hyperlink" Target="https://login.consultant.ru/link/?req=doc&amp;base=LAW&amp;n=470822&amp;dst=100021" TargetMode = "External"/>
	<Relationship Id="rId107" Type="http://schemas.openxmlformats.org/officeDocument/2006/relationships/hyperlink" Target="https://login.consultant.ru/link/?req=doc&amp;base=LAW&amp;n=450743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25.01.2024)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2024-04-01T07:28:45Z</dcterms:created>
</cp:coreProperties>
</file>