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D3" w:rsidRDefault="004426D3" w:rsidP="004426D3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6D3" w:rsidRPr="006A7006" w:rsidRDefault="004426D3" w:rsidP="004426D3">
      <w:pPr>
        <w:pStyle w:val="5"/>
        <w:rPr>
          <w:bCs w:val="0"/>
          <w:snapToGrid w:val="0"/>
        </w:rPr>
      </w:pPr>
      <w:r w:rsidRPr="006A7006">
        <w:t xml:space="preserve">Информационная карта </w:t>
      </w:r>
      <w:r w:rsidRPr="006A7006">
        <w:rPr>
          <w:bCs w:val="0"/>
          <w:snapToGrid w:val="0"/>
        </w:rPr>
        <w:t xml:space="preserve">Участника Конкурса в номинации </w:t>
      </w:r>
    </w:p>
    <w:p w:rsidR="004426D3" w:rsidRPr="006A7006" w:rsidRDefault="004426D3" w:rsidP="004426D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6A7006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bookmarkStart w:id="0" w:name="_GoBack"/>
      <w:r w:rsidRPr="006A7006">
        <w:rPr>
          <w:rFonts w:ascii="Times New Roman" w:hAnsi="Times New Roman" w:cs="Times New Roman"/>
          <w:b/>
          <w:bCs/>
          <w:snapToGrid w:val="0"/>
          <w:sz w:val="28"/>
          <w:szCs w:val="28"/>
        </w:rPr>
        <w:t>Лучшая организация работы по охране труда на предприятии</w:t>
      </w:r>
      <w:bookmarkEnd w:id="0"/>
      <w:r w:rsidRPr="006A7006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</w:p>
    <w:p w:rsidR="004426D3" w:rsidRPr="0053149E" w:rsidRDefault="004426D3" w:rsidP="004426D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426D3" w:rsidRPr="0053149E" w:rsidRDefault="004426D3" w:rsidP="004426D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3149E">
        <w:rPr>
          <w:rFonts w:ascii="Times New Roman" w:hAnsi="Times New Roman" w:cs="Times New Roman"/>
          <w:bCs/>
          <w:snapToGrid w:val="0"/>
          <w:sz w:val="28"/>
          <w:szCs w:val="28"/>
        </w:rPr>
        <w:t>Раздел 1. Общие сведения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4320"/>
      </w:tblGrid>
      <w:tr w:rsidR="004426D3" w:rsidRPr="0053149E" w:rsidTr="00DB156F">
        <w:trPr>
          <w:trHeight w:val="426"/>
        </w:trPr>
        <w:tc>
          <w:tcPr>
            <w:tcW w:w="468" w:type="dxa"/>
            <w:shd w:val="clear" w:color="auto" w:fill="auto"/>
            <w:vAlign w:val="center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432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468" w:type="dxa"/>
            <w:shd w:val="clear" w:color="auto" w:fill="auto"/>
            <w:vAlign w:val="center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Количество рабочих мест </w:t>
            </w:r>
          </w:p>
        </w:tc>
        <w:tc>
          <w:tcPr>
            <w:tcW w:w="432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468" w:type="dxa"/>
            <w:shd w:val="clear" w:color="auto" w:fill="auto"/>
            <w:vAlign w:val="center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Среднесписочная численность работников, из них:</w:t>
            </w:r>
          </w:p>
        </w:tc>
        <w:tc>
          <w:tcPr>
            <w:tcW w:w="432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468" w:type="dxa"/>
            <w:shd w:val="clear" w:color="auto" w:fill="auto"/>
            <w:vAlign w:val="center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 женщин</w:t>
            </w:r>
          </w:p>
        </w:tc>
        <w:tc>
          <w:tcPr>
            <w:tcW w:w="432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468" w:type="dxa"/>
            <w:shd w:val="clear" w:color="auto" w:fill="auto"/>
            <w:vAlign w:val="center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 несовершеннолетних</w:t>
            </w:r>
          </w:p>
        </w:tc>
        <w:tc>
          <w:tcPr>
            <w:tcW w:w="432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468" w:type="dxa"/>
            <w:shd w:val="clear" w:color="auto" w:fill="auto"/>
            <w:vAlign w:val="center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Численность работников, занятых во вредных условиях труда:</w:t>
            </w:r>
          </w:p>
        </w:tc>
        <w:tc>
          <w:tcPr>
            <w:tcW w:w="432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468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 женщин</w:t>
            </w:r>
          </w:p>
        </w:tc>
        <w:tc>
          <w:tcPr>
            <w:tcW w:w="4320" w:type="dxa"/>
            <w:shd w:val="clear" w:color="auto" w:fill="auto"/>
          </w:tcPr>
          <w:p w:rsidR="004426D3" w:rsidRPr="0053149E" w:rsidRDefault="004426D3" w:rsidP="00DB156F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</w:tbl>
    <w:p w:rsidR="004426D3" w:rsidRPr="0053149E" w:rsidRDefault="004426D3" w:rsidP="004426D3">
      <w:pPr>
        <w:tabs>
          <w:tab w:val="left" w:pos="709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426D3" w:rsidRPr="0053149E" w:rsidRDefault="004426D3" w:rsidP="004426D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3149E">
        <w:rPr>
          <w:rFonts w:ascii="Times New Roman" w:hAnsi="Times New Roman" w:cs="Times New Roman"/>
          <w:snapToGrid w:val="0"/>
          <w:sz w:val="28"/>
          <w:szCs w:val="28"/>
        </w:rPr>
        <w:t>Раздел 2. Основные показатели работы по охране труда в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418"/>
        <w:gridCol w:w="1260"/>
        <w:gridCol w:w="15"/>
      </w:tblGrid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pStyle w:val="8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4426D3" w:rsidRPr="0053149E" w:rsidRDefault="004426D3" w:rsidP="00DB156F">
            <w:pPr>
              <w:pStyle w:val="8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53149E">
              <w:rPr>
                <w:i w:val="0"/>
                <w:iCs w:val="0"/>
                <w:sz w:val="28"/>
                <w:szCs w:val="28"/>
              </w:rPr>
              <w:t>Перечень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Данные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31.12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отчетного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53149E">
              <w:rPr>
                <w:b w:val="0"/>
                <w:bCs w:val="0"/>
                <w:sz w:val="28"/>
                <w:szCs w:val="28"/>
              </w:rPr>
              <w:t>Количество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баллов</w:t>
            </w: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Состояние травматизма на производстве: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работающих</w:t>
            </w:r>
            <w:proofErr w:type="gramEnd"/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Кч</w:t>
            </w:r>
            <w:proofErr w:type="spellEnd"/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1.2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Показатель тяжести производственного травматизма (</w:t>
            </w:r>
            <w:proofErr w:type="spellStart"/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Кт</w:t>
            </w:r>
            <w:proofErr w:type="spellEnd"/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= кол-во дней нетрудоспособности / кол-во</w:t>
            </w: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 несчастных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случаев)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Наличие несчастных случаев на производстве с тяжелым исходом,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Сведения о системе управления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Наличие </w:t>
            </w: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положения и функционирование системы управления охраной труда в организации, 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>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2.2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Наличие  освобожденного специалиста по ох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ране труда или специалиста с возложением обязанностей по ох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ране труда,  или договора на оказание услуг с аккредитованной организацией, 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Наличие совместных комитетов (комиссий) по   охране труда созданных на паритетных началах,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Наличие уполномоченных (доверенных) лиц по охране труда профсоюзного комитета или иного уполномоченного работниками 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представительного органа организации, да – нет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Наличие зарегистрированного коллективного договора с разделом «Охрана труда» и планом мероприятий (соглашением) по охране труда, 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Наличие оборудованного кабинета, оформленных уголков, тренажеров по охране труда, да – нет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 xml:space="preserve">(5)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др.,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10" w:right="-181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Показатели эффективности системы управления охраной труда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-108" w:right="-181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Удельный вес обученных по ОТ руководителей, включая руководителей подразделений, %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-108" w:right="-181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обученных по ОТ 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освобожденных специалистов по ох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ране труда или специалистов с возложением обязанностей по ох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ране труда, %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right="-18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обученных по ОТ 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членов совместных комитетов (комиссий) по охране труда и уполномоченных (доверенных) лиц по охране труда профсоюзного комитета или иного уполномоченного работниками представительного органа организации, %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10" w:right="-18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Удельный вес обученных по ОТ</w:t>
            </w: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работников </w:t>
            </w:r>
            <w:proofErr w:type="gramEnd"/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>рабочих профессий, прошедших обучение и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>проверку знаний по охране труда, %</w:t>
            </w:r>
            <w:r w:rsidRPr="0053149E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10" w:right="-18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обученных </w:t>
            </w: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>работников по оказанию первой помощи пострадавшим на производстве,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Охват периодическими медицинскими осмотрами работников,  занятых во вредных и опасных условиях труда за счет организации, 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Обеспеченность работников санитарно-бытовыми помеще</w:t>
            </w: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softHyphen/>
              <w:t>ниями, в % от 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Обеспеченность работников сертифицированной или декларированной спецодеждой, </w:t>
            </w:r>
            <w:proofErr w:type="spellStart"/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спецобувью</w:t>
            </w:r>
            <w:proofErr w:type="spellEnd"/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и другими средствами индивидуальной защиты, смывающими и обезвреживающими средствами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 % от 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Удельный вес рабочих мест, на которых проведена специальная оценка условий труда, в 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Удельный вес сокращенных рабочих мест с вредными и опасными условиями труда за счет внедрения в производство новых технологий и исключения воздействия вредных и опасных производственных факторов от общего количества рабочих мест с вредными и (или) опасными условиями труда,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ежемесячных (ежеквартальных – в зависимости от численности работающих) Дней охраны труда</w:t>
            </w:r>
            <w:r w:rsidRPr="0053149E">
              <w:rPr>
                <w:rFonts w:ascii="Times New Roman" w:eastAsia="MS Mincho" w:hAnsi="Times New Roman" w:cs="Times New Roman"/>
                <w:sz w:val="28"/>
                <w:szCs w:val="28"/>
              </w:rPr>
              <w:t>,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right="-18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3.12</w:t>
            </w: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Израсходовано средств на реализацию мероприятий </w:t>
            </w: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по улучшению условий и охраны труда в </w:t>
            </w:r>
            <w:proofErr w:type="gramStart"/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соответствии</w:t>
            </w:r>
            <w:proofErr w:type="gramEnd"/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со ст. 226 ТК РФ, приказами </w:t>
            </w:r>
            <w:proofErr w:type="spellStart"/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Минздравсоцразвития</w:t>
            </w:r>
            <w:proofErr w:type="spellEnd"/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России № 181н от 1 марта 2012 года,  № 375н от 16 июня 2014 года в среднем на одного работающего</w:t>
            </w: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right="-18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Наличие в конкурсных материалах информационно-аналитических материалов о работе в области охраны труда, достижениях и наградах организаций, сопровождаемых фотографиями производственных процессов, безопасных технологий производства работ и другие по усмотрению участника, да – 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right="-18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Использование средств ФСС на предупредительные меры направленные на улучшение условий и охраны труда за три года предшествующих году проведения конкурса,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Показатели работы по пропаганде охраны труда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Участие в </w:t>
            </w:r>
            <w:proofErr w:type="gramStart"/>
            <w:r w:rsidRPr="00531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конкурсах</w:t>
            </w:r>
            <w:proofErr w:type="gramEnd"/>
            <w:r w:rsidRPr="00531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охране труда (Всероссийских, краевых, отраслевых, и т.п.)</w:t>
            </w: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 функционирование системы обратной связи по вопросам условий и охраны труда (работник-работодатель) путем размещения ящика обратной связи, проведения анкетирования, тестирования среди работников</w:t>
            </w: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3" w:rsidRPr="0053149E" w:rsidRDefault="004426D3" w:rsidP="00DB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презентационного фильма о системе управления охраной труда в организации, да </w:t>
            </w:r>
            <w:r w:rsidRPr="005314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–</w:t>
            </w: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26D3" w:rsidRPr="0053149E" w:rsidTr="00DB156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3" w:rsidRPr="0053149E" w:rsidRDefault="004426D3" w:rsidP="00DB15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rPr>
          <w:sz w:val="20"/>
          <w:szCs w:val="20"/>
        </w:rPr>
      </w:pPr>
      <w:r w:rsidRPr="0053149E">
        <w:tab/>
      </w:r>
      <w:r w:rsidRPr="00236117">
        <w:rPr>
          <w:sz w:val="20"/>
          <w:szCs w:val="20"/>
        </w:rPr>
        <w:t xml:space="preserve">Организацией </w:t>
      </w:r>
      <w:proofErr w:type="gramStart"/>
      <w:r w:rsidRPr="00236117">
        <w:rPr>
          <w:sz w:val="20"/>
          <w:szCs w:val="20"/>
        </w:rPr>
        <w:t>предоставляются следующие подтверждающие документы</w:t>
      </w:r>
      <w:proofErr w:type="gramEnd"/>
      <w:r w:rsidRPr="00236117">
        <w:rPr>
          <w:sz w:val="20"/>
          <w:szCs w:val="20"/>
        </w:rPr>
        <w:t>: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rFonts w:eastAsia="MS Mincho"/>
          <w:sz w:val="20"/>
          <w:szCs w:val="20"/>
        </w:rPr>
      </w:pPr>
      <w:r w:rsidRPr="00236117">
        <w:rPr>
          <w:rFonts w:eastAsia="MS Mincho"/>
          <w:sz w:val="20"/>
          <w:szCs w:val="20"/>
        </w:rPr>
        <w:lastRenderedPageBreak/>
        <w:tab/>
        <w:t>копия положения о системе управления охраной труда в организации;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snapToGrid w:val="0"/>
          <w:sz w:val="20"/>
          <w:szCs w:val="20"/>
        </w:rPr>
      </w:pPr>
      <w:r w:rsidRPr="00236117">
        <w:rPr>
          <w:snapToGrid w:val="0"/>
          <w:sz w:val="20"/>
          <w:szCs w:val="20"/>
        </w:rPr>
        <w:tab/>
        <w:t>копия приказа о приеме на работу специалиста по охране труда или о возложении обязанностей по охране труда на специалиста  или договора на оказание услуг с аккредитованной организацией;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snapToGrid w:val="0"/>
          <w:sz w:val="20"/>
          <w:szCs w:val="20"/>
        </w:rPr>
      </w:pPr>
      <w:r w:rsidRPr="00236117">
        <w:rPr>
          <w:snapToGrid w:val="0"/>
          <w:sz w:val="20"/>
          <w:szCs w:val="20"/>
        </w:rPr>
        <w:tab/>
        <w:t>копия приказа о создании комитета (комиссии) по охране труда;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snapToGrid w:val="0"/>
          <w:sz w:val="20"/>
          <w:szCs w:val="20"/>
        </w:rPr>
      </w:pPr>
      <w:r w:rsidRPr="00236117">
        <w:rPr>
          <w:snapToGrid w:val="0"/>
          <w:sz w:val="20"/>
          <w:szCs w:val="20"/>
        </w:rPr>
        <w:tab/>
        <w:t>копия приказа о назначении уполномоченных (доверенных) лиц по охране труда профсоюзного комитета или иного уполномоченного работниками представительного органа организации;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snapToGrid w:val="0"/>
          <w:sz w:val="20"/>
          <w:szCs w:val="20"/>
        </w:rPr>
      </w:pPr>
      <w:r w:rsidRPr="00236117">
        <w:rPr>
          <w:snapToGrid w:val="0"/>
          <w:sz w:val="20"/>
          <w:szCs w:val="20"/>
        </w:rPr>
        <w:tab/>
        <w:t>фотографии кабинета, уголков, тренажеров по охране труда;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snapToGrid w:val="0"/>
          <w:sz w:val="20"/>
          <w:szCs w:val="20"/>
        </w:rPr>
      </w:pPr>
      <w:r w:rsidRPr="00236117">
        <w:rPr>
          <w:snapToGrid w:val="0"/>
          <w:sz w:val="20"/>
          <w:szCs w:val="20"/>
        </w:rPr>
        <w:tab/>
        <w:t xml:space="preserve">копии удостоверений о прохождении обучения по охране труда (или копии протоколов); 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snapToGrid w:val="0"/>
          <w:sz w:val="20"/>
          <w:szCs w:val="20"/>
        </w:rPr>
      </w:pPr>
      <w:r w:rsidRPr="00236117">
        <w:rPr>
          <w:snapToGrid w:val="0"/>
          <w:sz w:val="20"/>
          <w:szCs w:val="20"/>
        </w:rPr>
        <w:tab/>
        <w:t xml:space="preserve">копия сводной ведомости по результатам специальной оценки условий труда; 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color w:val="000000"/>
          <w:sz w:val="20"/>
          <w:szCs w:val="20"/>
        </w:rPr>
      </w:pPr>
      <w:r w:rsidRPr="00236117">
        <w:rPr>
          <w:color w:val="000000"/>
          <w:sz w:val="20"/>
          <w:szCs w:val="20"/>
        </w:rPr>
        <w:tab/>
        <w:t xml:space="preserve">копия материалов, подтверждающих проведение Дней охраны труда; 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rFonts w:eastAsia="MS Mincho"/>
          <w:sz w:val="20"/>
          <w:szCs w:val="20"/>
        </w:rPr>
      </w:pPr>
      <w:r w:rsidRPr="00236117">
        <w:rPr>
          <w:rFonts w:eastAsia="MS Mincho"/>
          <w:sz w:val="20"/>
          <w:szCs w:val="20"/>
        </w:rPr>
        <w:tab/>
        <w:t xml:space="preserve">копия соглашения или плана мероприятий по охране труда с указанием израсходованных финансовых средств на мероприятия по охране труда; копия материалов о проведении или участии в </w:t>
      </w:r>
      <w:r w:rsidRPr="00236117">
        <w:rPr>
          <w:color w:val="000000"/>
          <w:sz w:val="20"/>
          <w:szCs w:val="20"/>
        </w:rPr>
        <w:t xml:space="preserve">конкурсах по охране труда </w:t>
      </w:r>
      <w:r w:rsidRPr="00236117">
        <w:rPr>
          <w:rFonts w:eastAsia="MS Mincho"/>
          <w:sz w:val="20"/>
          <w:szCs w:val="20"/>
        </w:rPr>
        <w:t xml:space="preserve">и его результатах; 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sz w:val="20"/>
          <w:szCs w:val="20"/>
        </w:rPr>
      </w:pPr>
      <w:r w:rsidRPr="00236117">
        <w:rPr>
          <w:color w:val="000000"/>
          <w:sz w:val="20"/>
          <w:szCs w:val="20"/>
        </w:rPr>
        <w:tab/>
        <w:t>фото ящика обратной связи, копии анкет, тестов по охране труда среди работников</w:t>
      </w:r>
      <w:r w:rsidRPr="00236117">
        <w:rPr>
          <w:sz w:val="20"/>
          <w:szCs w:val="20"/>
        </w:rPr>
        <w:t xml:space="preserve">; </w:t>
      </w:r>
    </w:p>
    <w:p w:rsidR="004426D3" w:rsidRPr="00236117" w:rsidRDefault="004426D3" w:rsidP="004426D3">
      <w:pPr>
        <w:pStyle w:val="a3"/>
        <w:tabs>
          <w:tab w:val="left" w:pos="709"/>
        </w:tabs>
        <w:spacing w:after="0"/>
        <w:ind w:left="0"/>
        <w:jc w:val="both"/>
        <w:rPr>
          <w:sz w:val="20"/>
          <w:szCs w:val="20"/>
        </w:rPr>
      </w:pPr>
      <w:r w:rsidRPr="00236117">
        <w:rPr>
          <w:sz w:val="20"/>
          <w:szCs w:val="20"/>
        </w:rPr>
        <w:tab/>
        <w:t>копия презентационного фильма о системе управления охраной труда.</w:t>
      </w:r>
    </w:p>
    <w:p w:rsidR="004426D3" w:rsidRPr="00236117" w:rsidRDefault="004426D3" w:rsidP="004426D3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426D3" w:rsidRPr="0053149E" w:rsidRDefault="004426D3" w:rsidP="004426D3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426D3" w:rsidRPr="0053149E" w:rsidRDefault="004426D3" w:rsidP="00442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149E">
        <w:rPr>
          <w:rFonts w:ascii="Times New Roman" w:eastAsiaTheme="minorEastAsia" w:hAnsi="Times New Roman" w:cs="Times New Roman"/>
          <w:sz w:val="28"/>
          <w:szCs w:val="28"/>
        </w:rPr>
        <w:t>Должность</w:t>
      </w:r>
    </w:p>
    <w:p w:rsidR="004426D3" w:rsidRPr="0053149E" w:rsidRDefault="004426D3" w:rsidP="00442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149E">
        <w:rPr>
          <w:rFonts w:ascii="Times New Roman" w:eastAsiaTheme="minorEastAsia" w:hAnsi="Times New Roman" w:cs="Times New Roman"/>
          <w:sz w:val="28"/>
          <w:szCs w:val="28"/>
        </w:rPr>
        <w:t>руководителя</w:t>
      </w:r>
    </w:p>
    <w:p w:rsidR="004426D3" w:rsidRPr="0053149E" w:rsidRDefault="004426D3" w:rsidP="00442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149E">
        <w:rPr>
          <w:rFonts w:ascii="Times New Roman" w:eastAsiaTheme="minorEastAsia" w:hAnsi="Times New Roman" w:cs="Times New Roman"/>
          <w:sz w:val="28"/>
          <w:szCs w:val="28"/>
        </w:rPr>
        <w:t>организации   ________________________________________________ Ф.И.О.</w:t>
      </w:r>
    </w:p>
    <w:p w:rsidR="004426D3" w:rsidRPr="0053149E" w:rsidRDefault="004426D3" w:rsidP="00442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3149E">
        <w:rPr>
          <w:rFonts w:ascii="Times New Roman" w:eastAsiaTheme="minorEastAsia" w:hAnsi="Times New Roman" w:cs="Times New Roman"/>
          <w:sz w:val="28"/>
          <w:szCs w:val="28"/>
        </w:rPr>
        <w:t>(подпись)</w:t>
      </w:r>
    </w:p>
    <w:p w:rsidR="004426D3" w:rsidRPr="0053149E" w:rsidRDefault="004426D3" w:rsidP="00442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149E">
        <w:rPr>
          <w:rFonts w:ascii="Times New Roman" w:eastAsiaTheme="minorEastAsia" w:hAnsi="Times New Roman" w:cs="Times New Roman"/>
          <w:sz w:val="28"/>
          <w:szCs w:val="28"/>
        </w:rPr>
        <w:t>МП</w:t>
      </w:r>
    </w:p>
    <w:p w:rsidR="004426D3" w:rsidRPr="0053149E" w:rsidRDefault="004426D3" w:rsidP="00442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426D3" w:rsidRPr="0053149E" w:rsidRDefault="004426D3" w:rsidP="00442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D3"/>
    <w:rsid w:val="001C156F"/>
    <w:rsid w:val="002E09AB"/>
    <w:rsid w:val="00357F9C"/>
    <w:rsid w:val="00386C4B"/>
    <w:rsid w:val="004426D3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D3"/>
  </w:style>
  <w:style w:type="paragraph" w:styleId="5">
    <w:name w:val="heading 5"/>
    <w:basedOn w:val="a"/>
    <w:next w:val="a"/>
    <w:link w:val="50"/>
    <w:qFormat/>
    <w:rsid w:val="004426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426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426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2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426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426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426D3"/>
    <w:pPr>
      <w:tabs>
        <w:tab w:val="left" w:pos="9639"/>
      </w:tabs>
      <w:spacing w:after="222" w:line="240" w:lineRule="auto"/>
      <w:ind w:left="11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D3"/>
  </w:style>
  <w:style w:type="paragraph" w:styleId="5">
    <w:name w:val="heading 5"/>
    <w:basedOn w:val="a"/>
    <w:next w:val="a"/>
    <w:link w:val="50"/>
    <w:qFormat/>
    <w:rsid w:val="004426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426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426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2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426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426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426D3"/>
    <w:pPr>
      <w:tabs>
        <w:tab w:val="left" w:pos="9639"/>
      </w:tabs>
      <w:spacing w:after="222" w:line="240" w:lineRule="auto"/>
      <w:ind w:left="11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2020-03-18T06:19:00Z</dcterms:created>
  <dcterms:modified xsi:type="dcterms:W3CDTF">2020-03-18T06:19:00Z</dcterms:modified>
</cp:coreProperties>
</file>