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F3" w:rsidRDefault="008A50F3" w:rsidP="002F25B4">
      <w:pPr>
        <w:jc w:val="center"/>
        <w:rPr>
          <w:b/>
          <w:sz w:val="28"/>
          <w:szCs w:val="28"/>
        </w:rPr>
      </w:pPr>
    </w:p>
    <w:p w:rsidR="008A50F3" w:rsidRDefault="008A50F3" w:rsidP="002F25B4">
      <w:pPr>
        <w:jc w:val="center"/>
        <w:rPr>
          <w:b/>
          <w:sz w:val="28"/>
          <w:szCs w:val="28"/>
        </w:rPr>
      </w:pPr>
    </w:p>
    <w:p w:rsidR="008A50F3" w:rsidRDefault="008A50F3" w:rsidP="002F25B4">
      <w:pPr>
        <w:jc w:val="center"/>
        <w:rPr>
          <w:b/>
          <w:sz w:val="28"/>
          <w:szCs w:val="28"/>
        </w:rPr>
      </w:pPr>
    </w:p>
    <w:p w:rsidR="008A50F3" w:rsidRDefault="00A80F81" w:rsidP="002F25B4">
      <w:pPr>
        <w:jc w:val="center"/>
        <w:rPr>
          <w:b/>
          <w:sz w:val="28"/>
          <w:szCs w:val="28"/>
        </w:rPr>
      </w:pPr>
      <w:r>
        <w:rPr>
          <w:b/>
          <w:sz w:val="28"/>
          <w:szCs w:val="28"/>
        </w:rPr>
        <w:t>от 19.12.2016                                                                                     № 10698</w:t>
      </w:r>
    </w:p>
    <w:p w:rsidR="008D3069" w:rsidRDefault="008D3069" w:rsidP="002F25B4">
      <w:pPr>
        <w:jc w:val="center"/>
        <w:rPr>
          <w:b/>
          <w:sz w:val="28"/>
          <w:szCs w:val="28"/>
        </w:rPr>
      </w:pPr>
    </w:p>
    <w:p w:rsidR="008D3069" w:rsidRDefault="008D3069" w:rsidP="002F25B4">
      <w:pPr>
        <w:jc w:val="center"/>
        <w:rPr>
          <w:b/>
          <w:sz w:val="28"/>
          <w:szCs w:val="28"/>
        </w:rPr>
      </w:pPr>
    </w:p>
    <w:p w:rsidR="001147A9" w:rsidRDefault="001147A9" w:rsidP="005D5369">
      <w:pPr>
        <w:rPr>
          <w:b/>
          <w:sz w:val="28"/>
          <w:szCs w:val="28"/>
        </w:rPr>
      </w:pPr>
    </w:p>
    <w:p w:rsidR="00BE4CB5" w:rsidRDefault="00BE4CB5" w:rsidP="008A50F3">
      <w:pPr>
        <w:jc w:val="center"/>
        <w:rPr>
          <w:b/>
          <w:sz w:val="28"/>
          <w:szCs w:val="28"/>
        </w:rPr>
      </w:pPr>
    </w:p>
    <w:p w:rsidR="00263DA2" w:rsidRDefault="00263DA2" w:rsidP="008A50F3">
      <w:pPr>
        <w:jc w:val="center"/>
        <w:rPr>
          <w:b/>
          <w:sz w:val="28"/>
          <w:szCs w:val="28"/>
        </w:rPr>
      </w:pPr>
    </w:p>
    <w:p w:rsidR="001D3506" w:rsidRDefault="001D3506" w:rsidP="008A50F3">
      <w:pPr>
        <w:jc w:val="center"/>
        <w:rPr>
          <w:b/>
          <w:sz w:val="28"/>
          <w:szCs w:val="28"/>
        </w:rPr>
      </w:pPr>
    </w:p>
    <w:p w:rsidR="007F2E49" w:rsidRPr="00803C6B" w:rsidRDefault="0021599A" w:rsidP="00446D1B">
      <w:pPr>
        <w:jc w:val="center"/>
        <w:rPr>
          <w:b/>
          <w:sz w:val="28"/>
          <w:szCs w:val="28"/>
        </w:rPr>
      </w:pPr>
      <w:r>
        <w:rPr>
          <w:b/>
          <w:sz w:val="28"/>
          <w:szCs w:val="28"/>
        </w:rPr>
        <w:t>О внесении изменений в постановление администрации муниципального образования город Новороссийск от 14 декабря 2015 года № 9739 «</w:t>
      </w:r>
      <w:r>
        <w:rPr>
          <w:b/>
          <w:sz w:val="28"/>
        </w:rPr>
        <w:t>Об утверждении тарифов на питьевую воду, техническую воду, водоотведение и перекачку сточных вод на 2016-2018 годы»</w:t>
      </w:r>
    </w:p>
    <w:p w:rsidR="002F25B4" w:rsidRDefault="002F25B4" w:rsidP="002F25B4">
      <w:pPr>
        <w:jc w:val="center"/>
        <w:rPr>
          <w:b/>
          <w:sz w:val="28"/>
          <w:szCs w:val="28"/>
        </w:rPr>
      </w:pPr>
    </w:p>
    <w:p w:rsidR="00BE4CB5" w:rsidRDefault="00BE4CB5" w:rsidP="002F25B4">
      <w:pPr>
        <w:jc w:val="center"/>
        <w:rPr>
          <w:b/>
          <w:sz w:val="28"/>
          <w:szCs w:val="28"/>
        </w:rPr>
      </w:pPr>
    </w:p>
    <w:p w:rsidR="000F33C2" w:rsidRPr="009230E9" w:rsidRDefault="00FF7839" w:rsidP="008C7713">
      <w:pPr>
        <w:pStyle w:val="1"/>
        <w:ind w:firstLine="708"/>
        <w:jc w:val="both"/>
        <w:rPr>
          <w:b w:val="0"/>
        </w:rPr>
      </w:pPr>
      <w:proofErr w:type="gramStart"/>
      <w:r w:rsidRPr="00FF7839">
        <w:rPr>
          <w:b w:val="0"/>
        </w:rPr>
        <w:t xml:space="preserve">В соответствии с Федеральным законом от 7 декабря 2011 года </w:t>
      </w:r>
      <w:r>
        <w:rPr>
          <w:b w:val="0"/>
        </w:rPr>
        <w:t xml:space="preserve">             </w:t>
      </w:r>
      <w:r w:rsidRPr="00FF7839">
        <w:rPr>
          <w:b w:val="0"/>
        </w:rPr>
        <w:t xml:space="preserve">№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Краснодарского края от 15 октября 2010 года </w:t>
      </w:r>
      <w:r>
        <w:rPr>
          <w:b w:val="0"/>
        </w:rPr>
        <w:t xml:space="preserve">      </w:t>
      </w:r>
      <w:r w:rsidRPr="00FF7839">
        <w:rPr>
          <w:b w:val="0"/>
        </w:rPr>
        <w:t>№ 2065 «О наделении органов местного самоуправления в Краснодарском крае отдельными полномочиями по регулированию тарифов организаций коммунального комплекса», руководствуясь</w:t>
      </w:r>
      <w:proofErr w:type="gramEnd"/>
      <w:r w:rsidRPr="00FF7839">
        <w:rPr>
          <w:b w:val="0"/>
        </w:rPr>
        <w:t xml:space="preserve"> статьями 9 и 40 Устава муниципального образования город Новороссийск, </w:t>
      </w:r>
      <w:proofErr w:type="gramStart"/>
      <w:r w:rsidRPr="00FF7839">
        <w:rPr>
          <w:b w:val="0"/>
        </w:rPr>
        <w:t>п</w:t>
      </w:r>
      <w:proofErr w:type="gramEnd"/>
      <w:r w:rsidRPr="00FF7839">
        <w:rPr>
          <w:b w:val="0"/>
        </w:rPr>
        <w:t xml:space="preserve"> о с т а н о в л я ю:</w:t>
      </w:r>
    </w:p>
    <w:p w:rsidR="000F33C2" w:rsidRPr="00526B9B" w:rsidRDefault="000F33C2" w:rsidP="000F33C2">
      <w:pPr>
        <w:rPr>
          <w:sz w:val="28"/>
          <w:szCs w:val="28"/>
        </w:rPr>
      </w:pPr>
      <w:bookmarkStart w:id="0" w:name="sub_1"/>
    </w:p>
    <w:bookmarkEnd w:id="0"/>
    <w:p w:rsidR="00A7738A" w:rsidRDefault="00FF7839" w:rsidP="009D6AA9">
      <w:pPr>
        <w:numPr>
          <w:ilvl w:val="0"/>
          <w:numId w:val="7"/>
        </w:numPr>
        <w:ind w:left="0" w:firstLine="851"/>
        <w:jc w:val="both"/>
        <w:rPr>
          <w:sz w:val="28"/>
          <w:szCs w:val="28"/>
        </w:rPr>
      </w:pPr>
      <w:r w:rsidRPr="00A7738A">
        <w:rPr>
          <w:sz w:val="28"/>
          <w:szCs w:val="28"/>
        </w:rPr>
        <w:t>Внести в постановление администрации муниципального образования город Новороссийск от 14 декабря 2015 года  № 9739 «Об утверждении тарифов на питьевую воду, техническую воду, водоотведение и перекачку сточных вод на 2016-2018 годы»</w:t>
      </w:r>
      <w:r w:rsidR="00597E52" w:rsidRPr="00A7738A">
        <w:rPr>
          <w:sz w:val="28"/>
          <w:szCs w:val="28"/>
        </w:rPr>
        <w:t xml:space="preserve"> следующие изменения</w:t>
      </w:r>
      <w:r w:rsidR="00A7738A" w:rsidRPr="00A7738A">
        <w:rPr>
          <w:sz w:val="28"/>
          <w:szCs w:val="28"/>
        </w:rPr>
        <w:t>:</w:t>
      </w:r>
      <w:r w:rsidRPr="00A7738A">
        <w:rPr>
          <w:sz w:val="28"/>
          <w:szCs w:val="28"/>
        </w:rPr>
        <w:t xml:space="preserve"> </w:t>
      </w:r>
    </w:p>
    <w:p w:rsidR="009D6AA9" w:rsidRDefault="00A7738A" w:rsidP="00A7738A">
      <w:pPr>
        <w:numPr>
          <w:ilvl w:val="1"/>
          <w:numId w:val="7"/>
        </w:numPr>
        <w:ind w:left="0" w:firstLine="851"/>
        <w:jc w:val="both"/>
        <w:rPr>
          <w:sz w:val="28"/>
          <w:szCs w:val="28"/>
        </w:rPr>
      </w:pPr>
      <w:r>
        <w:rPr>
          <w:sz w:val="28"/>
          <w:szCs w:val="28"/>
        </w:rPr>
        <w:t>Приложение № 1 изложить в новой редакции (</w:t>
      </w:r>
      <w:r w:rsidR="0060028C">
        <w:rPr>
          <w:sz w:val="28"/>
          <w:szCs w:val="28"/>
        </w:rPr>
        <w:t>прилагается</w:t>
      </w:r>
      <w:r>
        <w:rPr>
          <w:sz w:val="28"/>
          <w:szCs w:val="28"/>
        </w:rPr>
        <w:t>).</w:t>
      </w:r>
    </w:p>
    <w:p w:rsidR="00AE20B5" w:rsidRDefault="00AE20B5" w:rsidP="0060028C">
      <w:pPr>
        <w:numPr>
          <w:ilvl w:val="1"/>
          <w:numId w:val="7"/>
        </w:numPr>
        <w:ind w:left="0" w:firstLine="851"/>
        <w:jc w:val="both"/>
        <w:rPr>
          <w:sz w:val="28"/>
          <w:szCs w:val="28"/>
        </w:rPr>
      </w:pPr>
      <w:r>
        <w:rPr>
          <w:sz w:val="28"/>
          <w:szCs w:val="28"/>
        </w:rPr>
        <w:t xml:space="preserve">Раздел </w:t>
      </w:r>
      <w:r w:rsidR="0060028C">
        <w:rPr>
          <w:sz w:val="28"/>
          <w:szCs w:val="28"/>
        </w:rPr>
        <w:t>7</w:t>
      </w:r>
      <w:r>
        <w:rPr>
          <w:sz w:val="28"/>
          <w:szCs w:val="28"/>
        </w:rPr>
        <w:t xml:space="preserve"> приложения № 3 изложить в </w:t>
      </w:r>
      <w:r w:rsidR="0060028C">
        <w:rPr>
          <w:sz w:val="28"/>
          <w:szCs w:val="28"/>
        </w:rPr>
        <w:t>следующей редакции:</w:t>
      </w:r>
      <w:r>
        <w:rPr>
          <w:sz w:val="28"/>
          <w:szCs w:val="28"/>
        </w:rPr>
        <w:t xml:space="preserve"> </w:t>
      </w:r>
    </w:p>
    <w:p w:rsidR="0060028C" w:rsidRDefault="0060028C" w:rsidP="0060028C">
      <w:pPr>
        <w:ind w:firstLine="851"/>
        <w:jc w:val="both"/>
        <w:rPr>
          <w:sz w:val="28"/>
          <w:szCs w:val="28"/>
        </w:rPr>
      </w:pPr>
      <w:r>
        <w:rPr>
          <w:sz w:val="28"/>
          <w:szCs w:val="28"/>
        </w:rPr>
        <w:t>«Раздел 7 – Объем финансовых потребностей, необходимых для реализации производственной программы:</w:t>
      </w:r>
    </w:p>
    <w:p w:rsidR="0060028C" w:rsidRDefault="0060028C" w:rsidP="0060028C">
      <w:pPr>
        <w:ind w:firstLine="851"/>
        <w:jc w:val="both"/>
        <w:rPr>
          <w:sz w:val="28"/>
          <w:szCs w:val="28"/>
        </w:rPr>
      </w:pPr>
      <w:r>
        <w:rPr>
          <w:sz w:val="28"/>
          <w:szCs w:val="28"/>
        </w:rPr>
        <w:t>- на 2016 год – 793 641,71 тыс. руб.</w:t>
      </w:r>
    </w:p>
    <w:p w:rsidR="0060028C" w:rsidRDefault="0060028C" w:rsidP="0060028C">
      <w:pPr>
        <w:ind w:firstLine="851"/>
        <w:jc w:val="both"/>
        <w:rPr>
          <w:sz w:val="28"/>
          <w:szCs w:val="28"/>
        </w:rPr>
      </w:pPr>
      <w:r>
        <w:rPr>
          <w:sz w:val="28"/>
          <w:szCs w:val="28"/>
        </w:rPr>
        <w:lastRenderedPageBreak/>
        <w:t xml:space="preserve">- на 2017 год – </w:t>
      </w:r>
      <w:r w:rsidR="00FF618A">
        <w:rPr>
          <w:sz w:val="28"/>
          <w:szCs w:val="28"/>
        </w:rPr>
        <w:t>853 282,52</w:t>
      </w:r>
      <w:r>
        <w:rPr>
          <w:sz w:val="28"/>
          <w:szCs w:val="28"/>
        </w:rPr>
        <w:t xml:space="preserve"> тыс. руб.</w:t>
      </w:r>
    </w:p>
    <w:p w:rsidR="0060028C" w:rsidRDefault="0060028C" w:rsidP="0060028C">
      <w:pPr>
        <w:ind w:firstLine="851"/>
        <w:jc w:val="both"/>
        <w:rPr>
          <w:sz w:val="28"/>
          <w:szCs w:val="28"/>
        </w:rPr>
      </w:pPr>
      <w:r>
        <w:rPr>
          <w:sz w:val="28"/>
          <w:szCs w:val="28"/>
        </w:rPr>
        <w:t>- на 2018 год – 932 069,95 тыс. руб.</w:t>
      </w:r>
    </w:p>
    <w:p w:rsidR="00425053" w:rsidRPr="00425053" w:rsidRDefault="00425053" w:rsidP="00425053">
      <w:pPr>
        <w:ind w:firstLine="851"/>
        <w:jc w:val="both"/>
        <w:rPr>
          <w:sz w:val="28"/>
          <w:szCs w:val="28"/>
        </w:rPr>
      </w:pPr>
      <w:r>
        <w:rPr>
          <w:sz w:val="28"/>
          <w:szCs w:val="28"/>
        </w:rPr>
        <w:t>1.3.</w:t>
      </w:r>
      <w:r>
        <w:rPr>
          <w:sz w:val="28"/>
          <w:szCs w:val="28"/>
        </w:rPr>
        <w:tab/>
      </w:r>
      <w:r w:rsidRPr="00425053">
        <w:rPr>
          <w:sz w:val="28"/>
          <w:szCs w:val="28"/>
        </w:rPr>
        <w:t xml:space="preserve">Раздел 7 приложения № </w:t>
      </w:r>
      <w:r>
        <w:rPr>
          <w:sz w:val="28"/>
          <w:szCs w:val="28"/>
        </w:rPr>
        <w:t>4</w:t>
      </w:r>
      <w:r w:rsidRPr="00425053">
        <w:rPr>
          <w:sz w:val="28"/>
          <w:szCs w:val="28"/>
        </w:rPr>
        <w:t xml:space="preserve"> изложить в следующей редакции: </w:t>
      </w:r>
    </w:p>
    <w:p w:rsidR="00425053" w:rsidRPr="00425053" w:rsidRDefault="00425053" w:rsidP="00425053">
      <w:pPr>
        <w:ind w:firstLine="851"/>
        <w:jc w:val="both"/>
        <w:rPr>
          <w:sz w:val="28"/>
          <w:szCs w:val="28"/>
        </w:rPr>
      </w:pPr>
      <w:r w:rsidRPr="00425053">
        <w:rPr>
          <w:sz w:val="28"/>
          <w:szCs w:val="28"/>
        </w:rPr>
        <w:t>«Раздел 7 – Объем финансовых потребностей, необходимых для реализации производственной программы:</w:t>
      </w:r>
    </w:p>
    <w:p w:rsidR="00425053" w:rsidRPr="00425053" w:rsidRDefault="00425053" w:rsidP="00425053">
      <w:pPr>
        <w:ind w:firstLine="851"/>
        <w:jc w:val="both"/>
        <w:rPr>
          <w:sz w:val="28"/>
          <w:szCs w:val="28"/>
        </w:rPr>
      </w:pPr>
      <w:r w:rsidRPr="00425053">
        <w:rPr>
          <w:sz w:val="28"/>
          <w:szCs w:val="28"/>
        </w:rPr>
        <w:t xml:space="preserve">- на 2016 год – </w:t>
      </w:r>
      <w:r>
        <w:rPr>
          <w:sz w:val="28"/>
          <w:szCs w:val="28"/>
        </w:rPr>
        <w:t>253 044,32</w:t>
      </w:r>
      <w:r w:rsidRPr="00425053">
        <w:rPr>
          <w:sz w:val="28"/>
          <w:szCs w:val="28"/>
        </w:rPr>
        <w:t xml:space="preserve"> тыс. руб.</w:t>
      </w:r>
    </w:p>
    <w:p w:rsidR="00425053" w:rsidRPr="00425053" w:rsidRDefault="00425053" w:rsidP="00425053">
      <w:pPr>
        <w:ind w:firstLine="851"/>
        <w:jc w:val="both"/>
        <w:rPr>
          <w:sz w:val="28"/>
          <w:szCs w:val="28"/>
        </w:rPr>
      </w:pPr>
      <w:r w:rsidRPr="00425053">
        <w:rPr>
          <w:sz w:val="28"/>
          <w:szCs w:val="28"/>
        </w:rPr>
        <w:t xml:space="preserve">- на 2017 год – </w:t>
      </w:r>
      <w:r w:rsidR="00FF618A">
        <w:rPr>
          <w:sz w:val="28"/>
          <w:szCs w:val="28"/>
        </w:rPr>
        <w:t>266 563,31</w:t>
      </w:r>
      <w:r w:rsidRPr="00425053">
        <w:rPr>
          <w:sz w:val="28"/>
          <w:szCs w:val="28"/>
        </w:rPr>
        <w:t xml:space="preserve"> тыс. руб.</w:t>
      </w:r>
    </w:p>
    <w:p w:rsidR="00425053" w:rsidRPr="00A7738A" w:rsidRDefault="00425053" w:rsidP="00425053">
      <w:pPr>
        <w:ind w:firstLine="851"/>
        <w:jc w:val="both"/>
        <w:rPr>
          <w:sz w:val="28"/>
          <w:szCs w:val="28"/>
        </w:rPr>
      </w:pPr>
      <w:r w:rsidRPr="00425053">
        <w:rPr>
          <w:sz w:val="28"/>
          <w:szCs w:val="28"/>
        </w:rPr>
        <w:t xml:space="preserve">- на 2018 год – </w:t>
      </w:r>
      <w:r w:rsidR="00CC3875">
        <w:rPr>
          <w:sz w:val="28"/>
          <w:szCs w:val="28"/>
        </w:rPr>
        <w:t>311 181,59</w:t>
      </w:r>
      <w:r w:rsidRPr="00425053">
        <w:rPr>
          <w:sz w:val="28"/>
          <w:szCs w:val="28"/>
        </w:rPr>
        <w:t xml:space="preserve"> тыс. руб.</w:t>
      </w:r>
    </w:p>
    <w:p w:rsidR="00E854C1" w:rsidRPr="00A3574F" w:rsidRDefault="00AE20B5" w:rsidP="009F5DFF">
      <w:pPr>
        <w:numPr>
          <w:ilvl w:val="0"/>
          <w:numId w:val="7"/>
        </w:numPr>
        <w:ind w:left="0" w:firstLine="851"/>
        <w:jc w:val="both"/>
        <w:rPr>
          <w:sz w:val="28"/>
          <w:szCs w:val="28"/>
        </w:rPr>
      </w:pPr>
      <w:r>
        <w:rPr>
          <w:sz w:val="28"/>
          <w:szCs w:val="28"/>
        </w:rPr>
        <w:t>Отделу</w:t>
      </w:r>
      <w:r w:rsidR="00E854C1">
        <w:rPr>
          <w:sz w:val="28"/>
          <w:szCs w:val="28"/>
        </w:rPr>
        <w:t xml:space="preserve"> информационной политики и средств массовой информации опубликовать настоящее постановление в средствах массовой информации</w:t>
      </w:r>
      <w:r w:rsidR="00E66B4A">
        <w:rPr>
          <w:sz w:val="28"/>
          <w:szCs w:val="28"/>
        </w:rPr>
        <w:t xml:space="preserve"> и разместить на сайте администрации муниципального образования город Новороссийск</w:t>
      </w:r>
      <w:r w:rsidR="00E854C1">
        <w:rPr>
          <w:sz w:val="28"/>
          <w:szCs w:val="28"/>
        </w:rPr>
        <w:t>.</w:t>
      </w:r>
    </w:p>
    <w:p w:rsidR="007D490D" w:rsidRPr="002A6CB8" w:rsidRDefault="007D490D" w:rsidP="006B7459">
      <w:pPr>
        <w:numPr>
          <w:ilvl w:val="0"/>
          <w:numId w:val="7"/>
        </w:numPr>
        <w:ind w:left="0" w:firstLine="851"/>
        <w:jc w:val="both"/>
        <w:rPr>
          <w:sz w:val="28"/>
          <w:szCs w:val="28"/>
        </w:rPr>
      </w:pPr>
      <w:proofErr w:type="gramStart"/>
      <w:r w:rsidRPr="002A6CB8">
        <w:rPr>
          <w:sz w:val="28"/>
          <w:szCs w:val="28"/>
        </w:rPr>
        <w:t>Контроль за</w:t>
      </w:r>
      <w:proofErr w:type="gramEnd"/>
      <w:r w:rsidRPr="002A6CB8">
        <w:rPr>
          <w:sz w:val="28"/>
          <w:szCs w:val="28"/>
        </w:rPr>
        <w:t xml:space="preserve"> выполнением настоящего постановления возложить</w:t>
      </w:r>
      <w:r w:rsidR="00802297">
        <w:rPr>
          <w:sz w:val="28"/>
          <w:szCs w:val="28"/>
        </w:rPr>
        <w:t xml:space="preserve"> на </w:t>
      </w:r>
      <w:r w:rsidR="00AE20B5">
        <w:rPr>
          <w:sz w:val="28"/>
          <w:szCs w:val="28"/>
        </w:rPr>
        <w:t xml:space="preserve">заместителя главы муниципального образования по ЖКХ и развитию городского хозяйства А.В. Служалого и </w:t>
      </w:r>
      <w:r w:rsidR="00267741">
        <w:rPr>
          <w:sz w:val="28"/>
          <w:szCs w:val="28"/>
        </w:rPr>
        <w:t xml:space="preserve">заместителя главы муниципального образования по экономике и финансам </w:t>
      </w:r>
      <w:r w:rsidR="00AE20B5">
        <w:rPr>
          <w:sz w:val="28"/>
          <w:szCs w:val="28"/>
        </w:rPr>
        <w:t>С.В. Калинину</w:t>
      </w:r>
      <w:r w:rsidRPr="002A6CB8">
        <w:rPr>
          <w:sz w:val="28"/>
          <w:szCs w:val="28"/>
        </w:rPr>
        <w:t>.</w:t>
      </w:r>
    </w:p>
    <w:p w:rsidR="008A50F3" w:rsidRDefault="007D490D" w:rsidP="009F5DFF">
      <w:pPr>
        <w:numPr>
          <w:ilvl w:val="0"/>
          <w:numId w:val="7"/>
        </w:numPr>
        <w:ind w:left="0" w:firstLine="851"/>
        <w:jc w:val="both"/>
        <w:rPr>
          <w:sz w:val="28"/>
          <w:szCs w:val="28"/>
        </w:rPr>
      </w:pPr>
      <w:r>
        <w:rPr>
          <w:sz w:val="28"/>
          <w:szCs w:val="28"/>
        </w:rPr>
        <w:t xml:space="preserve">Настоящее постановление вступает в силу </w:t>
      </w:r>
      <w:r w:rsidR="003D2F39">
        <w:rPr>
          <w:sz w:val="28"/>
          <w:szCs w:val="28"/>
        </w:rPr>
        <w:t>с момента подписания</w:t>
      </w:r>
      <w:r w:rsidR="00F10BB2">
        <w:rPr>
          <w:sz w:val="28"/>
          <w:szCs w:val="28"/>
        </w:rPr>
        <w:t xml:space="preserve"> и распространяется на правоотношения, возникшие с 1 января 2017 года</w:t>
      </w:r>
      <w:r w:rsidR="00802297">
        <w:rPr>
          <w:sz w:val="28"/>
          <w:szCs w:val="28"/>
        </w:rPr>
        <w:t>.</w:t>
      </w:r>
    </w:p>
    <w:p w:rsidR="009654B4" w:rsidRDefault="009654B4" w:rsidP="009C29A0">
      <w:pPr>
        <w:jc w:val="both"/>
        <w:rPr>
          <w:sz w:val="28"/>
          <w:szCs w:val="28"/>
        </w:rPr>
      </w:pPr>
    </w:p>
    <w:p w:rsidR="00263DA2" w:rsidRDefault="00263DA2" w:rsidP="009C29A0">
      <w:pPr>
        <w:jc w:val="both"/>
        <w:rPr>
          <w:sz w:val="28"/>
          <w:szCs w:val="28"/>
        </w:rPr>
      </w:pPr>
    </w:p>
    <w:p w:rsidR="00BE4CB5" w:rsidRPr="009654B4" w:rsidRDefault="00BE4CB5" w:rsidP="001147A9">
      <w:pPr>
        <w:jc w:val="both"/>
        <w:rPr>
          <w:sz w:val="28"/>
          <w:szCs w:val="28"/>
        </w:rPr>
      </w:pPr>
    </w:p>
    <w:p w:rsidR="00E06004" w:rsidRDefault="00F10BB2" w:rsidP="004C05CC">
      <w:pPr>
        <w:jc w:val="both"/>
        <w:rPr>
          <w:sz w:val="28"/>
          <w:szCs w:val="28"/>
        </w:rPr>
      </w:pPr>
      <w:r>
        <w:rPr>
          <w:sz w:val="28"/>
          <w:szCs w:val="28"/>
        </w:rPr>
        <w:t>И</w:t>
      </w:r>
      <w:r w:rsidR="00E06004">
        <w:rPr>
          <w:sz w:val="28"/>
          <w:szCs w:val="28"/>
        </w:rPr>
        <w:t>.</w:t>
      </w:r>
      <w:r>
        <w:rPr>
          <w:sz w:val="28"/>
          <w:szCs w:val="28"/>
        </w:rPr>
        <w:t>о</w:t>
      </w:r>
      <w:r w:rsidR="00E06004">
        <w:rPr>
          <w:sz w:val="28"/>
          <w:szCs w:val="28"/>
        </w:rPr>
        <w:t xml:space="preserve">. </w:t>
      </w:r>
      <w:r>
        <w:rPr>
          <w:sz w:val="28"/>
          <w:szCs w:val="28"/>
        </w:rPr>
        <w:t>г</w:t>
      </w:r>
      <w:r w:rsidR="00777C58">
        <w:rPr>
          <w:sz w:val="28"/>
          <w:szCs w:val="28"/>
        </w:rPr>
        <w:t>лав</w:t>
      </w:r>
      <w:r>
        <w:rPr>
          <w:sz w:val="28"/>
          <w:szCs w:val="28"/>
        </w:rPr>
        <w:t>ы</w:t>
      </w:r>
      <w:r w:rsidR="00777C58">
        <w:rPr>
          <w:sz w:val="28"/>
          <w:szCs w:val="28"/>
        </w:rPr>
        <w:t xml:space="preserve"> </w:t>
      </w:r>
      <w:proofErr w:type="gramStart"/>
      <w:r w:rsidR="00777C58">
        <w:rPr>
          <w:sz w:val="28"/>
          <w:szCs w:val="28"/>
        </w:rPr>
        <w:t>муниципального</w:t>
      </w:r>
      <w:proofErr w:type="gramEnd"/>
      <w:r w:rsidR="00777C58">
        <w:rPr>
          <w:sz w:val="28"/>
          <w:szCs w:val="28"/>
        </w:rPr>
        <w:t xml:space="preserve"> </w:t>
      </w:r>
    </w:p>
    <w:p w:rsidR="005B678B" w:rsidRDefault="00053EF9" w:rsidP="00E06004">
      <w:pPr>
        <w:jc w:val="both"/>
        <w:rPr>
          <w:sz w:val="28"/>
          <w:szCs w:val="28"/>
        </w:rPr>
      </w:pPr>
      <w:r>
        <w:rPr>
          <w:sz w:val="28"/>
          <w:szCs w:val="28"/>
        </w:rPr>
        <w:t xml:space="preserve">образования </w:t>
      </w:r>
      <w:r w:rsidR="004C05CC">
        <w:rPr>
          <w:sz w:val="28"/>
          <w:szCs w:val="28"/>
        </w:rPr>
        <w:t>город</w:t>
      </w:r>
      <w:r w:rsidR="00F76C93">
        <w:rPr>
          <w:sz w:val="28"/>
          <w:szCs w:val="28"/>
        </w:rPr>
        <w:t xml:space="preserve"> </w:t>
      </w:r>
      <w:r w:rsidR="00980150">
        <w:rPr>
          <w:sz w:val="28"/>
          <w:szCs w:val="28"/>
        </w:rPr>
        <w:t xml:space="preserve">Новороссийск </w:t>
      </w:r>
      <w:r w:rsidR="004C05CC">
        <w:rPr>
          <w:sz w:val="28"/>
          <w:szCs w:val="28"/>
        </w:rPr>
        <w:t xml:space="preserve">                      </w:t>
      </w:r>
      <w:r w:rsidR="007F2E49">
        <w:rPr>
          <w:sz w:val="28"/>
          <w:szCs w:val="28"/>
        </w:rPr>
        <w:t xml:space="preserve"> </w:t>
      </w:r>
      <w:r w:rsidR="004C05CC">
        <w:rPr>
          <w:sz w:val="28"/>
          <w:szCs w:val="28"/>
        </w:rPr>
        <w:t xml:space="preserve">          </w:t>
      </w:r>
      <w:r>
        <w:rPr>
          <w:sz w:val="28"/>
          <w:szCs w:val="28"/>
        </w:rPr>
        <w:tab/>
        <w:t xml:space="preserve">  </w:t>
      </w:r>
      <w:r w:rsidR="00611D05">
        <w:rPr>
          <w:sz w:val="28"/>
          <w:szCs w:val="28"/>
        </w:rPr>
        <w:t xml:space="preserve"> </w:t>
      </w:r>
      <w:r w:rsidR="005D02B1">
        <w:rPr>
          <w:sz w:val="28"/>
          <w:szCs w:val="28"/>
        </w:rPr>
        <w:t xml:space="preserve"> </w:t>
      </w:r>
      <w:r w:rsidR="005D5369">
        <w:rPr>
          <w:sz w:val="28"/>
          <w:szCs w:val="28"/>
        </w:rPr>
        <w:t xml:space="preserve">  </w:t>
      </w:r>
      <w:r w:rsidR="00E06004">
        <w:rPr>
          <w:sz w:val="28"/>
          <w:szCs w:val="28"/>
        </w:rPr>
        <w:t xml:space="preserve"> </w:t>
      </w:r>
      <w:r w:rsidR="00F10BB2">
        <w:rPr>
          <w:sz w:val="28"/>
          <w:szCs w:val="28"/>
        </w:rPr>
        <w:t xml:space="preserve"> И.А. Дяченко</w:t>
      </w:r>
    </w:p>
    <w:p w:rsidR="00261701" w:rsidRDefault="00261701" w:rsidP="007F2E49">
      <w:pPr>
        <w:rPr>
          <w:sz w:val="28"/>
          <w:szCs w:val="28"/>
        </w:rPr>
      </w:pPr>
    </w:p>
    <w:p w:rsidR="00261701" w:rsidRDefault="00261701" w:rsidP="007F2E49">
      <w:pPr>
        <w:rPr>
          <w:sz w:val="28"/>
          <w:szCs w:val="28"/>
        </w:rPr>
      </w:pPr>
    </w:p>
    <w:p w:rsidR="00261701" w:rsidRDefault="00261701" w:rsidP="007F2E49">
      <w:pPr>
        <w:rPr>
          <w:sz w:val="28"/>
          <w:szCs w:val="28"/>
        </w:rPr>
      </w:pPr>
    </w:p>
    <w:p w:rsidR="00261701" w:rsidRDefault="00261701" w:rsidP="007F2E49">
      <w:pPr>
        <w:rPr>
          <w:sz w:val="28"/>
          <w:szCs w:val="28"/>
          <w:lang w:val="en-US"/>
        </w:rPr>
      </w:pPr>
    </w:p>
    <w:p w:rsidR="00DD5E2C" w:rsidRDefault="00DD5E2C" w:rsidP="007F2E49">
      <w:pPr>
        <w:rPr>
          <w:sz w:val="28"/>
          <w:szCs w:val="28"/>
          <w:lang w:val="en-US"/>
        </w:rPr>
      </w:pPr>
    </w:p>
    <w:p w:rsidR="00DD5E2C" w:rsidRDefault="00DD5E2C" w:rsidP="007F2E49">
      <w:pPr>
        <w:rPr>
          <w:sz w:val="28"/>
          <w:szCs w:val="28"/>
          <w:lang w:val="en-US"/>
        </w:rPr>
      </w:pPr>
    </w:p>
    <w:p w:rsidR="00DD5E2C" w:rsidRDefault="00DD5E2C" w:rsidP="007F2E49">
      <w:pPr>
        <w:rPr>
          <w:sz w:val="28"/>
          <w:szCs w:val="28"/>
          <w:lang w:val="en-US"/>
        </w:rPr>
      </w:pPr>
    </w:p>
    <w:p w:rsidR="00DD5E2C" w:rsidRDefault="00DD5E2C" w:rsidP="007F2E49">
      <w:pPr>
        <w:rPr>
          <w:sz w:val="28"/>
          <w:szCs w:val="28"/>
          <w:lang w:val="en-US"/>
        </w:rPr>
      </w:pPr>
    </w:p>
    <w:p w:rsidR="00DD5E2C" w:rsidRDefault="00DD5E2C" w:rsidP="007F2E49">
      <w:pPr>
        <w:rPr>
          <w:sz w:val="28"/>
          <w:szCs w:val="28"/>
          <w:lang w:val="en-US"/>
        </w:rPr>
      </w:pPr>
    </w:p>
    <w:tbl>
      <w:tblPr>
        <w:tblW w:w="0" w:type="auto"/>
        <w:tblLook w:val="04A0"/>
      </w:tblPr>
      <w:tblGrid>
        <w:gridCol w:w="10598"/>
        <w:gridCol w:w="3904"/>
      </w:tblGrid>
      <w:tr w:rsidR="00DD5E2C" w:rsidTr="00DD5E2C">
        <w:tc>
          <w:tcPr>
            <w:tcW w:w="10598" w:type="dxa"/>
          </w:tcPr>
          <w:p w:rsidR="00DD5E2C" w:rsidRPr="00DD5E2C" w:rsidRDefault="00DD5E2C" w:rsidP="00DD5E2C">
            <w:pPr>
              <w:ind w:right="108" w:firstLine="360"/>
              <w:jc w:val="both"/>
              <w:rPr>
                <w:sz w:val="28"/>
                <w:szCs w:val="28"/>
              </w:rPr>
            </w:pPr>
          </w:p>
        </w:tc>
        <w:tc>
          <w:tcPr>
            <w:tcW w:w="3904" w:type="dxa"/>
          </w:tcPr>
          <w:p w:rsidR="00DD5E2C" w:rsidRPr="00DD5E2C" w:rsidRDefault="00DD5E2C" w:rsidP="00DD5E2C">
            <w:pPr>
              <w:ind w:right="108" w:firstLine="360"/>
              <w:jc w:val="both"/>
              <w:rPr>
                <w:sz w:val="28"/>
                <w:szCs w:val="28"/>
              </w:rPr>
            </w:pPr>
            <w:r w:rsidRPr="00DD5E2C">
              <w:rPr>
                <w:sz w:val="28"/>
                <w:szCs w:val="28"/>
              </w:rPr>
              <w:t xml:space="preserve">Приложение </w:t>
            </w:r>
          </w:p>
          <w:p w:rsidR="00DD5E2C" w:rsidRPr="00DD5E2C" w:rsidRDefault="00DD5E2C" w:rsidP="00DD5E2C">
            <w:pPr>
              <w:ind w:right="108" w:firstLine="360"/>
              <w:jc w:val="both"/>
              <w:rPr>
                <w:sz w:val="28"/>
                <w:szCs w:val="28"/>
              </w:rPr>
            </w:pPr>
            <w:r w:rsidRPr="00DD5E2C">
              <w:rPr>
                <w:sz w:val="28"/>
                <w:szCs w:val="28"/>
              </w:rPr>
              <w:t>к постановлению администрации муниципального образования город Новороссийск</w:t>
            </w:r>
          </w:p>
          <w:p w:rsidR="00DD5E2C" w:rsidRPr="00DD5E2C" w:rsidRDefault="00DD5E2C" w:rsidP="00DD5E2C">
            <w:pPr>
              <w:ind w:right="108" w:firstLine="360"/>
              <w:jc w:val="both"/>
              <w:rPr>
                <w:sz w:val="28"/>
                <w:szCs w:val="28"/>
              </w:rPr>
            </w:pPr>
            <w:r w:rsidRPr="00DD5E2C">
              <w:rPr>
                <w:sz w:val="28"/>
                <w:szCs w:val="28"/>
              </w:rPr>
              <w:t>от 19.12.2016 № 10698</w:t>
            </w:r>
          </w:p>
          <w:p w:rsidR="00DD5E2C" w:rsidRPr="00DD5E2C" w:rsidRDefault="00DD5E2C" w:rsidP="00DD5E2C">
            <w:pPr>
              <w:ind w:right="108" w:firstLine="360"/>
              <w:jc w:val="both"/>
              <w:rPr>
                <w:sz w:val="28"/>
                <w:szCs w:val="28"/>
              </w:rPr>
            </w:pPr>
          </w:p>
          <w:p w:rsidR="00DD5E2C" w:rsidRPr="00DD5E2C" w:rsidRDefault="00DD5E2C" w:rsidP="00DD5E2C">
            <w:pPr>
              <w:ind w:right="108" w:firstLine="360"/>
              <w:jc w:val="both"/>
              <w:rPr>
                <w:sz w:val="28"/>
                <w:szCs w:val="28"/>
              </w:rPr>
            </w:pPr>
          </w:p>
        </w:tc>
      </w:tr>
      <w:tr w:rsidR="00DD5E2C" w:rsidTr="00DD5E2C">
        <w:tc>
          <w:tcPr>
            <w:tcW w:w="10598" w:type="dxa"/>
          </w:tcPr>
          <w:p w:rsidR="00DD5E2C" w:rsidRPr="00DD5E2C" w:rsidRDefault="00DD5E2C" w:rsidP="00DD5E2C">
            <w:pPr>
              <w:ind w:right="108" w:firstLine="360"/>
              <w:jc w:val="both"/>
              <w:rPr>
                <w:sz w:val="28"/>
                <w:szCs w:val="28"/>
              </w:rPr>
            </w:pPr>
          </w:p>
        </w:tc>
        <w:tc>
          <w:tcPr>
            <w:tcW w:w="3904" w:type="dxa"/>
          </w:tcPr>
          <w:p w:rsidR="00DD5E2C" w:rsidRPr="00DD5E2C" w:rsidRDefault="00DD5E2C" w:rsidP="00DD5E2C">
            <w:pPr>
              <w:ind w:right="108" w:firstLine="360"/>
              <w:jc w:val="both"/>
              <w:rPr>
                <w:sz w:val="28"/>
                <w:szCs w:val="28"/>
              </w:rPr>
            </w:pPr>
            <w:r w:rsidRPr="00DD5E2C">
              <w:rPr>
                <w:sz w:val="28"/>
                <w:szCs w:val="28"/>
              </w:rPr>
              <w:t>«Приложение № 1</w:t>
            </w:r>
          </w:p>
          <w:p w:rsidR="00DD5E2C" w:rsidRPr="00DD5E2C" w:rsidRDefault="00DD5E2C" w:rsidP="00DD5E2C">
            <w:pPr>
              <w:ind w:right="108" w:firstLine="360"/>
              <w:jc w:val="both"/>
              <w:rPr>
                <w:sz w:val="28"/>
                <w:szCs w:val="28"/>
              </w:rPr>
            </w:pPr>
            <w:r w:rsidRPr="00DD5E2C">
              <w:rPr>
                <w:sz w:val="28"/>
                <w:szCs w:val="28"/>
              </w:rPr>
              <w:t>УТВЕРЖДЕНЫ</w:t>
            </w:r>
          </w:p>
          <w:p w:rsidR="00DD5E2C" w:rsidRPr="00DD5E2C" w:rsidRDefault="00DD5E2C" w:rsidP="00DD5E2C">
            <w:pPr>
              <w:ind w:right="108" w:firstLine="360"/>
              <w:jc w:val="both"/>
              <w:rPr>
                <w:sz w:val="28"/>
                <w:szCs w:val="28"/>
              </w:rPr>
            </w:pPr>
            <w:r w:rsidRPr="00DD5E2C">
              <w:rPr>
                <w:sz w:val="28"/>
                <w:szCs w:val="28"/>
              </w:rPr>
              <w:t>к постановлению администрации муниципального образования город Новороссийск</w:t>
            </w:r>
          </w:p>
          <w:p w:rsidR="00DD5E2C" w:rsidRPr="00DD5E2C" w:rsidRDefault="00DD5E2C" w:rsidP="00DD5E2C">
            <w:pPr>
              <w:ind w:right="108" w:firstLine="360"/>
              <w:jc w:val="both"/>
              <w:rPr>
                <w:sz w:val="28"/>
                <w:szCs w:val="28"/>
              </w:rPr>
            </w:pPr>
            <w:r w:rsidRPr="00DD5E2C">
              <w:rPr>
                <w:sz w:val="28"/>
                <w:szCs w:val="28"/>
              </w:rPr>
              <w:t xml:space="preserve">от   </w:t>
            </w:r>
            <w:r w:rsidRPr="00DD5E2C">
              <w:rPr>
                <w:sz w:val="28"/>
                <w:szCs w:val="28"/>
                <w:u w:val="single"/>
              </w:rPr>
              <w:t xml:space="preserve">14.12.2015   </w:t>
            </w:r>
            <w:r w:rsidRPr="00DD5E2C">
              <w:rPr>
                <w:sz w:val="28"/>
                <w:szCs w:val="28"/>
              </w:rPr>
              <w:t xml:space="preserve"> № </w:t>
            </w:r>
            <w:r w:rsidRPr="00DD5E2C">
              <w:rPr>
                <w:sz w:val="28"/>
                <w:szCs w:val="28"/>
                <w:u w:val="single"/>
              </w:rPr>
              <w:t>9739</w:t>
            </w:r>
          </w:p>
          <w:p w:rsidR="00DD5E2C" w:rsidRPr="00DD5E2C" w:rsidRDefault="00DD5E2C" w:rsidP="00DD5E2C">
            <w:pPr>
              <w:ind w:right="108" w:firstLine="360"/>
              <w:jc w:val="both"/>
              <w:rPr>
                <w:sz w:val="28"/>
                <w:szCs w:val="28"/>
              </w:rPr>
            </w:pPr>
          </w:p>
        </w:tc>
      </w:tr>
    </w:tbl>
    <w:p w:rsidR="00DD5E2C" w:rsidRDefault="00DD5E2C" w:rsidP="00DD5E2C"/>
    <w:p w:rsidR="00DD5E2C" w:rsidRDefault="00DD5E2C" w:rsidP="00DD5E2C">
      <w:pPr>
        <w:jc w:val="center"/>
        <w:rPr>
          <w:sz w:val="28"/>
          <w:szCs w:val="28"/>
        </w:rPr>
      </w:pPr>
    </w:p>
    <w:p w:rsidR="00DD5E2C" w:rsidRDefault="00DD5E2C" w:rsidP="00DD5E2C">
      <w:pPr>
        <w:jc w:val="center"/>
        <w:rPr>
          <w:sz w:val="28"/>
          <w:szCs w:val="28"/>
        </w:rPr>
      </w:pPr>
      <w:r>
        <w:rPr>
          <w:sz w:val="28"/>
          <w:szCs w:val="28"/>
        </w:rPr>
        <w:t>ТАРИФЫ</w:t>
      </w:r>
    </w:p>
    <w:p w:rsidR="00DD5E2C" w:rsidRDefault="00DD5E2C" w:rsidP="00DD5E2C">
      <w:pPr>
        <w:jc w:val="center"/>
        <w:rPr>
          <w:sz w:val="28"/>
          <w:szCs w:val="28"/>
        </w:rPr>
      </w:pPr>
      <w:r>
        <w:rPr>
          <w:sz w:val="28"/>
          <w:szCs w:val="28"/>
        </w:rPr>
        <w:t>на питьевую воду, техническую воду, водоотведение и перекачку сточных вод на 2016-2018 годы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971"/>
        <w:gridCol w:w="1560"/>
        <w:gridCol w:w="1842"/>
        <w:gridCol w:w="1418"/>
        <w:gridCol w:w="283"/>
        <w:gridCol w:w="1418"/>
        <w:gridCol w:w="567"/>
        <w:gridCol w:w="989"/>
        <w:gridCol w:w="428"/>
        <w:gridCol w:w="1985"/>
      </w:tblGrid>
      <w:tr w:rsidR="00DD5E2C" w:rsidTr="00DD5E2C">
        <w:tc>
          <w:tcPr>
            <w:tcW w:w="673" w:type="dxa"/>
            <w:vMerge w:val="restart"/>
          </w:tcPr>
          <w:p w:rsidR="00DD5E2C" w:rsidRPr="00DD5E2C" w:rsidRDefault="00DD5E2C" w:rsidP="00DD5E2C">
            <w:pPr>
              <w:ind w:right="108" w:firstLine="360"/>
              <w:jc w:val="center"/>
              <w:rPr>
                <w:sz w:val="28"/>
                <w:szCs w:val="28"/>
              </w:rPr>
            </w:pPr>
          </w:p>
          <w:p w:rsidR="00DD5E2C" w:rsidRPr="00DD5E2C" w:rsidRDefault="00DD5E2C" w:rsidP="00DD5E2C">
            <w:pPr>
              <w:ind w:right="108" w:firstLine="360"/>
              <w:jc w:val="center"/>
              <w:rPr>
                <w:sz w:val="28"/>
                <w:szCs w:val="28"/>
              </w:rPr>
            </w:pPr>
            <w:r w:rsidRPr="00DD5E2C">
              <w:rPr>
                <w:sz w:val="28"/>
                <w:szCs w:val="28"/>
              </w:rPr>
              <w:t>№</w:t>
            </w:r>
          </w:p>
          <w:p w:rsidR="00DD5E2C" w:rsidRPr="00DD5E2C" w:rsidRDefault="00DD5E2C" w:rsidP="00DD5E2C">
            <w:pPr>
              <w:ind w:right="108" w:firstLine="360"/>
              <w:jc w:val="center"/>
              <w:rPr>
                <w:sz w:val="28"/>
                <w:szCs w:val="28"/>
              </w:rPr>
            </w:pPr>
            <w:proofErr w:type="spellStart"/>
            <w:proofErr w:type="gramStart"/>
            <w:r w:rsidRPr="00DD5E2C">
              <w:rPr>
                <w:sz w:val="28"/>
                <w:szCs w:val="28"/>
              </w:rPr>
              <w:t>п</w:t>
            </w:r>
            <w:proofErr w:type="spellEnd"/>
            <w:proofErr w:type="gramEnd"/>
            <w:r w:rsidRPr="00DD5E2C">
              <w:rPr>
                <w:sz w:val="28"/>
                <w:szCs w:val="28"/>
              </w:rPr>
              <w:t>/</w:t>
            </w:r>
            <w:proofErr w:type="spellStart"/>
            <w:r w:rsidRPr="00DD5E2C">
              <w:rPr>
                <w:sz w:val="28"/>
                <w:szCs w:val="28"/>
              </w:rPr>
              <w:t>п</w:t>
            </w:r>
            <w:proofErr w:type="spellEnd"/>
          </w:p>
        </w:tc>
        <w:tc>
          <w:tcPr>
            <w:tcW w:w="3971" w:type="dxa"/>
            <w:vMerge w:val="restart"/>
          </w:tcPr>
          <w:p w:rsidR="00DD5E2C" w:rsidRPr="00DD5E2C" w:rsidRDefault="00DD5E2C" w:rsidP="00DD5E2C">
            <w:pPr>
              <w:ind w:right="108" w:firstLine="360"/>
              <w:jc w:val="center"/>
              <w:rPr>
                <w:sz w:val="28"/>
                <w:szCs w:val="28"/>
              </w:rPr>
            </w:pPr>
          </w:p>
          <w:p w:rsidR="00DD5E2C" w:rsidRPr="00DD5E2C" w:rsidRDefault="00DD5E2C" w:rsidP="00DD5E2C">
            <w:pPr>
              <w:ind w:right="108" w:firstLine="360"/>
              <w:jc w:val="center"/>
              <w:rPr>
                <w:sz w:val="28"/>
                <w:szCs w:val="28"/>
              </w:rPr>
            </w:pPr>
            <w:r w:rsidRPr="00DD5E2C">
              <w:rPr>
                <w:sz w:val="28"/>
                <w:szCs w:val="28"/>
              </w:rPr>
              <w:t>Наименование организации коммунального комплекса</w:t>
            </w:r>
          </w:p>
        </w:tc>
        <w:tc>
          <w:tcPr>
            <w:tcW w:w="3402" w:type="dxa"/>
            <w:gridSpan w:val="2"/>
          </w:tcPr>
          <w:p w:rsidR="00DD5E2C" w:rsidRPr="00DD5E2C" w:rsidRDefault="00DD5E2C" w:rsidP="00DD5E2C">
            <w:pPr>
              <w:ind w:right="108" w:firstLine="360"/>
              <w:jc w:val="center"/>
              <w:rPr>
                <w:sz w:val="28"/>
                <w:szCs w:val="28"/>
              </w:rPr>
            </w:pPr>
            <w:r w:rsidRPr="00DD5E2C">
              <w:rPr>
                <w:sz w:val="28"/>
                <w:szCs w:val="28"/>
              </w:rPr>
              <w:t>на питьевую воду</w:t>
            </w:r>
          </w:p>
        </w:tc>
        <w:tc>
          <w:tcPr>
            <w:tcW w:w="3686" w:type="dxa"/>
            <w:gridSpan w:val="4"/>
          </w:tcPr>
          <w:p w:rsidR="00DD5E2C" w:rsidRPr="00DD5E2C" w:rsidRDefault="00DD5E2C" w:rsidP="00DD5E2C">
            <w:pPr>
              <w:ind w:right="108" w:firstLine="360"/>
              <w:jc w:val="center"/>
              <w:rPr>
                <w:sz w:val="28"/>
                <w:szCs w:val="28"/>
              </w:rPr>
            </w:pPr>
            <w:r w:rsidRPr="00DD5E2C">
              <w:rPr>
                <w:sz w:val="28"/>
                <w:szCs w:val="28"/>
              </w:rPr>
              <w:t>на техническую воду</w:t>
            </w:r>
          </w:p>
        </w:tc>
        <w:tc>
          <w:tcPr>
            <w:tcW w:w="3402" w:type="dxa"/>
            <w:gridSpan w:val="3"/>
          </w:tcPr>
          <w:p w:rsidR="00DD5E2C" w:rsidRPr="00DD5E2C" w:rsidRDefault="00DD5E2C" w:rsidP="00DD5E2C">
            <w:pPr>
              <w:ind w:right="108" w:firstLine="360"/>
              <w:jc w:val="center"/>
              <w:rPr>
                <w:sz w:val="28"/>
                <w:szCs w:val="28"/>
              </w:rPr>
            </w:pPr>
            <w:r w:rsidRPr="00DD5E2C">
              <w:rPr>
                <w:sz w:val="28"/>
                <w:szCs w:val="28"/>
              </w:rPr>
              <w:t>на водоотведение</w:t>
            </w:r>
          </w:p>
        </w:tc>
      </w:tr>
      <w:tr w:rsidR="00DD5E2C" w:rsidTr="00DD5E2C">
        <w:tc>
          <w:tcPr>
            <w:tcW w:w="673" w:type="dxa"/>
            <w:vMerge/>
          </w:tcPr>
          <w:p w:rsidR="00DD5E2C" w:rsidRPr="00DD5E2C" w:rsidRDefault="00DD5E2C" w:rsidP="00DD5E2C">
            <w:pPr>
              <w:ind w:right="108" w:firstLine="360"/>
              <w:jc w:val="center"/>
              <w:rPr>
                <w:sz w:val="28"/>
                <w:szCs w:val="28"/>
              </w:rPr>
            </w:pPr>
          </w:p>
        </w:tc>
        <w:tc>
          <w:tcPr>
            <w:tcW w:w="3971" w:type="dxa"/>
            <w:vMerge/>
          </w:tcPr>
          <w:p w:rsidR="00DD5E2C" w:rsidRPr="00DD5E2C" w:rsidRDefault="00DD5E2C" w:rsidP="00DD5E2C">
            <w:pPr>
              <w:ind w:right="108" w:firstLine="360"/>
              <w:jc w:val="center"/>
              <w:rPr>
                <w:sz w:val="28"/>
                <w:szCs w:val="28"/>
              </w:rPr>
            </w:pPr>
          </w:p>
        </w:tc>
        <w:tc>
          <w:tcPr>
            <w:tcW w:w="1560" w:type="dxa"/>
          </w:tcPr>
          <w:p w:rsidR="00DD5E2C" w:rsidRPr="00DD5E2C" w:rsidRDefault="00DD5E2C" w:rsidP="00DD5E2C">
            <w:pPr>
              <w:ind w:right="108" w:firstLine="360"/>
              <w:jc w:val="center"/>
              <w:rPr>
                <w:sz w:val="28"/>
                <w:szCs w:val="28"/>
              </w:rPr>
            </w:pPr>
            <w:r w:rsidRPr="00DD5E2C">
              <w:rPr>
                <w:sz w:val="28"/>
                <w:szCs w:val="28"/>
              </w:rPr>
              <w:t>тариф, *</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тариф для 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тариф, *</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тариф для 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тариф,*</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тариф для 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1.</w:t>
            </w:r>
          </w:p>
        </w:tc>
        <w:tc>
          <w:tcPr>
            <w:tcW w:w="14461" w:type="dxa"/>
            <w:gridSpan w:val="10"/>
          </w:tcPr>
          <w:p w:rsidR="00DD5E2C" w:rsidRPr="00DD5E2C" w:rsidRDefault="00DD5E2C" w:rsidP="00DD5E2C">
            <w:pPr>
              <w:ind w:right="108" w:firstLine="360"/>
              <w:jc w:val="center"/>
              <w:rPr>
                <w:sz w:val="28"/>
                <w:szCs w:val="28"/>
              </w:rPr>
            </w:pPr>
            <w:r w:rsidRPr="00DD5E2C">
              <w:rPr>
                <w:sz w:val="28"/>
                <w:szCs w:val="28"/>
              </w:rPr>
              <w:t>МУП «Водоканал города Новороссийска»</w:t>
            </w:r>
          </w:p>
        </w:tc>
      </w:tr>
      <w:tr w:rsidR="00DD5E2C" w:rsidTr="00DD5E2C">
        <w:tc>
          <w:tcPr>
            <w:tcW w:w="673" w:type="dxa"/>
            <w:vMerge w:val="restart"/>
          </w:tcPr>
          <w:p w:rsidR="00DD5E2C" w:rsidRPr="00DD5E2C" w:rsidRDefault="00DD5E2C" w:rsidP="00DD5E2C">
            <w:pPr>
              <w:ind w:right="108" w:firstLine="360"/>
              <w:jc w:val="center"/>
              <w:rPr>
                <w:sz w:val="28"/>
                <w:szCs w:val="28"/>
              </w:rPr>
            </w:pPr>
          </w:p>
          <w:p w:rsidR="00DD5E2C" w:rsidRPr="00DD5E2C" w:rsidRDefault="00DD5E2C" w:rsidP="00DD5E2C">
            <w:pPr>
              <w:ind w:right="108" w:firstLine="360"/>
              <w:jc w:val="center"/>
              <w:rPr>
                <w:sz w:val="28"/>
                <w:szCs w:val="28"/>
              </w:rPr>
            </w:pPr>
            <w:r w:rsidRPr="00DD5E2C">
              <w:rPr>
                <w:sz w:val="28"/>
                <w:szCs w:val="28"/>
              </w:rPr>
              <w:lastRenderedPageBreak/>
              <w:t>№</w:t>
            </w:r>
          </w:p>
          <w:p w:rsidR="00DD5E2C" w:rsidRPr="00DD5E2C" w:rsidRDefault="00DD5E2C" w:rsidP="00DD5E2C">
            <w:pPr>
              <w:ind w:right="108" w:firstLine="360"/>
              <w:jc w:val="center"/>
              <w:rPr>
                <w:sz w:val="28"/>
                <w:szCs w:val="28"/>
              </w:rPr>
            </w:pPr>
            <w:proofErr w:type="spellStart"/>
            <w:proofErr w:type="gramStart"/>
            <w:r w:rsidRPr="00DD5E2C">
              <w:rPr>
                <w:sz w:val="28"/>
                <w:szCs w:val="28"/>
              </w:rPr>
              <w:t>п</w:t>
            </w:r>
            <w:proofErr w:type="spellEnd"/>
            <w:proofErr w:type="gramEnd"/>
            <w:r w:rsidRPr="00DD5E2C">
              <w:rPr>
                <w:sz w:val="28"/>
                <w:szCs w:val="28"/>
              </w:rPr>
              <w:t>/</w:t>
            </w:r>
            <w:proofErr w:type="spellStart"/>
            <w:r w:rsidRPr="00DD5E2C">
              <w:rPr>
                <w:sz w:val="28"/>
                <w:szCs w:val="28"/>
              </w:rPr>
              <w:t>п</w:t>
            </w:r>
            <w:proofErr w:type="spellEnd"/>
          </w:p>
        </w:tc>
        <w:tc>
          <w:tcPr>
            <w:tcW w:w="3971" w:type="dxa"/>
            <w:vMerge w:val="restart"/>
          </w:tcPr>
          <w:p w:rsidR="00DD5E2C" w:rsidRPr="00DD5E2C" w:rsidRDefault="00DD5E2C" w:rsidP="00DD5E2C">
            <w:pPr>
              <w:ind w:right="108" w:firstLine="360"/>
              <w:jc w:val="center"/>
              <w:rPr>
                <w:sz w:val="28"/>
                <w:szCs w:val="28"/>
              </w:rPr>
            </w:pPr>
          </w:p>
          <w:p w:rsidR="00DD5E2C" w:rsidRPr="00DD5E2C" w:rsidRDefault="00DD5E2C" w:rsidP="00DD5E2C">
            <w:pPr>
              <w:ind w:right="108" w:firstLine="360"/>
              <w:jc w:val="center"/>
              <w:rPr>
                <w:sz w:val="28"/>
                <w:szCs w:val="28"/>
              </w:rPr>
            </w:pPr>
            <w:r w:rsidRPr="00DD5E2C">
              <w:rPr>
                <w:sz w:val="28"/>
                <w:szCs w:val="28"/>
              </w:rPr>
              <w:lastRenderedPageBreak/>
              <w:t>Наименование организации коммунального комплекса</w:t>
            </w:r>
          </w:p>
        </w:tc>
        <w:tc>
          <w:tcPr>
            <w:tcW w:w="3402" w:type="dxa"/>
            <w:gridSpan w:val="2"/>
          </w:tcPr>
          <w:p w:rsidR="00DD5E2C" w:rsidRPr="00DD5E2C" w:rsidRDefault="00DD5E2C" w:rsidP="00DD5E2C">
            <w:pPr>
              <w:ind w:right="108" w:firstLine="360"/>
              <w:jc w:val="center"/>
              <w:rPr>
                <w:sz w:val="28"/>
                <w:szCs w:val="28"/>
              </w:rPr>
            </w:pPr>
            <w:r w:rsidRPr="00DD5E2C">
              <w:rPr>
                <w:sz w:val="28"/>
                <w:szCs w:val="28"/>
              </w:rPr>
              <w:lastRenderedPageBreak/>
              <w:t>на питьевую воду</w:t>
            </w:r>
          </w:p>
        </w:tc>
        <w:tc>
          <w:tcPr>
            <w:tcW w:w="3119" w:type="dxa"/>
            <w:gridSpan w:val="3"/>
          </w:tcPr>
          <w:p w:rsidR="00DD5E2C" w:rsidRPr="00DD5E2C" w:rsidRDefault="00DD5E2C" w:rsidP="00DD5E2C">
            <w:pPr>
              <w:ind w:right="108" w:firstLine="360"/>
              <w:jc w:val="center"/>
              <w:rPr>
                <w:sz w:val="28"/>
                <w:szCs w:val="28"/>
              </w:rPr>
            </w:pPr>
            <w:r w:rsidRPr="00DD5E2C">
              <w:rPr>
                <w:sz w:val="28"/>
                <w:szCs w:val="28"/>
              </w:rPr>
              <w:t xml:space="preserve">на техническую </w:t>
            </w:r>
            <w:r w:rsidRPr="00DD5E2C">
              <w:rPr>
                <w:sz w:val="28"/>
                <w:szCs w:val="28"/>
              </w:rPr>
              <w:lastRenderedPageBreak/>
              <w:t>воду</w:t>
            </w:r>
          </w:p>
        </w:tc>
        <w:tc>
          <w:tcPr>
            <w:tcW w:w="3969" w:type="dxa"/>
            <w:gridSpan w:val="4"/>
          </w:tcPr>
          <w:p w:rsidR="00DD5E2C" w:rsidRPr="00DD5E2C" w:rsidRDefault="00DD5E2C" w:rsidP="00DD5E2C">
            <w:pPr>
              <w:ind w:right="108" w:firstLine="360"/>
              <w:jc w:val="center"/>
              <w:rPr>
                <w:sz w:val="28"/>
                <w:szCs w:val="28"/>
              </w:rPr>
            </w:pPr>
            <w:r w:rsidRPr="00DD5E2C">
              <w:rPr>
                <w:sz w:val="28"/>
                <w:szCs w:val="28"/>
              </w:rPr>
              <w:lastRenderedPageBreak/>
              <w:t>на водоотведение</w:t>
            </w:r>
          </w:p>
        </w:tc>
      </w:tr>
      <w:tr w:rsidR="00DD5E2C" w:rsidTr="00DD5E2C">
        <w:tc>
          <w:tcPr>
            <w:tcW w:w="673" w:type="dxa"/>
            <w:vMerge/>
          </w:tcPr>
          <w:p w:rsidR="00DD5E2C" w:rsidRPr="00DD5E2C" w:rsidRDefault="00DD5E2C" w:rsidP="00DD5E2C">
            <w:pPr>
              <w:ind w:right="108" w:firstLine="360"/>
              <w:jc w:val="center"/>
              <w:rPr>
                <w:sz w:val="28"/>
                <w:szCs w:val="28"/>
              </w:rPr>
            </w:pPr>
          </w:p>
        </w:tc>
        <w:tc>
          <w:tcPr>
            <w:tcW w:w="3971" w:type="dxa"/>
            <w:vMerge/>
          </w:tcPr>
          <w:p w:rsidR="00DD5E2C" w:rsidRPr="00DD5E2C" w:rsidRDefault="00DD5E2C" w:rsidP="00DD5E2C">
            <w:pPr>
              <w:ind w:right="108" w:firstLine="360"/>
              <w:jc w:val="center"/>
              <w:rPr>
                <w:sz w:val="28"/>
                <w:szCs w:val="28"/>
              </w:rPr>
            </w:pPr>
          </w:p>
        </w:tc>
        <w:tc>
          <w:tcPr>
            <w:tcW w:w="1560" w:type="dxa"/>
          </w:tcPr>
          <w:p w:rsidR="00DD5E2C" w:rsidRPr="00DD5E2C" w:rsidRDefault="00DD5E2C" w:rsidP="00DD5E2C">
            <w:pPr>
              <w:ind w:right="108" w:firstLine="360"/>
              <w:jc w:val="center"/>
              <w:rPr>
                <w:sz w:val="28"/>
                <w:szCs w:val="28"/>
              </w:rPr>
            </w:pPr>
            <w:r w:rsidRPr="00DD5E2C">
              <w:rPr>
                <w:sz w:val="28"/>
                <w:szCs w:val="28"/>
              </w:rPr>
              <w:t>тариф, *</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тариф для 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418" w:type="dxa"/>
          </w:tcPr>
          <w:p w:rsidR="00DD5E2C" w:rsidRPr="00DD5E2C" w:rsidRDefault="00DD5E2C" w:rsidP="00DD5E2C">
            <w:pPr>
              <w:ind w:right="108" w:firstLine="360"/>
              <w:jc w:val="center"/>
              <w:rPr>
                <w:sz w:val="28"/>
                <w:szCs w:val="28"/>
              </w:rPr>
            </w:pPr>
            <w:r w:rsidRPr="00DD5E2C">
              <w:rPr>
                <w:sz w:val="28"/>
                <w:szCs w:val="28"/>
              </w:rPr>
              <w:t>тариф, *</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p>
        </w:tc>
        <w:tc>
          <w:tcPr>
            <w:tcW w:w="1556" w:type="dxa"/>
            <w:gridSpan w:val="2"/>
          </w:tcPr>
          <w:p w:rsidR="00DD5E2C" w:rsidRPr="00DD5E2C" w:rsidRDefault="00DD5E2C" w:rsidP="00DD5E2C">
            <w:pPr>
              <w:ind w:right="108" w:firstLine="360"/>
              <w:jc w:val="center"/>
              <w:rPr>
                <w:sz w:val="28"/>
                <w:szCs w:val="28"/>
              </w:rPr>
            </w:pPr>
          </w:p>
        </w:tc>
        <w:tc>
          <w:tcPr>
            <w:tcW w:w="2413" w:type="dxa"/>
            <w:gridSpan w:val="2"/>
          </w:tcPr>
          <w:p w:rsidR="00DD5E2C" w:rsidRPr="00DD5E2C" w:rsidRDefault="00DD5E2C" w:rsidP="00DD5E2C">
            <w:pPr>
              <w:ind w:right="108" w:firstLine="360"/>
              <w:jc w:val="center"/>
              <w:rPr>
                <w:sz w:val="28"/>
                <w:szCs w:val="28"/>
              </w:rPr>
            </w:pPr>
            <w:r w:rsidRPr="00DD5E2C">
              <w:rPr>
                <w:sz w:val="28"/>
                <w:szCs w:val="28"/>
              </w:rPr>
              <w:t>тариф, *</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42,07</w:t>
            </w:r>
          </w:p>
        </w:tc>
        <w:tc>
          <w:tcPr>
            <w:tcW w:w="1842" w:type="dxa"/>
          </w:tcPr>
          <w:p w:rsidR="00DD5E2C" w:rsidRPr="00DD5E2C" w:rsidRDefault="00DD5E2C" w:rsidP="00DD5E2C">
            <w:pPr>
              <w:ind w:right="108" w:firstLine="360"/>
              <w:jc w:val="center"/>
              <w:rPr>
                <w:sz w:val="28"/>
                <w:szCs w:val="28"/>
              </w:rPr>
            </w:pPr>
            <w:r w:rsidRPr="00DD5E2C">
              <w:rPr>
                <w:sz w:val="28"/>
                <w:szCs w:val="28"/>
              </w:rPr>
              <w:t>49,64</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16,09</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18,99</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43,75</w:t>
            </w:r>
          </w:p>
        </w:tc>
        <w:tc>
          <w:tcPr>
            <w:tcW w:w="1842" w:type="dxa"/>
          </w:tcPr>
          <w:p w:rsidR="00DD5E2C" w:rsidRPr="00DD5E2C" w:rsidRDefault="00DD5E2C" w:rsidP="00DD5E2C">
            <w:pPr>
              <w:ind w:right="108" w:firstLine="360"/>
              <w:jc w:val="center"/>
              <w:rPr>
                <w:sz w:val="28"/>
                <w:szCs w:val="28"/>
              </w:rPr>
            </w:pPr>
            <w:r w:rsidRPr="00DD5E2C">
              <w:rPr>
                <w:sz w:val="28"/>
                <w:szCs w:val="28"/>
              </w:rPr>
              <w:t>51,62</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16,73</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19,74</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43,75</w:t>
            </w:r>
          </w:p>
        </w:tc>
        <w:tc>
          <w:tcPr>
            <w:tcW w:w="1842" w:type="dxa"/>
          </w:tcPr>
          <w:p w:rsidR="00DD5E2C" w:rsidRPr="00DD5E2C" w:rsidRDefault="00DD5E2C" w:rsidP="00DD5E2C">
            <w:pPr>
              <w:ind w:right="108" w:firstLine="360"/>
              <w:jc w:val="center"/>
              <w:rPr>
                <w:sz w:val="28"/>
                <w:szCs w:val="28"/>
              </w:rPr>
            </w:pPr>
            <w:r w:rsidRPr="00DD5E2C">
              <w:rPr>
                <w:sz w:val="28"/>
                <w:szCs w:val="28"/>
              </w:rPr>
              <w:t>51,62</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16,73</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19,74</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56,42</w:t>
            </w:r>
          </w:p>
        </w:tc>
        <w:tc>
          <w:tcPr>
            <w:tcW w:w="1842" w:type="dxa"/>
          </w:tcPr>
          <w:p w:rsidR="00DD5E2C" w:rsidRPr="00DD5E2C" w:rsidRDefault="00DD5E2C" w:rsidP="00DD5E2C">
            <w:pPr>
              <w:ind w:right="108" w:firstLine="360"/>
              <w:jc w:val="center"/>
              <w:rPr>
                <w:sz w:val="28"/>
                <w:szCs w:val="28"/>
              </w:rPr>
            </w:pPr>
            <w:r w:rsidRPr="00DD5E2C">
              <w:rPr>
                <w:sz w:val="28"/>
                <w:szCs w:val="28"/>
              </w:rPr>
              <w:t>66,58</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27,38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32,31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56,42</w:t>
            </w:r>
          </w:p>
        </w:tc>
        <w:tc>
          <w:tcPr>
            <w:tcW w:w="1842" w:type="dxa"/>
          </w:tcPr>
          <w:p w:rsidR="00DD5E2C" w:rsidRPr="00DD5E2C" w:rsidRDefault="00DD5E2C" w:rsidP="00DD5E2C">
            <w:pPr>
              <w:ind w:right="108" w:firstLine="360"/>
              <w:jc w:val="center"/>
              <w:rPr>
                <w:sz w:val="28"/>
                <w:szCs w:val="28"/>
              </w:rPr>
            </w:pPr>
            <w:r w:rsidRPr="00DD5E2C">
              <w:rPr>
                <w:sz w:val="28"/>
                <w:szCs w:val="28"/>
              </w:rPr>
              <w:t>66,58</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27,38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32,31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58,68</w:t>
            </w:r>
          </w:p>
        </w:tc>
        <w:tc>
          <w:tcPr>
            <w:tcW w:w="1842" w:type="dxa"/>
          </w:tcPr>
          <w:p w:rsidR="00DD5E2C" w:rsidRPr="00DD5E2C" w:rsidRDefault="00DD5E2C" w:rsidP="00DD5E2C">
            <w:pPr>
              <w:ind w:right="108" w:firstLine="360"/>
              <w:jc w:val="center"/>
              <w:rPr>
                <w:sz w:val="28"/>
                <w:szCs w:val="28"/>
              </w:rPr>
            </w:pPr>
            <w:r w:rsidRPr="00DD5E2C">
              <w:rPr>
                <w:sz w:val="28"/>
                <w:szCs w:val="28"/>
              </w:rPr>
              <w:t>69,24</w:t>
            </w:r>
          </w:p>
        </w:tc>
        <w:tc>
          <w:tcPr>
            <w:tcW w:w="1418" w:type="dxa"/>
          </w:tcPr>
          <w:p w:rsidR="00DD5E2C" w:rsidRPr="00DD5E2C" w:rsidRDefault="00DD5E2C" w:rsidP="00DD5E2C">
            <w:pPr>
              <w:ind w:right="108" w:firstLine="360"/>
              <w:jc w:val="center"/>
              <w:rPr>
                <w:b/>
                <w:sz w:val="28"/>
                <w:szCs w:val="28"/>
              </w:rPr>
            </w:pPr>
            <w:r w:rsidRPr="00DD5E2C">
              <w:rPr>
                <w:b/>
                <w:sz w:val="28"/>
                <w:szCs w:val="28"/>
              </w:rPr>
              <w:t>-</w:t>
            </w:r>
          </w:p>
        </w:tc>
        <w:tc>
          <w:tcPr>
            <w:tcW w:w="1701" w:type="dxa"/>
            <w:gridSpan w:val="2"/>
          </w:tcPr>
          <w:p w:rsidR="00DD5E2C" w:rsidRPr="00DD5E2C" w:rsidRDefault="00DD5E2C" w:rsidP="00DD5E2C">
            <w:pPr>
              <w:ind w:right="108" w:firstLine="360"/>
              <w:jc w:val="center"/>
              <w:rPr>
                <w:b/>
                <w:sz w:val="28"/>
                <w:szCs w:val="28"/>
              </w:rPr>
            </w:pPr>
            <w:r w:rsidRPr="00DD5E2C">
              <w:rPr>
                <w:b/>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28,48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33,60</w:t>
            </w:r>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1.1.</w:t>
            </w:r>
          </w:p>
        </w:tc>
        <w:tc>
          <w:tcPr>
            <w:tcW w:w="14461" w:type="dxa"/>
            <w:gridSpan w:val="10"/>
          </w:tcPr>
          <w:p w:rsidR="00DD5E2C" w:rsidRPr="00DD5E2C" w:rsidRDefault="00DD5E2C" w:rsidP="00DD5E2C">
            <w:pPr>
              <w:ind w:right="108" w:firstLine="360"/>
              <w:jc w:val="both"/>
              <w:rPr>
                <w:sz w:val="28"/>
                <w:szCs w:val="28"/>
              </w:rPr>
            </w:pPr>
            <w:r w:rsidRPr="00DD5E2C">
              <w:rPr>
                <w:sz w:val="28"/>
                <w:szCs w:val="28"/>
              </w:rPr>
              <w:t>Сельский округ Абрау-Дюрсо</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32,57</w:t>
            </w:r>
          </w:p>
        </w:tc>
        <w:tc>
          <w:tcPr>
            <w:tcW w:w="1842" w:type="dxa"/>
          </w:tcPr>
          <w:p w:rsidR="00DD5E2C" w:rsidRPr="00DD5E2C" w:rsidRDefault="00DD5E2C" w:rsidP="00DD5E2C">
            <w:pPr>
              <w:ind w:right="108" w:firstLine="360"/>
              <w:jc w:val="center"/>
              <w:rPr>
                <w:sz w:val="28"/>
                <w:szCs w:val="28"/>
              </w:rPr>
            </w:pPr>
            <w:r w:rsidRPr="00DD5E2C">
              <w:rPr>
                <w:sz w:val="28"/>
                <w:szCs w:val="28"/>
              </w:rPr>
              <w:t>38,43</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13,51</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15,94</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33,87</w:t>
            </w:r>
          </w:p>
        </w:tc>
        <w:tc>
          <w:tcPr>
            <w:tcW w:w="1842" w:type="dxa"/>
          </w:tcPr>
          <w:p w:rsidR="00DD5E2C" w:rsidRPr="00DD5E2C" w:rsidRDefault="00DD5E2C" w:rsidP="00DD5E2C">
            <w:pPr>
              <w:ind w:right="108" w:firstLine="360"/>
              <w:jc w:val="center"/>
              <w:rPr>
                <w:sz w:val="28"/>
                <w:szCs w:val="28"/>
              </w:rPr>
            </w:pPr>
            <w:r w:rsidRPr="00DD5E2C">
              <w:rPr>
                <w:sz w:val="28"/>
                <w:szCs w:val="28"/>
              </w:rPr>
              <w:t>39,96</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14,05</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16,57</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33,87</w:t>
            </w:r>
          </w:p>
        </w:tc>
        <w:tc>
          <w:tcPr>
            <w:tcW w:w="1842" w:type="dxa"/>
          </w:tcPr>
          <w:p w:rsidR="00DD5E2C" w:rsidRPr="00DD5E2C" w:rsidRDefault="00DD5E2C" w:rsidP="00DD5E2C">
            <w:pPr>
              <w:ind w:right="108" w:firstLine="360"/>
              <w:jc w:val="center"/>
              <w:rPr>
                <w:sz w:val="28"/>
                <w:szCs w:val="28"/>
              </w:rPr>
            </w:pPr>
            <w:r w:rsidRPr="00DD5E2C">
              <w:rPr>
                <w:sz w:val="28"/>
                <w:szCs w:val="28"/>
              </w:rPr>
              <w:t>39,96</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14,05</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16,57</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56,42</w:t>
            </w:r>
          </w:p>
        </w:tc>
        <w:tc>
          <w:tcPr>
            <w:tcW w:w="1842" w:type="dxa"/>
          </w:tcPr>
          <w:p w:rsidR="00DD5E2C" w:rsidRPr="00DD5E2C" w:rsidRDefault="00DD5E2C" w:rsidP="00DD5E2C">
            <w:pPr>
              <w:ind w:right="108" w:firstLine="360"/>
              <w:jc w:val="center"/>
              <w:rPr>
                <w:sz w:val="28"/>
                <w:szCs w:val="28"/>
              </w:rPr>
            </w:pPr>
            <w:r w:rsidRPr="00DD5E2C">
              <w:rPr>
                <w:sz w:val="28"/>
                <w:szCs w:val="28"/>
              </w:rPr>
              <w:t>66,58</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27,38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32,31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56,42</w:t>
            </w:r>
          </w:p>
        </w:tc>
        <w:tc>
          <w:tcPr>
            <w:tcW w:w="1842" w:type="dxa"/>
          </w:tcPr>
          <w:p w:rsidR="00DD5E2C" w:rsidRPr="00DD5E2C" w:rsidRDefault="00DD5E2C" w:rsidP="00DD5E2C">
            <w:pPr>
              <w:ind w:right="108" w:firstLine="360"/>
              <w:jc w:val="center"/>
              <w:rPr>
                <w:sz w:val="28"/>
                <w:szCs w:val="28"/>
              </w:rPr>
            </w:pPr>
            <w:r w:rsidRPr="00DD5E2C">
              <w:rPr>
                <w:sz w:val="28"/>
                <w:szCs w:val="28"/>
              </w:rPr>
              <w:t>66,58</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27,38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32,31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58,68</w:t>
            </w:r>
          </w:p>
        </w:tc>
        <w:tc>
          <w:tcPr>
            <w:tcW w:w="1842" w:type="dxa"/>
          </w:tcPr>
          <w:p w:rsidR="00DD5E2C" w:rsidRPr="00DD5E2C" w:rsidRDefault="00DD5E2C" w:rsidP="00DD5E2C">
            <w:pPr>
              <w:ind w:right="108" w:firstLine="360"/>
              <w:jc w:val="center"/>
              <w:rPr>
                <w:sz w:val="28"/>
                <w:szCs w:val="28"/>
              </w:rPr>
            </w:pPr>
            <w:r w:rsidRPr="00DD5E2C">
              <w:rPr>
                <w:sz w:val="28"/>
                <w:szCs w:val="28"/>
              </w:rPr>
              <w:t>69,24</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28,48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33,60</w:t>
            </w:r>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1.2.</w:t>
            </w:r>
          </w:p>
        </w:tc>
        <w:tc>
          <w:tcPr>
            <w:tcW w:w="14461" w:type="dxa"/>
            <w:gridSpan w:val="10"/>
          </w:tcPr>
          <w:p w:rsidR="00DD5E2C" w:rsidRPr="00DD5E2C" w:rsidRDefault="00DD5E2C" w:rsidP="00DD5E2C">
            <w:pPr>
              <w:ind w:right="108" w:firstLine="360"/>
              <w:jc w:val="both"/>
              <w:rPr>
                <w:sz w:val="28"/>
                <w:szCs w:val="28"/>
              </w:rPr>
            </w:pPr>
            <w:r w:rsidRPr="00DD5E2C">
              <w:rPr>
                <w:sz w:val="28"/>
                <w:szCs w:val="28"/>
              </w:rPr>
              <w:t xml:space="preserve">Сельские округа: Раевский, </w:t>
            </w:r>
            <w:proofErr w:type="spellStart"/>
            <w:r w:rsidRPr="00DD5E2C">
              <w:rPr>
                <w:sz w:val="28"/>
                <w:szCs w:val="28"/>
              </w:rPr>
              <w:t>Глебовский</w:t>
            </w:r>
            <w:proofErr w:type="spellEnd"/>
            <w:r w:rsidRPr="00DD5E2C">
              <w:rPr>
                <w:sz w:val="28"/>
                <w:szCs w:val="28"/>
              </w:rPr>
              <w:t xml:space="preserve">, </w:t>
            </w:r>
            <w:proofErr w:type="spellStart"/>
            <w:r w:rsidRPr="00DD5E2C">
              <w:rPr>
                <w:sz w:val="28"/>
                <w:szCs w:val="28"/>
              </w:rPr>
              <w:t>Натухаевский</w:t>
            </w:r>
            <w:proofErr w:type="spellEnd"/>
            <w:r w:rsidRPr="00DD5E2C">
              <w:rPr>
                <w:sz w:val="28"/>
                <w:szCs w:val="28"/>
              </w:rPr>
              <w:t>, село Борисовка</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38,18</w:t>
            </w:r>
          </w:p>
        </w:tc>
        <w:tc>
          <w:tcPr>
            <w:tcW w:w="1842" w:type="dxa"/>
          </w:tcPr>
          <w:p w:rsidR="00DD5E2C" w:rsidRPr="00DD5E2C" w:rsidRDefault="00DD5E2C" w:rsidP="00DD5E2C">
            <w:pPr>
              <w:ind w:right="108" w:firstLine="360"/>
              <w:jc w:val="center"/>
              <w:rPr>
                <w:sz w:val="28"/>
                <w:szCs w:val="28"/>
              </w:rPr>
            </w:pPr>
            <w:r w:rsidRPr="00DD5E2C">
              <w:rPr>
                <w:sz w:val="28"/>
                <w:szCs w:val="28"/>
              </w:rPr>
              <w:t>45,05</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14,60</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17,22</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39,71</w:t>
            </w:r>
          </w:p>
        </w:tc>
        <w:tc>
          <w:tcPr>
            <w:tcW w:w="1842" w:type="dxa"/>
          </w:tcPr>
          <w:p w:rsidR="00DD5E2C" w:rsidRPr="00DD5E2C" w:rsidRDefault="00DD5E2C" w:rsidP="00DD5E2C">
            <w:pPr>
              <w:ind w:right="108" w:firstLine="360"/>
              <w:jc w:val="center"/>
              <w:rPr>
                <w:sz w:val="28"/>
                <w:szCs w:val="28"/>
              </w:rPr>
            </w:pPr>
            <w:r w:rsidRPr="00DD5E2C">
              <w:rPr>
                <w:sz w:val="28"/>
                <w:szCs w:val="28"/>
              </w:rPr>
              <w:t>46,85</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15,18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17,91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39,71</w:t>
            </w:r>
          </w:p>
        </w:tc>
        <w:tc>
          <w:tcPr>
            <w:tcW w:w="1842" w:type="dxa"/>
          </w:tcPr>
          <w:p w:rsidR="00DD5E2C" w:rsidRPr="00DD5E2C" w:rsidRDefault="00DD5E2C" w:rsidP="00DD5E2C">
            <w:pPr>
              <w:ind w:right="108" w:firstLine="360"/>
              <w:jc w:val="center"/>
              <w:rPr>
                <w:sz w:val="28"/>
                <w:szCs w:val="28"/>
              </w:rPr>
            </w:pPr>
            <w:r w:rsidRPr="00DD5E2C">
              <w:rPr>
                <w:sz w:val="28"/>
                <w:szCs w:val="28"/>
              </w:rPr>
              <w:t>46,85</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15,18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17,91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56,42</w:t>
            </w:r>
          </w:p>
        </w:tc>
        <w:tc>
          <w:tcPr>
            <w:tcW w:w="1842" w:type="dxa"/>
          </w:tcPr>
          <w:p w:rsidR="00DD5E2C" w:rsidRPr="00DD5E2C" w:rsidRDefault="00DD5E2C" w:rsidP="00DD5E2C">
            <w:pPr>
              <w:ind w:right="108" w:firstLine="360"/>
              <w:jc w:val="center"/>
              <w:rPr>
                <w:sz w:val="28"/>
                <w:szCs w:val="28"/>
              </w:rPr>
            </w:pPr>
            <w:r w:rsidRPr="00DD5E2C">
              <w:rPr>
                <w:sz w:val="28"/>
                <w:szCs w:val="28"/>
              </w:rPr>
              <w:t>66,58</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27,38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32,31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56,42</w:t>
            </w:r>
          </w:p>
        </w:tc>
        <w:tc>
          <w:tcPr>
            <w:tcW w:w="1842" w:type="dxa"/>
          </w:tcPr>
          <w:p w:rsidR="00DD5E2C" w:rsidRPr="00DD5E2C" w:rsidRDefault="00DD5E2C" w:rsidP="00DD5E2C">
            <w:pPr>
              <w:ind w:right="108" w:firstLine="360"/>
              <w:jc w:val="center"/>
              <w:rPr>
                <w:sz w:val="28"/>
                <w:szCs w:val="28"/>
              </w:rPr>
            </w:pPr>
            <w:r w:rsidRPr="00DD5E2C">
              <w:rPr>
                <w:sz w:val="28"/>
                <w:szCs w:val="28"/>
              </w:rPr>
              <w:t>66,58</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27,38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32,31</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58,68</w:t>
            </w:r>
          </w:p>
        </w:tc>
        <w:tc>
          <w:tcPr>
            <w:tcW w:w="1842" w:type="dxa"/>
          </w:tcPr>
          <w:p w:rsidR="00DD5E2C" w:rsidRPr="00DD5E2C" w:rsidRDefault="00DD5E2C" w:rsidP="00DD5E2C">
            <w:pPr>
              <w:ind w:right="108" w:firstLine="360"/>
              <w:jc w:val="center"/>
              <w:rPr>
                <w:sz w:val="28"/>
                <w:szCs w:val="28"/>
              </w:rPr>
            </w:pPr>
            <w:r w:rsidRPr="00DD5E2C">
              <w:rPr>
                <w:sz w:val="28"/>
                <w:szCs w:val="28"/>
              </w:rPr>
              <w:t>69,24</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28,48</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33,60</w:t>
            </w:r>
            <w:bookmarkStart w:id="1" w:name="_GoBack"/>
            <w:bookmarkEnd w:id="1"/>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2.</w:t>
            </w:r>
          </w:p>
        </w:tc>
        <w:tc>
          <w:tcPr>
            <w:tcW w:w="14461" w:type="dxa"/>
            <w:gridSpan w:val="10"/>
          </w:tcPr>
          <w:p w:rsidR="00DD5E2C" w:rsidRPr="00DD5E2C" w:rsidRDefault="00DD5E2C" w:rsidP="00DD5E2C">
            <w:pPr>
              <w:ind w:right="108" w:firstLine="360"/>
              <w:jc w:val="center"/>
              <w:rPr>
                <w:sz w:val="28"/>
                <w:szCs w:val="28"/>
              </w:rPr>
            </w:pPr>
            <w:r w:rsidRPr="00DD5E2C">
              <w:rPr>
                <w:sz w:val="28"/>
                <w:szCs w:val="28"/>
              </w:rPr>
              <w:t>ЗАО «Абрау-Дюрсо»</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9,98</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10,38</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10,38</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418"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556" w:type="dxa"/>
            <w:gridSpan w:val="2"/>
          </w:tcPr>
          <w:p w:rsidR="00DD5E2C" w:rsidRPr="00DD5E2C" w:rsidRDefault="00DD5E2C" w:rsidP="00DD5E2C">
            <w:pPr>
              <w:ind w:right="108" w:firstLine="360"/>
              <w:jc w:val="center"/>
              <w:rPr>
                <w:sz w:val="28"/>
                <w:szCs w:val="28"/>
              </w:rPr>
            </w:pPr>
            <w:r w:rsidRPr="00DD5E2C">
              <w:rPr>
                <w:sz w:val="28"/>
                <w:szCs w:val="28"/>
              </w:rPr>
              <w:t>-</w:t>
            </w:r>
          </w:p>
        </w:tc>
        <w:tc>
          <w:tcPr>
            <w:tcW w:w="2413" w:type="dxa"/>
            <w:gridSpan w:val="2"/>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vMerge w:val="restart"/>
          </w:tcPr>
          <w:p w:rsidR="00DD5E2C" w:rsidRPr="00DD5E2C" w:rsidRDefault="00DD5E2C" w:rsidP="00DD5E2C">
            <w:pPr>
              <w:ind w:right="108" w:firstLine="360"/>
              <w:jc w:val="center"/>
              <w:rPr>
                <w:sz w:val="28"/>
                <w:szCs w:val="28"/>
              </w:rPr>
            </w:pPr>
          </w:p>
          <w:p w:rsidR="00DD5E2C" w:rsidRPr="00DD5E2C" w:rsidRDefault="00DD5E2C" w:rsidP="00DD5E2C">
            <w:pPr>
              <w:ind w:right="108" w:firstLine="360"/>
              <w:jc w:val="center"/>
              <w:rPr>
                <w:sz w:val="28"/>
                <w:szCs w:val="28"/>
              </w:rPr>
            </w:pPr>
            <w:r w:rsidRPr="00DD5E2C">
              <w:rPr>
                <w:sz w:val="28"/>
                <w:szCs w:val="28"/>
              </w:rPr>
              <w:t>№</w:t>
            </w:r>
          </w:p>
          <w:p w:rsidR="00DD5E2C" w:rsidRPr="00DD5E2C" w:rsidRDefault="00DD5E2C" w:rsidP="00DD5E2C">
            <w:pPr>
              <w:ind w:right="108" w:firstLine="360"/>
              <w:jc w:val="center"/>
              <w:rPr>
                <w:sz w:val="28"/>
                <w:szCs w:val="28"/>
              </w:rPr>
            </w:pPr>
            <w:proofErr w:type="spellStart"/>
            <w:proofErr w:type="gramStart"/>
            <w:r w:rsidRPr="00DD5E2C">
              <w:rPr>
                <w:sz w:val="28"/>
                <w:szCs w:val="28"/>
              </w:rPr>
              <w:lastRenderedPageBreak/>
              <w:t>п</w:t>
            </w:r>
            <w:proofErr w:type="spellEnd"/>
            <w:proofErr w:type="gramEnd"/>
            <w:r w:rsidRPr="00DD5E2C">
              <w:rPr>
                <w:sz w:val="28"/>
                <w:szCs w:val="28"/>
              </w:rPr>
              <w:t>/</w:t>
            </w:r>
            <w:proofErr w:type="spellStart"/>
            <w:r w:rsidRPr="00DD5E2C">
              <w:rPr>
                <w:sz w:val="28"/>
                <w:szCs w:val="28"/>
              </w:rPr>
              <w:t>п</w:t>
            </w:r>
            <w:proofErr w:type="spellEnd"/>
          </w:p>
        </w:tc>
        <w:tc>
          <w:tcPr>
            <w:tcW w:w="3971" w:type="dxa"/>
            <w:vMerge w:val="restart"/>
          </w:tcPr>
          <w:p w:rsidR="00DD5E2C" w:rsidRPr="00DD5E2C" w:rsidRDefault="00DD5E2C" w:rsidP="00DD5E2C">
            <w:pPr>
              <w:ind w:right="108" w:firstLine="360"/>
              <w:jc w:val="center"/>
              <w:rPr>
                <w:sz w:val="28"/>
                <w:szCs w:val="28"/>
              </w:rPr>
            </w:pPr>
          </w:p>
          <w:p w:rsidR="00DD5E2C" w:rsidRPr="00DD5E2C" w:rsidRDefault="00DD5E2C" w:rsidP="00DD5E2C">
            <w:pPr>
              <w:ind w:right="108" w:firstLine="360"/>
              <w:jc w:val="center"/>
              <w:rPr>
                <w:sz w:val="28"/>
                <w:szCs w:val="28"/>
              </w:rPr>
            </w:pPr>
            <w:r w:rsidRPr="00DD5E2C">
              <w:rPr>
                <w:sz w:val="28"/>
                <w:szCs w:val="28"/>
              </w:rPr>
              <w:t xml:space="preserve">Наименование </w:t>
            </w:r>
            <w:r w:rsidRPr="00DD5E2C">
              <w:rPr>
                <w:sz w:val="28"/>
                <w:szCs w:val="28"/>
              </w:rPr>
              <w:lastRenderedPageBreak/>
              <w:t>организации коммунального комплекса</w:t>
            </w:r>
          </w:p>
        </w:tc>
        <w:tc>
          <w:tcPr>
            <w:tcW w:w="3402" w:type="dxa"/>
            <w:gridSpan w:val="2"/>
          </w:tcPr>
          <w:p w:rsidR="00DD5E2C" w:rsidRPr="00DD5E2C" w:rsidRDefault="00DD5E2C" w:rsidP="00DD5E2C">
            <w:pPr>
              <w:ind w:right="108" w:firstLine="360"/>
              <w:jc w:val="center"/>
              <w:rPr>
                <w:sz w:val="28"/>
                <w:szCs w:val="28"/>
              </w:rPr>
            </w:pPr>
            <w:r w:rsidRPr="00DD5E2C">
              <w:rPr>
                <w:sz w:val="28"/>
                <w:szCs w:val="28"/>
              </w:rPr>
              <w:lastRenderedPageBreak/>
              <w:t>на питьевую воду</w:t>
            </w:r>
          </w:p>
        </w:tc>
        <w:tc>
          <w:tcPr>
            <w:tcW w:w="3686" w:type="dxa"/>
            <w:gridSpan w:val="4"/>
          </w:tcPr>
          <w:p w:rsidR="00DD5E2C" w:rsidRPr="00DD5E2C" w:rsidRDefault="00DD5E2C" w:rsidP="00DD5E2C">
            <w:pPr>
              <w:ind w:right="108" w:firstLine="360"/>
              <w:jc w:val="center"/>
              <w:rPr>
                <w:sz w:val="28"/>
                <w:szCs w:val="28"/>
              </w:rPr>
            </w:pPr>
            <w:r w:rsidRPr="00DD5E2C">
              <w:rPr>
                <w:sz w:val="28"/>
                <w:szCs w:val="28"/>
              </w:rPr>
              <w:t>на техническую воду</w:t>
            </w:r>
          </w:p>
        </w:tc>
        <w:tc>
          <w:tcPr>
            <w:tcW w:w="3402" w:type="dxa"/>
            <w:gridSpan w:val="3"/>
          </w:tcPr>
          <w:p w:rsidR="00DD5E2C" w:rsidRPr="00DD5E2C" w:rsidRDefault="00DD5E2C" w:rsidP="00DD5E2C">
            <w:pPr>
              <w:ind w:right="108" w:firstLine="360"/>
              <w:jc w:val="center"/>
              <w:rPr>
                <w:sz w:val="28"/>
                <w:szCs w:val="28"/>
              </w:rPr>
            </w:pPr>
            <w:r w:rsidRPr="00DD5E2C">
              <w:rPr>
                <w:sz w:val="28"/>
                <w:szCs w:val="28"/>
              </w:rPr>
              <w:t>на водоотведение</w:t>
            </w:r>
          </w:p>
        </w:tc>
      </w:tr>
      <w:tr w:rsidR="00DD5E2C" w:rsidTr="00DD5E2C">
        <w:tc>
          <w:tcPr>
            <w:tcW w:w="673" w:type="dxa"/>
            <w:vMerge/>
          </w:tcPr>
          <w:p w:rsidR="00DD5E2C" w:rsidRPr="00DD5E2C" w:rsidRDefault="00DD5E2C" w:rsidP="00DD5E2C">
            <w:pPr>
              <w:ind w:right="108" w:firstLine="360"/>
              <w:jc w:val="center"/>
              <w:rPr>
                <w:sz w:val="28"/>
                <w:szCs w:val="28"/>
              </w:rPr>
            </w:pPr>
          </w:p>
        </w:tc>
        <w:tc>
          <w:tcPr>
            <w:tcW w:w="3971" w:type="dxa"/>
            <w:vMerge/>
          </w:tcPr>
          <w:p w:rsidR="00DD5E2C" w:rsidRPr="00DD5E2C" w:rsidRDefault="00DD5E2C" w:rsidP="00DD5E2C">
            <w:pPr>
              <w:ind w:right="108" w:firstLine="360"/>
              <w:jc w:val="center"/>
              <w:rPr>
                <w:sz w:val="28"/>
                <w:szCs w:val="28"/>
              </w:rPr>
            </w:pPr>
          </w:p>
        </w:tc>
        <w:tc>
          <w:tcPr>
            <w:tcW w:w="1560" w:type="dxa"/>
          </w:tcPr>
          <w:p w:rsidR="00DD5E2C" w:rsidRPr="00DD5E2C" w:rsidRDefault="00DD5E2C" w:rsidP="00DD5E2C">
            <w:pPr>
              <w:ind w:right="108" w:firstLine="360"/>
              <w:jc w:val="center"/>
              <w:rPr>
                <w:sz w:val="28"/>
                <w:szCs w:val="28"/>
              </w:rPr>
            </w:pPr>
            <w:r w:rsidRPr="00DD5E2C">
              <w:rPr>
                <w:sz w:val="28"/>
                <w:szCs w:val="28"/>
              </w:rPr>
              <w:t xml:space="preserve">тариф, </w:t>
            </w:r>
            <w:r w:rsidRPr="00DD5E2C">
              <w:rPr>
                <w:sz w:val="28"/>
                <w:szCs w:val="28"/>
              </w:rPr>
              <w:lastRenderedPageBreak/>
              <w:t>*</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lastRenderedPageBreak/>
              <w:t xml:space="preserve">тариф </w:t>
            </w:r>
            <w:r w:rsidRPr="00DD5E2C">
              <w:rPr>
                <w:sz w:val="28"/>
                <w:szCs w:val="28"/>
              </w:rPr>
              <w:lastRenderedPageBreak/>
              <w:t>для 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lastRenderedPageBreak/>
              <w:t>тариф, *</w:t>
            </w:r>
          </w:p>
          <w:p w:rsidR="00DD5E2C" w:rsidRPr="00DD5E2C" w:rsidRDefault="00DD5E2C" w:rsidP="00DD5E2C">
            <w:pPr>
              <w:ind w:right="108" w:firstLine="360"/>
              <w:jc w:val="center"/>
              <w:rPr>
                <w:sz w:val="28"/>
                <w:szCs w:val="28"/>
              </w:rPr>
            </w:pPr>
            <w:r w:rsidRPr="00DD5E2C">
              <w:rPr>
                <w:sz w:val="28"/>
                <w:szCs w:val="28"/>
              </w:rPr>
              <w:lastRenderedPageBreak/>
              <w:t>(руб./м</w:t>
            </w:r>
            <w:r w:rsidRPr="00DD5E2C">
              <w:rPr>
                <w:sz w:val="28"/>
                <w:szCs w:val="28"/>
                <w:vertAlign w:val="superscript"/>
              </w:rPr>
              <w:t>3</w:t>
            </w: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lastRenderedPageBreak/>
              <w:t xml:space="preserve">тариф для </w:t>
            </w:r>
            <w:r w:rsidRPr="00DD5E2C">
              <w:rPr>
                <w:sz w:val="28"/>
                <w:szCs w:val="28"/>
              </w:rPr>
              <w:lastRenderedPageBreak/>
              <w:t>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lastRenderedPageBreak/>
              <w:t>тариф</w:t>
            </w:r>
            <w:r w:rsidRPr="00DD5E2C">
              <w:rPr>
                <w:sz w:val="28"/>
                <w:szCs w:val="28"/>
              </w:rPr>
              <w:lastRenderedPageBreak/>
              <w:t>,*</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lastRenderedPageBreak/>
              <w:t xml:space="preserve">тариф для </w:t>
            </w:r>
            <w:r w:rsidRPr="00DD5E2C">
              <w:rPr>
                <w:sz w:val="28"/>
                <w:szCs w:val="28"/>
              </w:rPr>
              <w:lastRenderedPageBreak/>
              <w:t>населения,**</w:t>
            </w:r>
          </w:p>
          <w:p w:rsidR="00DD5E2C" w:rsidRPr="00DD5E2C" w:rsidRDefault="00DD5E2C" w:rsidP="00DD5E2C">
            <w:pPr>
              <w:ind w:right="108" w:firstLine="360"/>
              <w:jc w:val="center"/>
              <w:rPr>
                <w:sz w:val="28"/>
                <w:szCs w:val="28"/>
              </w:rPr>
            </w:pPr>
            <w:r w:rsidRPr="00DD5E2C">
              <w:rPr>
                <w:sz w:val="28"/>
                <w:szCs w:val="28"/>
              </w:rPr>
              <w:t>(руб./м</w:t>
            </w:r>
            <w:r w:rsidRPr="00DD5E2C">
              <w:rPr>
                <w:sz w:val="28"/>
                <w:szCs w:val="28"/>
                <w:vertAlign w:val="superscript"/>
              </w:rPr>
              <w:t>3</w:t>
            </w: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10,80</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10,80</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11,23</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3.</w:t>
            </w:r>
          </w:p>
        </w:tc>
        <w:tc>
          <w:tcPr>
            <w:tcW w:w="14461" w:type="dxa"/>
            <w:gridSpan w:val="10"/>
          </w:tcPr>
          <w:p w:rsidR="00DD5E2C" w:rsidRPr="00DD5E2C" w:rsidRDefault="00DD5E2C" w:rsidP="00DD5E2C">
            <w:pPr>
              <w:ind w:right="108" w:firstLine="360"/>
              <w:jc w:val="center"/>
              <w:rPr>
                <w:sz w:val="28"/>
                <w:szCs w:val="28"/>
              </w:rPr>
            </w:pPr>
            <w:r w:rsidRPr="00DD5E2C">
              <w:rPr>
                <w:sz w:val="28"/>
                <w:szCs w:val="28"/>
              </w:rPr>
              <w:t>ЗАО «</w:t>
            </w:r>
            <w:proofErr w:type="spellStart"/>
            <w:r w:rsidRPr="00DD5E2C">
              <w:rPr>
                <w:sz w:val="28"/>
                <w:szCs w:val="28"/>
              </w:rPr>
              <w:t>Новоросцемремонт</w:t>
            </w:r>
            <w:proofErr w:type="spellEnd"/>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8,62</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10,17</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8,96</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10,57</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8,96</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10,57</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9,33</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11,01</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9,33</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11,01</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9,70</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11,44</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4.</w:t>
            </w:r>
          </w:p>
        </w:tc>
        <w:tc>
          <w:tcPr>
            <w:tcW w:w="14461" w:type="dxa"/>
            <w:gridSpan w:val="10"/>
          </w:tcPr>
          <w:p w:rsidR="00DD5E2C" w:rsidRPr="00DD5E2C" w:rsidRDefault="00DD5E2C" w:rsidP="00DD5E2C">
            <w:pPr>
              <w:ind w:right="108" w:firstLine="360"/>
              <w:jc w:val="center"/>
              <w:rPr>
                <w:sz w:val="28"/>
                <w:szCs w:val="28"/>
              </w:rPr>
            </w:pPr>
            <w:r w:rsidRPr="00DD5E2C">
              <w:rPr>
                <w:sz w:val="28"/>
                <w:szCs w:val="28"/>
              </w:rPr>
              <w:t>ООО «</w:t>
            </w:r>
            <w:proofErr w:type="spellStart"/>
            <w:r w:rsidRPr="00DD5E2C">
              <w:rPr>
                <w:sz w:val="28"/>
                <w:szCs w:val="28"/>
              </w:rPr>
              <w:t>Мортранссервис-НХБ</w:t>
            </w:r>
            <w:proofErr w:type="spellEnd"/>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34,64</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36,03</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36,03</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37,47</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37,47</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38,97</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r w:rsidRPr="00DD5E2C">
              <w:rPr>
                <w:sz w:val="28"/>
                <w:szCs w:val="28"/>
              </w:rPr>
              <w:t>5.</w:t>
            </w:r>
          </w:p>
        </w:tc>
        <w:tc>
          <w:tcPr>
            <w:tcW w:w="14461" w:type="dxa"/>
            <w:gridSpan w:val="10"/>
          </w:tcPr>
          <w:p w:rsidR="00DD5E2C" w:rsidRPr="00DD5E2C" w:rsidRDefault="00DD5E2C" w:rsidP="00DD5E2C">
            <w:pPr>
              <w:ind w:right="108" w:firstLine="360"/>
              <w:jc w:val="center"/>
              <w:rPr>
                <w:sz w:val="28"/>
                <w:szCs w:val="28"/>
              </w:rPr>
            </w:pPr>
            <w:r w:rsidRPr="00DD5E2C">
              <w:rPr>
                <w:sz w:val="28"/>
                <w:szCs w:val="28"/>
              </w:rPr>
              <w:t>ФГУП «ГУССТ № 4» УПП № 422 ****</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01.01.2016 г. по 30.06.2016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6,18</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01.07.2016 г. по 31.12.2016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6,43</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01.01.2017 г. по 30.06.2017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6,43</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01.07.2017 г. по 31.12.2017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6,70</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01.01.2018 г. по 30.06.2018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6,70</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r w:rsidR="00DD5E2C" w:rsidTr="00DD5E2C">
        <w:tc>
          <w:tcPr>
            <w:tcW w:w="673" w:type="dxa"/>
          </w:tcPr>
          <w:p w:rsidR="00DD5E2C" w:rsidRPr="00DD5E2C" w:rsidRDefault="00DD5E2C" w:rsidP="00DD5E2C">
            <w:pPr>
              <w:ind w:right="108" w:firstLine="360"/>
              <w:jc w:val="center"/>
              <w:rPr>
                <w:sz w:val="28"/>
                <w:szCs w:val="28"/>
              </w:rPr>
            </w:pPr>
          </w:p>
        </w:tc>
        <w:tc>
          <w:tcPr>
            <w:tcW w:w="3971" w:type="dxa"/>
          </w:tcPr>
          <w:p w:rsidR="00DD5E2C" w:rsidRPr="00DD5E2C" w:rsidRDefault="00DD5E2C" w:rsidP="00DD5E2C">
            <w:pPr>
              <w:ind w:right="108" w:firstLine="360"/>
              <w:jc w:val="both"/>
              <w:rPr>
                <w:sz w:val="28"/>
                <w:szCs w:val="28"/>
              </w:rPr>
            </w:pPr>
            <w:r w:rsidRPr="00DD5E2C">
              <w:rPr>
                <w:sz w:val="28"/>
                <w:szCs w:val="28"/>
              </w:rPr>
              <w:t>с 01.07.2018 г. по 31.12.2018 г.</w:t>
            </w:r>
          </w:p>
        </w:tc>
        <w:tc>
          <w:tcPr>
            <w:tcW w:w="1560" w:type="dxa"/>
          </w:tcPr>
          <w:p w:rsidR="00DD5E2C" w:rsidRPr="00DD5E2C" w:rsidRDefault="00DD5E2C" w:rsidP="00DD5E2C">
            <w:pPr>
              <w:ind w:right="108" w:firstLine="360"/>
              <w:jc w:val="center"/>
              <w:rPr>
                <w:sz w:val="28"/>
                <w:szCs w:val="28"/>
              </w:rPr>
            </w:pPr>
            <w:r w:rsidRPr="00DD5E2C">
              <w:rPr>
                <w:sz w:val="28"/>
                <w:szCs w:val="28"/>
              </w:rPr>
              <w:t>-</w:t>
            </w:r>
          </w:p>
        </w:tc>
        <w:tc>
          <w:tcPr>
            <w:tcW w:w="1842" w:type="dxa"/>
          </w:tcPr>
          <w:p w:rsidR="00DD5E2C" w:rsidRPr="00DD5E2C" w:rsidRDefault="00DD5E2C" w:rsidP="00DD5E2C">
            <w:pPr>
              <w:ind w:right="108" w:firstLine="360"/>
              <w:jc w:val="center"/>
              <w:rPr>
                <w:sz w:val="28"/>
                <w:szCs w:val="28"/>
              </w:rPr>
            </w:pPr>
            <w:r w:rsidRPr="00DD5E2C">
              <w:rPr>
                <w:sz w:val="28"/>
                <w:szCs w:val="28"/>
              </w:rPr>
              <w:t>-</w:t>
            </w:r>
          </w:p>
        </w:tc>
        <w:tc>
          <w:tcPr>
            <w:tcW w:w="1701" w:type="dxa"/>
            <w:gridSpan w:val="2"/>
          </w:tcPr>
          <w:p w:rsidR="00DD5E2C" w:rsidRPr="00DD5E2C" w:rsidRDefault="00DD5E2C" w:rsidP="00DD5E2C">
            <w:pPr>
              <w:ind w:right="108" w:firstLine="360"/>
              <w:jc w:val="center"/>
              <w:rPr>
                <w:sz w:val="28"/>
                <w:szCs w:val="28"/>
              </w:rPr>
            </w:pPr>
            <w:r w:rsidRPr="00DD5E2C">
              <w:rPr>
                <w:sz w:val="28"/>
                <w:szCs w:val="28"/>
              </w:rPr>
              <w:t>-</w:t>
            </w:r>
          </w:p>
        </w:tc>
        <w:tc>
          <w:tcPr>
            <w:tcW w:w="1985" w:type="dxa"/>
            <w:gridSpan w:val="2"/>
          </w:tcPr>
          <w:p w:rsidR="00DD5E2C" w:rsidRPr="00DD5E2C" w:rsidRDefault="00DD5E2C" w:rsidP="00DD5E2C">
            <w:pPr>
              <w:ind w:right="108" w:firstLine="360"/>
              <w:jc w:val="center"/>
              <w:rPr>
                <w:sz w:val="28"/>
                <w:szCs w:val="28"/>
              </w:rPr>
            </w:pPr>
            <w:r w:rsidRPr="00DD5E2C">
              <w:rPr>
                <w:sz w:val="28"/>
                <w:szCs w:val="28"/>
              </w:rPr>
              <w:t>-</w:t>
            </w:r>
          </w:p>
        </w:tc>
        <w:tc>
          <w:tcPr>
            <w:tcW w:w="1417" w:type="dxa"/>
            <w:gridSpan w:val="2"/>
          </w:tcPr>
          <w:p w:rsidR="00DD5E2C" w:rsidRPr="00DD5E2C" w:rsidRDefault="00DD5E2C" w:rsidP="00DD5E2C">
            <w:pPr>
              <w:ind w:right="108" w:firstLine="360"/>
              <w:jc w:val="center"/>
              <w:rPr>
                <w:sz w:val="28"/>
                <w:szCs w:val="28"/>
              </w:rPr>
            </w:pPr>
            <w:r w:rsidRPr="00DD5E2C">
              <w:rPr>
                <w:sz w:val="28"/>
                <w:szCs w:val="28"/>
              </w:rPr>
              <w:t>6,97</w:t>
            </w:r>
          </w:p>
        </w:tc>
        <w:tc>
          <w:tcPr>
            <w:tcW w:w="1985" w:type="dxa"/>
          </w:tcPr>
          <w:p w:rsidR="00DD5E2C" w:rsidRPr="00DD5E2C" w:rsidRDefault="00DD5E2C" w:rsidP="00DD5E2C">
            <w:pPr>
              <w:ind w:right="108" w:firstLine="360"/>
              <w:jc w:val="center"/>
              <w:rPr>
                <w:sz w:val="28"/>
                <w:szCs w:val="28"/>
              </w:rPr>
            </w:pPr>
            <w:r w:rsidRPr="00DD5E2C">
              <w:rPr>
                <w:sz w:val="28"/>
                <w:szCs w:val="28"/>
              </w:rPr>
              <w:t>-</w:t>
            </w:r>
          </w:p>
        </w:tc>
      </w:tr>
    </w:tbl>
    <w:p w:rsidR="00DD5E2C" w:rsidRDefault="00DD5E2C" w:rsidP="00DD5E2C">
      <w:pPr>
        <w:rPr>
          <w:sz w:val="28"/>
          <w:szCs w:val="28"/>
        </w:rPr>
      </w:pPr>
      <w:r>
        <w:rPr>
          <w:sz w:val="28"/>
          <w:szCs w:val="28"/>
        </w:rPr>
        <w:t>Примечания:</w:t>
      </w:r>
    </w:p>
    <w:p w:rsidR="00DD5E2C" w:rsidRDefault="00DD5E2C" w:rsidP="00DD5E2C">
      <w:pPr>
        <w:jc w:val="both"/>
        <w:rPr>
          <w:sz w:val="28"/>
          <w:szCs w:val="28"/>
        </w:rPr>
      </w:pPr>
      <w:r>
        <w:rPr>
          <w:sz w:val="28"/>
          <w:szCs w:val="28"/>
        </w:rPr>
        <w:t>*</w:t>
      </w:r>
      <w:r w:rsidRPr="002B64BB">
        <w:rPr>
          <w:sz w:val="28"/>
          <w:szCs w:val="28"/>
        </w:rPr>
        <w:t xml:space="preserve"> </w:t>
      </w:r>
      <w:r>
        <w:rPr>
          <w:sz w:val="28"/>
          <w:szCs w:val="28"/>
        </w:rPr>
        <w:t>- тарифы для организаций, являющихся плательщиком налога на добавленную стоимость, в соответствии с Налоговым кодексом Российской Федерации, указаны без учета НДС;</w:t>
      </w:r>
    </w:p>
    <w:p w:rsidR="00DD5E2C" w:rsidRDefault="00DD5E2C" w:rsidP="00DD5E2C">
      <w:pPr>
        <w:jc w:val="both"/>
        <w:rPr>
          <w:sz w:val="28"/>
          <w:szCs w:val="28"/>
        </w:rPr>
      </w:pPr>
      <w:r>
        <w:rPr>
          <w:sz w:val="28"/>
          <w:szCs w:val="28"/>
        </w:rPr>
        <w:lastRenderedPageBreak/>
        <w:t>** - тарифы для населения и организаций, не являющихся плательщиками налога на добавленную стоимость, в соответствии с Налоговым кодексом Российской Федерации, указаны с учетом НДС;</w:t>
      </w:r>
    </w:p>
    <w:p w:rsidR="00DD5E2C" w:rsidRDefault="00DD5E2C" w:rsidP="00DD5E2C">
      <w:pPr>
        <w:jc w:val="both"/>
        <w:rPr>
          <w:sz w:val="28"/>
          <w:szCs w:val="28"/>
        </w:rPr>
      </w:pPr>
      <w:r>
        <w:rPr>
          <w:sz w:val="28"/>
          <w:szCs w:val="28"/>
        </w:rPr>
        <w:t>*** - организация не является плательщиком налога на добавленную стоимость в соответствии с Налоговым кодексом Российской Федерации;</w:t>
      </w:r>
    </w:p>
    <w:p w:rsidR="00DD5E2C" w:rsidRDefault="00DD5E2C" w:rsidP="00DD5E2C">
      <w:pPr>
        <w:jc w:val="both"/>
        <w:rPr>
          <w:sz w:val="28"/>
          <w:szCs w:val="28"/>
        </w:rPr>
      </w:pPr>
      <w:r>
        <w:rPr>
          <w:sz w:val="28"/>
          <w:szCs w:val="28"/>
        </w:rPr>
        <w:t>**** - организация осуществляет регулируемый вид деятельности по перекачке сточных вод</w:t>
      </w:r>
      <w:proofErr w:type="gramStart"/>
      <w:r>
        <w:rPr>
          <w:sz w:val="28"/>
          <w:szCs w:val="28"/>
        </w:rPr>
        <w:t>.»</w:t>
      </w:r>
      <w:proofErr w:type="gramEnd"/>
    </w:p>
    <w:p w:rsidR="00DD5E2C" w:rsidRDefault="00DD5E2C" w:rsidP="00DD5E2C">
      <w:pPr>
        <w:jc w:val="both"/>
        <w:rPr>
          <w:sz w:val="28"/>
          <w:szCs w:val="28"/>
        </w:rPr>
      </w:pPr>
    </w:p>
    <w:p w:rsidR="00DD5E2C" w:rsidRDefault="00DD5E2C" w:rsidP="00DD5E2C">
      <w:pPr>
        <w:jc w:val="both"/>
        <w:rPr>
          <w:sz w:val="28"/>
          <w:szCs w:val="28"/>
        </w:rPr>
      </w:pPr>
    </w:p>
    <w:p w:rsidR="00DD5E2C" w:rsidRDefault="00DD5E2C" w:rsidP="00DD5E2C">
      <w:pPr>
        <w:jc w:val="both"/>
        <w:rPr>
          <w:sz w:val="28"/>
          <w:szCs w:val="28"/>
        </w:rPr>
      </w:pPr>
    </w:p>
    <w:p w:rsidR="00DD5E2C" w:rsidRDefault="00DD5E2C" w:rsidP="00DD5E2C">
      <w:pPr>
        <w:jc w:val="both"/>
        <w:rPr>
          <w:sz w:val="28"/>
          <w:szCs w:val="28"/>
        </w:rPr>
      </w:pPr>
      <w:r>
        <w:rPr>
          <w:sz w:val="28"/>
          <w:szCs w:val="28"/>
        </w:rPr>
        <w:t>Заместитель главы муниципального образования</w:t>
      </w:r>
    </w:p>
    <w:p w:rsidR="00DD5E2C" w:rsidRPr="002B64BB" w:rsidRDefault="00DD5E2C" w:rsidP="00DD5E2C">
      <w:pPr>
        <w:jc w:val="both"/>
        <w:rPr>
          <w:sz w:val="28"/>
          <w:szCs w:val="28"/>
        </w:rPr>
      </w:pPr>
      <w:r>
        <w:rPr>
          <w:sz w:val="28"/>
          <w:szCs w:val="28"/>
        </w:rPr>
        <w:t>по экономике и финансам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Калинина</w:t>
      </w:r>
    </w:p>
    <w:p w:rsidR="00DD5E2C" w:rsidRPr="00DD5E2C" w:rsidRDefault="00DD5E2C" w:rsidP="007F2E49">
      <w:pPr>
        <w:rPr>
          <w:sz w:val="28"/>
          <w:szCs w:val="28"/>
        </w:rPr>
      </w:pPr>
    </w:p>
    <w:sectPr w:rsidR="00DD5E2C" w:rsidRPr="00DD5E2C" w:rsidSect="00DD5E2C">
      <w:headerReference w:type="default" r:id="rId8"/>
      <w:pgSz w:w="16834" w:h="11909" w:orient="landscape" w:code="9"/>
      <w:pgMar w:top="1985" w:right="1134" w:bottom="567" w:left="1134" w:header="567"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A7" w:rsidRDefault="00F354A7">
      <w:r>
        <w:separator/>
      </w:r>
    </w:p>
  </w:endnote>
  <w:endnote w:type="continuationSeparator" w:id="0">
    <w:p w:rsidR="00F354A7" w:rsidRDefault="00F35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A7" w:rsidRDefault="00F354A7">
      <w:r>
        <w:separator/>
      </w:r>
    </w:p>
  </w:footnote>
  <w:footnote w:type="continuationSeparator" w:id="0">
    <w:p w:rsidR="00F354A7" w:rsidRDefault="00F35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61B2B70EF6D4A67848C2D30FD87EB39"/>
      </w:placeholder>
      <w:temporary/>
      <w:showingPlcHdr/>
    </w:sdtPr>
    <w:sdtContent>
      <w:p w:rsidR="00DD5E2C" w:rsidRDefault="00DD5E2C">
        <w:pPr>
          <w:pStyle w:val="a5"/>
        </w:pPr>
        <w:r>
          <w:t>[Введите текст]</w:t>
        </w:r>
      </w:p>
    </w:sdtContent>
  </w:sdt>
  <w:p w:rsidR="00F12D6D" w:rsidRDefault="00F12D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619"/>
    <w:multiLevelType w:val="hybridMultilevel"/>
    <w:tmpl w:val="C930E9C4"/>
    <w:lvl w:ilvl="0" w:tplc="09461C0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ED679C"/>
    <w:multiLevelType w:val="multilevel"/>
    <w:tmpl w:val="42CAC0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46C0690"/>
    <w:multiLevelType w:val="hybridMultilevel"/>
    <w:tmpl w:val="13EC9988"/>
    <w:lvl w:ilvl="0" w:tplc="7F0C8AC2">
      <w:start w:val="1"/>
      <w:numFmt w:val="decimal"/>
      <w:lvlText w:val="%1."/>
      <w:lvlJc w:val="left"/>
      <w:pPr>
        <w:tabs>
          <w:tab w:val="num" w:pos="720"/>
        </w:tabs>
        <w:ind w:left="720" w:hanging="360"/>
      </w:pPr>
    </w:lvl>
    <w:lvl w:ilvl="1" w:tplc="A960334A">
      <w:numFmt w:val="none"/>
      <w:lvlText w:val=""/>
      <w:lvlJc w:val="left"/>
      <w:pPr>
        <w:tabs>
          <w:tab w:val="num" w:pos="360"/>
        </w:tabs>
        <w:ind w:left="0" w:firstLine="0"/>
      </w:pPr>
    </w:lvl>
    <w:lvl w:ilvl="2" w:tplc="E640CF2C">
      <w:numFmt w:val="none"/>
      <w:lvlText w:val=""/>
      <w:lvlJc w:val="left"/>
      <w:pPr>
        <w:tabs>
          <w:tab w:val="num" w:pos="360"/>
        </w:tabs>
        <w:ind w:left="0" w:firstLine="0"/>
      </w:pPr>
    </w:lvl>
    <w:lvl w:ilvl="3" w:tplc="87BE0344">
      <w:numFmt w:val="none"/>
      <w:lvlText w:val=""/>
      <w:lvlJc w:val="left"/>
      <w:pPr>
        <w:tabs>
          <w:tab w:val="num" w:pos="360"/>
        </w:tabs>
        <w:ind w:left="0" w:firstLine="0"/>
      </w:pPr>
    </w:lvl>
    <w:lvl w:ilvl="4" w:tplc="A142042E">
      <w:numFmt w:val="none"/>
      <w:lvlText w:val=""/>
      <w:lvlJc w:val="left"/>
      <w:pPr>
        <w:tabs>
          <w:tab w:val="num" w:pos="360"/>
        </w:tabs>
        <w:ind w:left="0" w:firstLine="0"/>
      </w:pPr>
    </w:lvl>
    <w:lvl w:ilvl="5" w:tplc="95DA56A8">
      <w:numFmt w:val="none"/>
      <w:lvlText w:val=""/>
      <w:lvlJc w:val="left"/>
      <w:pPr>
        <w:tabs>
          <w:tab w:val="num" w:pos="360"/>
        </w:tabs>
        <w:ind w:left="0" w:firstLine="0"/>
      </w:pPr>
    </w:lvl>
    <w:lvl w:ilvl="6" w:tplc="D83C1882">
      <w:numFmt w:val="none"/>
      <w:lvlText w:val=""/>
      <w:lvlJc w:val="left"/>
      <w:pPr>
        <w:tabs>
          <w:tab w:val="num" w:pos="360"/>
        </w:tabs>
        <w:ind w:left="0" w:firstLine="0"/>
      </w:pPr>
    </w:lvl>
    <w:lvl w:ilvl="7" w:tplc="7A9047AA">
      <w:numFmt w:val="none"/>
      <w:lvlText w:val=""/>
      <w:lvlJc w:val="left"/>
      <w:pPr>
        <w:tabs>
          <w:tab w:val="num" w:pos="360"/>
        </w:tabs>
        <w:ind w:left="0" w:firstLine="0"/>
      </w:pPr>
    </w:lvl>
    <w:lvl w:ilvl="8" w:tplc="CECCFD4C">
      <w:numFmt w:val="none"/>
      <w:lvlText w:val=""/>
      <w:lvlJc w:val="left"/>
      <w:pPr>
        <w:tabs>
          <w:tab w:val="num" w:pos="360"/>
        </w:tabs>
        <w:ind w:left="0" w:firstLine="0"/>
      </w:pPr>
    </w:lvl>
  </w:abstractNum>
  <w:abstractNum w:abstractNumId="3">
    <w:nsid w:val="3C5C6017"/>
    <w:multiLevelType w:val="hybridMultilevel"/>
    <w:tmpl w:val="4AC61352"/>
    <w:lvl w:ilvl="0" w:tplc="B6D0C34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5874570"/>
    <w:multiLevelType w:val="hybridMultilevel"/>
    <w:tmpl w:val="83AE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F24729"/>
    <w:multiLevelType w:val="hybridMultilevel"/>
    <w:tmpl w:val="657819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1E2B68"/>
    <w:multiLevelType w:val="hybridMultilevel"/>
    <w:tmpl w:val="4D8457D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E95EE7"/>
    <w:multiLevelType w:val="multilevel"/>
    <w:tmpl w:val="42CAC0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E7620E"/>
    <w:rsid w:val="000004A9"/>
    <w:rsid w:val="00002D89"/>
    <w:rsid w:val="000077AF"/>
    <w:rsid w:val="00011464"/>
    <w:rsid w:val="00015CCE"/>
    <w:rsid w:val="00035613"/>
    <w:rsid w:val="00036798"/>
    <w:rsid w:val="00041A49"/>
    <w:rsid w:val="00045A85"/>
    <w:rsid w:val="00053EF9"/>
    <w:rsid w:val="00055C40"/>
    <w:rsid w:val="000638F2"/>
    <w:rsid w:val="00063D55"/>
    <w:rsid w:val="000664D2"/>
    <w:rsid w:val="00080DCB"/>
    <w:rsid w:val="00085DEA"/>
    <w:rsid w:val="000875A7"/>
    <w:rsid w:val="00095DCA"/>
    <w:rsid w:val="00096FB6"/>
    <w:rsid w:val="000C2480"/>
    <w:rsid w:val="000C3044"/>
    <w:rsid w:val="000C64F6"/>
    <w:rsid w:val="000D33E0"/>
    <w:rsid w:val="000F33C2"/>
    <w:rsid w:val="001147A9"/>
    <w:rsid w:val="00124F71"/>
    <w:rsid w:val="00132BDB"/>
    <w:rsid w:val="00140935"/>
    <w:rsid w:val="00141662"/>
    <w:rsid w:val="00147CD0"/>
    <w:rsid w:val="001572C0"/>
    <w:rsid w:val="001745BC"/>
    <w:rsid w:val="00181A5F"/>
    <w:rsid w:val="001B2A34"/>
    <w:rsid w:val="001B5CEC"/>
    <w:rsid w:val="001C3E5A"/>
    <w:rsid w:val="001D2274"/>
    <w:rsid w:val="001D3506"/>
    <w:rsid w:val="001E4F11"/>
    <w:rsid w:val="001E6D54"/>
    <w:rsid w:val="0021083C"/>
    <w:rsid w:val="0021599A"/>
    <w:rsid w:val="00216569"/>
    <w:rsid w:val="00222015"/>
    <w:rsid w:val="00235EEB"/>
    <w:rsid w:val="00242408"/>
    <w:rsid w:val="002453EE"/>
    <w:rsid w:val="002554E3"/>
    <w:rsid w:val="00256439"/>
    <w:rsid w:val="00261701"/>
    <w:rsid w:val="0026229C"/>
    <w:rsid w:val="00263DA2"/>
    <w:rsid w:val="00264C2D"/>
    <w:rsid w:val="00267741"/>
    <w:rsid w:val="00272EDF"/>
    <w:rsid w:val="00274A5E"/>
    <w:rsid w:val="002750FB"/>
    <w:rsid w:val="00275E90"/>
    <w:rsid w:val="002824AD"/>
    <w:rsid w:val="002831A4"/>
    <w:rsid w:val="00284012"/>
    <w:rsid w:val="00293020"/>
    <w:rsid w:val="002A6CB8"/>
    <w:rsid w:val="002B1A14"/>
    <w:rsid w:val="002B65F9"/>
    <w:rsid w:val="002C03AC"/>
    <w:rsid w:val="002C33B3"/>
    <w:rsid w:val="002C7DFD"/>
    <w:rsid w:val="002E47C1"/>
    <w:rsid w:val="002F25B4"/>
    <w:rsid w:val="00312925"/>
    <w:rsid w:val="003164A5"/>
    <w:rsid w:val="00331AA5"/>
    <w:rsid w:val="00341DA9"/>
    <w:rsid w:val="003532E5"/>
    <w:rsid w:val="00361ABE"/>
    <w:rsid w:val="00362A0B"/>
    <w:rsid w:val="00363267"/>
    <w:rsid w:val="00363442"/>
    <w:rsid w:val="00365ED3"/>
    <w:rsid w:val="003706E4"/>
    <w:rsid w:val="00377BD8"/>
    <w:rsid w:val="00377EC2"/>
    <w:rsid w:val="00391901"/>
    <w:rsid w:val="003A3351"/>
    <w:rsid w:val="003A61D8"/>
    <w:rsid w:val="003A6D2C"/>
    <w:rsid w:val="003B78FC"/>
    <w:rsid w:val="003D2F39"/>
    <w:rsid w:val="003D4664"/>
    <w:rsid w:val="003D491E"/>
    <w:rsid w:val="004075FB"/>
    <w:rsid w:val="00414281"/>
    <w:rsid w:val="00415548"/>
    <w:rsid w:val="0041686F"/>
    <w:rsid w:val="00416E1F"/>
    <w:rsid w:val="00425053"/>
    <w:rsid w:val="0044001F"/>
    <w:rsid w:val="00446D1B"/>
    <w:rsid w:val="00451854"/>
    <w:rsid w:val="004520CF"/>
    <w:rsid w:val="00465B84"/>
    <w:rsid w:val="00487F3D"/>
    <w:rsid w:val="00490D3E"/>
    <w:rsid w:val="004B29E6"/>
    <w:rsid w:val="004B6109"/>
    <w:rsid w:val="004C05CC"/>
    <w:rsid w:val="004C227C"/>
    <w:rsid w:val="004C707B"/>
    <w:rsid w:val="004C7915"/>
    <w:rsid w:val="004E568B"/>
    <w:rsid w:val="004E5BFF"/>
    <w:rsid w:val="004E665E"/>
    <w:rsid w:val="004F1543"/>
    <w:rsid w:val="005004F8"/>
    <w:rsid w:val="00503923"/>
    <w:rsid w:val="00513921"/>
    <w:rsid w:val="0051562E"/>
    <w:rsid w:val="00516F22"/>
    <w:rsid w:val="00526B9B"/>
    <w:rsid w:val="005276D8"/>
    <w:rsid w:val="00536A63"/>
    <w:rsid w:val="005406B7"/>
    <w:rsid w:val="00552C5B"/>
    <w:rsid w:val="005616F6"/>
    <w:rsid w:val="005646EA"/>
    <w:rsid w:val="00576D3A"/>
    <w:rsid w:val="005871B0"/>
    <w:rsid w:val="005913E4"/>
    <w:rsid w:val="00597E52"/>
    <w:rsid w:val="005A6D58"/>
    <w:rsid w:val="005B678B"/>
    <w:rsid w:val="005B700D"/>
    <w:rsid w:val="005D02B1"/>
    <w:rsid w:val="005D1580"/>
    <w:rsid w:val="005D31E1"/>
    <w:rsid w:val="005D407C"/>
    <w:rsid w:val="005D5369"/>
    <w:rsid w:val="005D7D74"/>
    <w:rsid w:val="0060028C"/>
    <w:rsid w:val="006055A8"/>
    <w:rsid w:val="00611D05"/>
    <w:rsid w:val="00623F5E"/>
    <w:rsid w:val="00624D2A"/>
    <w:rsid w:val="00640ABA"/>
    <w:rsid w:val="00640F7F"/>
    <w:rsid w:val="006438BC"/>
    <w:rsid w:val="00653419"/>
    <w:rsid w:val="00662770"/>
    <w:rsid w:val="006632DA"/>
    <w:rsid w:val="0066484F"/>
    <w:rsid w:val="00667125"/>
    <w:rsid w:val="00670ACF"/>
    <w:rsid w:val="00675FDC"/>
    <w:rsid w:val="006848A8"/>
    <w:rsid w:val="00686382"/>
    <w:rsid w:val="006874A5"/>
    <w:rsid w:val="00693211"/>
    <w:rsid w:val="006A2CC1"/>
    <w:rsid w:val="006B45B4"/>
    <w:rsid w:val="006B6224"/>
    <w:rsid w:val="006B7459"/>
    <w:rsid w:val="006E17CB"/>
    <w:rsid w:val="006E5436"/>
    <w:rsid w:val="006F3CFB"/>
    <w:rsid w:val="00701A13"/>
    <w:rsid w:val="00703CF7"/>
    <w:rsid w:val="0070532F"/>
    <w:rsid w:val="0071317C"/>
    <w:rsid w:val="0071530B"/>
    <w:rsid w:val="00717982"/>
    <w:rsid w:val="00743692"/>
    <w:rsid w:val="00752803"/>
    <w:rsid w:val="00752F40"/>
    <w:rsid w:val="00765822"/>
    <w:rsid w:val="00774079"/>
    <w:rsid w:val="00777C58"/>
    <w:rsid w:val="007856D1"/>
    <w:rsid w:val="00786833"/>
    <w:rsid w:val="007901E8"/>
    <w:rsid w:val="00795486"/>
    <w:rsid w:val="00795D74"/>
    <w:rsid w:val="007B2C19"/>
    <w:rsid w:val="007B3592"/>
    <w:rsid w:val="007B35DD"/>
    <w:rsid w:val="007C6D24"/>
    <w:rsid w:val="007C7F78"/>
    <w:rsid w:val="007D490D"/>
    <w:rsid w:val="007D5A26"/>
    <w:rsid w:val="007D5E3D"/>
    <w:rsid w:val="007E7D62"/>
    <w:rsid w:val="007F2E49"/>
    <w:rsid w:val="007F6C64"/>
    <w:rsid w:val="00802297"/>
    <w:rsid w:val="00803C6B"/>
    <w:rsid w:val="00810A64"/>
    <w:rsid w:val="0081621B"/>
    <w:rsid w:val="00816965"/>
    <w:rsid w:val="00826374"/>
    <w:rsid w:val="00840178"/>
    <w:rsid w:val="0084715C"/>
    <w:rsid w:val="008477B8"/>
    <w:rsid w:val="00853004"/>
    <w:rsid w:val="008651FE"/>
    <w:rsid w:val="00866FC4"/>
    <w:rsid w:val="00877ED3"/>
    <w:rsid w:val="00896E02"/>
    <w:rsid w:val="008A50F3"/>
    <w:rsid w:val="008C1109"/>
    <w:rsid w:val="008C2023"/>
    <w:rsid w:val="008C7713"/>
    <w:rsid w:val="008D1DB3"/>
    <w:rsid w:val="008D2131"/>
    <w:rsid w:val="008D3069"/>
    <w:rsid w:val="008D4003"/>
    <w:rsid w:val="008D4A90"/>
    <w:rsid w:val="008D55E6"/>
    <w:rsid w:val="008D6619"/>
    <w:rsid w:val="008F532C"/>
    <w:rsid w:val="009005B3"/>
    <w:rsid w:val="009216C6"/>
    <w:rsid w:val="009230E9"/>
    <w:rsid w:val="0093075D"/>
    <w:rsid w:val="009325A8"/>
    <w:rsid w:val="0094651D"/>
    <w:rsid w:val="009567C1"/>
    <w:rsid w:val="00960238"/>
    <w:rsid w:val="009609EC"/>
    <w:rsid w:val="00964F1C"/>
    <w:rsid w:val="009654B4"/>
    <w:rsid w:val="00975DF4"/>
    <w:rsid w:val="00980150"/>
    <w:rsid w:val="00980267"/>
    <w:rsid w:val="009C29A0"/>
    <w:rsid w:val="009D1629"/>
    <w:rsid w:val="009D6AA9"/>
    <w:rsid w:val="009E2A5E"/>
    <w:rsid w:val="009E2D0C"/>
    <w:rsid w:val="009F5DFF"/>
    <w:rsid w:val="00A00D7E"/>
    <w:rsid w:val="00A07CC4"/>
    <w:rsid w:val="00A25C11"/>
    <w:rsid w:val="00A2760B"/>
    <w:rsid w:val="00A3162B"/>
    <w:rsid w:val="00A33919"/>
    <w:rsid w:val="00A34F66"/>
    <w:rsid w:val="00A3574F"/>
    <w:rsid w:val="00A41663"/>
    <w:rsid w:val="00A56D87"/>
    <w:rsid w:val="00A579D6"/>
    <w:rsid w:val="00A662B5"/>
    <w:rsid w:val="00A74132"/>
    <w:rsid w:val="00A7738A"/>
    <w:rsid w:val="00A77E95"/>
    <w:rsid w:val="00A80F81"/>
    <w:rsid w:val="00A81EA6"/>
    <w:rsid w:val="00A838DE"/>
    <w:rsid w:val="00A96C67"/>
    <w:rsid w:val="00AA19BD"/>
    <w:rsid w:val="00AA3A4D"/>
    <w:rsid w:val="00AB6B1E"/>
    <w:rsid w:val="00AC2AF4"/>
    <w:rsid w:val="00AD6B03"/>
    <w:rsid w:val="00AD6F13"/>
    <w:rsid w:val="00AE20B5"/>
    <w:rsid w:val="00AE394F"/>
    <w:rsid w:val="00AE7632"/>
    <w:rsid w:val="00AF1835"/>
    <w:rsid w:val="00AF37C2"/>
    <w:rsid w:val="00AF391E"/>
    <w:rsid w:val="00AF7D88"/>
    <w:rsid w:val="00B06DD9"/>
    <w:rsid w:val="00B07C54"/>
    <w:rsid w:val="00B1125D"/>
    <w:rsid w:val="00B152FB"/>
    <w:rsid w:val="00B22438"/>
    <w:rsid w:val="00B31D5E"/>
    <w:rsid w:val="00B35737"/>
    <w:rsid w:val="00B614F4"/>
    <w:rsid w:val="00B63080"/>
    <w:rsid w:val="00B644A6"/>
    <w:rsid w:val="00B91B7C"/>
    <w:rsid w:val="00B955BE"/>
    <w:rsid w:val="00B97D02"/>
    <w:rsid w:val="00BB0A5D"/>
    <w:rsid w:val="00BB1605"/>
    <w:rsid w:val="00BC3288"/>
    <w:rsid w:val="00BE4CB5"/>
    <w:rsid w:val="00BE562F"/>
    <w:rsid w:val="00BE6A85"/>
    <w:rsid w:val="00BE6D9E"/>
    <w:rsid w:val="00BF35FC"/>
    <w:rsid w:val="00C00AE1"/>
    <w:rsid w:val="00C11B74"/>
    <w:rsid w:val="00C162A5"/>
    <w:rsid w:val="00C238BE"/>
    <w:rsid w:val="00C30945"/>
    <w:rsid w:val="00C41279"/>
    <w:rsid w:val="00C44325"/>
    <w:rsid w:val="00C85A1C"/>
    <w:rsid w:val="00C96141"/>
    <w:rsid w:val="00CB05BB"/>
    <w:rsid w:val="00CB0E2B"/>
    <w:rsid w:val="00CC3875"/>
    <w:rsid w:val="00CD30A7"/>
    <w:rsid w:val="00CE20B5"/>
    <w:rsid w:val="00CE323B"/>
    <w:rsid w:val="00D0171D"/>
    <w:rsid w:val="00D105DF"/>
    <w:rsid w:val="00D10D93"/>
    <w:rsid w:val="00D15A77"/>
    <w:rsid w:val="00D3421C"/>
    <w:rsid w:val="00D34B82"/>
    <w:rsid w:val="00D40146"/>
    <w:rsid w:val="00D5021D"/>
    <w:rsid w:val="00D50B17"/>
    <w:rsid w:val="00D52BCD"/>
    <w:rsid w:val="00D55828"/>
    <w:rsid w:val="00D60581"/>
    <w:rsid w:val="00D638A1"/>
    <w:rsid w:val="00D65803"/>
    <w:rsid w:val="00D65C88"/>
    <w:rsid w:val="00D66529"/>
    <w:rsid w:val="00D7209E"/>
    <w:rsid w:val="00D734F2"/>
    <w:rsid w:val="00D8063C"/>
    <w:rsid w:val="00D81454"/>
    <w:rsid w:val="00D846ED"/>
    <w:rsid w:val="00D87FA1"/>
    <w:rsid w:val="00DA1115"/>
    <w:rsid w:val="00DB39F5"/>
    <w:rsid w:val="00DB6409"/>
    <w:rsid w:val="00DB67B9"/>
    <w:rsid w:val="00DD5E2C"/>
    <w:rsid w:val="00DD637D"/>
    <w:rsid w:val="00DD7EC1"/>
    <w:rsid w:val="00DE4FBA"/>
    <w:rsid w:val="00DE664A"/>
    <w:rsid w:val="00E03C6C"/>
    <w:rsid w:val="00E06004"/>
    <w:rsid w:val="00E128A7"/>
    <w:rsid w:val="00E23AA8"/>
    <w:rsid w:val="00E24BE2"/>
    <w:rsid w:val="00E33CA9"/>
    <w:rsid w:val="00E404F5"/>
    <w:rsid w:val="00E42394"/>
    <w:rsid w:val="00E456A2"/>
    <w:rsid w:val="00E66B4A"/>
    <w:rsid w:val="00E66C5D"/>
    <w:rsid w:val="00E73108"/>
    <w:rsid w:val="00E743F9"/>
    <w:rsid w:val="00E7620E"/>
    <w:rsid w:val="00E854C1"/>
    <w:rsid w:val="00E90DBD"/>
    <w:rsid w:val="00EA30E0"/>
    <w:rsid w:val="00EB0FAC"/>
    <w:rsid w:val="00EC0ACF"/>
    <w:rsid w:val="00EC3CDB"/>
    <w:rsid w:val="00ED1580"/>
    <w:rsid w:val="00ED5462"/>
    <w:rsid w:val="00EF0F07"/>
    <w:rsid w:val="00EF55C5"/>
    <w:rsid w:val="00F0140E"/>
    <w:rsid w:val="00F04FB9"/>
    <w:rsid w:val="00F107CB"/>
    <w:rsid w:val="00F10A83"/>
    <w:rsid w:val="00F10BB2"/>
    <w:rsid w:val="00F12D4D"/>
    <w:rsid w:val="00F12D6D"/>
    <w:rsid w:val="00F27314"/>
    <w:rsid w:val="00F332BE"/>
    <w:rsid w:val="00F33EDB"/>
    <w:rsid w:val="00F354A7"/>
    <w:rsid w:val="00F4089A"/>
    <w:rsid w:val="00F42EA8"/>
    <w:rsid w:val="00F43ABE"/>
    <w:rsid w:val="00F461B2"/>
    <w:rsid w:val="00F63773"/>
    <w:rsid w:val="00F669F0"/>
    <w:rsid w:val="00F76C93"/>
    <w:rsid w:val="00FB3D4B"/>
    <w:rsid w:val="00FD03F3"/>
    <w:rsid w:val="00FD5F3C"/>
    <w:rsid w:val="00FE5E7B"/>
    <w:rsid w:val="00FF618A"/>
    <w:rsid w:val="00FF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C67"/>
    <w:rPr>
      <w:sz w:val="24"/>
      <w:szCs w:val="24"/>
    </w:rPr>
  </w:style>
  <w:style w:type="paragraph" w:styleId="1">
    <w:name w:val="heading 1"/>
    <w:basedOn w:val="a"/>
    <w:next w:val="a"/>
    <w:qFormat/>
    <w:rsid w:val="00A96C67"/>
    <w:pPr>
      <w:keepNext/>
      <w:jc w:val="center"/>
      <w:outlineLvl w:val="0"/>
    </w:pPr>
    <w:rPr>
      <w:b/>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96C67"/>
    <w:pPr>
      <w:ind w:right="108" w:firstLine="360"/>
      <w:jc w:val="both"/>
    </w:pPr>
    <w:rPr>
      <w:sz w:val="28"/>
      <w:szCs w:val="28"/>
    </w:rPr>
  </w:style>
  <w:style w:type="character" w:customStyle="1" w:styleId="a4">
    <w:name w:val="Гипертекстовая ссылка"/>
    <w:rsid w:val="000F33C2"/>
    <w:rPr>
      <w:color w:val="008000"/>
    </w:rPr>
  </w:style>
  <w:style w:type="paragraph" w:styleId="a5">
    <w:name w:val="header"/>
    <w:basedOn w:val="a"/>
    <w:uiPriority w:val="99"/>
    <w:rsid w:val="00A96C67"/>
    <w:pPr>
      <w:tabs>
        <w:tab w:val="center" w:pos="4677"/>
        <w:tab w:val="right" w:pos="9355"/>
      </w:tabs>
    </w:pPr>
  </w:style>
  <w:style w:type="character" w:customStyle="1" w:styleId="a6">
    <w:name w:val="Верхний колонтитул Знак"/>
    <w:uiPriority w:val="99"/>
    <w:rsid w:val="00A96C67"/>
    <w:rPr>
      <w:sz w:val="24"/>
      <w:szCs w:val="24"/>
    </w:rPr>
  </w:style>
  <w:style w:type="paragraph" w:styleId="a7">
    <w:name w:val="footer"/>
    <w:basedOn w:val="a"/>
    <w:link w:val="10"/>
    <w:rsid w:val="00A96C67"/>
    <w:pPr>
      <w:tabs>
        <w:tab w:val="center" w:pos="4677"/>
        <w:tab w:val="right" w:pos="9355"/>
      </w:tabs>
    </w:pPr>
  </w:style>
  <w:style w:type="character" w:customStyle="1" w:styleId="a8">
    <w:name w:val="Нижний колонтитул Знак"/>
    <w:rsid w:val="00A96C67"/>
    <w:rPr>
      <w:sz w:val="24"/>
      <w:szCs w:val="24"/>
    </w:rPr>
  </w:style>
  <w:style w:type="paragraph" w:customStyle="1" w:styleId="a9">
    <w:name w:val="Текст (лев. подпись)"/>
    <w:basedOn w:val="a"/>
    <w:next w:val="a"/>
    <w:rsid w:val="000F33C2"/>
    <w:pPr>
      <w:widowControl w:val="0"/>
      <w:autoSpaceDE w:val="0"/>
      <w:autoSpaceDN w:val="0"/>
      <w:adjustRightInd w:val="0"/>
    </w:pPr>
    <w:rPr>
      <w:rFonts w:ascii="Arial" w:hAnsi="Arial"/>
    </w:rPr>
  </w:style>
  <w:style w:type="paragraph" w:customStyle="1" w:styleId="aa">
    <w:name w:val="Текст (прав. подпись)"/>
    <w:basedOn w:val="a"/>
    <w:next w:val="a"/>
    <w:rsid w:val="000F33C2"/>
    <w:pPr>
      <w:widowControl w:val="0"/>
      <w:autoSpaceDE w:val="0"/>
      <w:autoSpaceDN w:val="0"/>
      <w:adjustRightInd w:val="0"/>
      <w:jc w:val="right"/>
    </w:pPr>
    <w:rPr>
      <w:rFonts w:ascii="Arial" w:hAnsi="Arial"/>
    </w:rPr>
  </w:style>
  <w:style w:type="table" w:styleId="ab">
    <w:name w:val="Table Grid"/>
    <w:basedOn w:val="a1"/>
    <w:uiPriority w:val="59"/>
    <w:rsid w:val="006B45B4"/>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053EF9"/>
    <w:rPr>
      <w:rFonts w:ascii="Tahoma" w:hAnsi="Tahoma" w:cs="Tahoma"/>
      <w:sz w:val="16"/>
      <w:szCs w:val="16"/>
    </w:rPr>
  </w:style>
  <w:style w:type="paragraph" w:styleId="ad">
    <w:name w:val="No Spacing"/>
    <w:qFormat/>
    <w:rsid w:val="00D55828"/>
    <w:pPr>
      <w:suppressAutoHyphens/>
    </w:pPr>
    <w:rPr>
      <w:rFonts w:eastAsia="Calibri"/>
      <w:kern w:val="1"/>
      <w:sz w:val="28"/>
      <w:szCs w:val="28"/>
      <w:lang w:eastAsia="ar-SA"/>
    </w:rPr>
  </w:style>
  <w:style w:type="paragraph" w:styleId="ae">
    <w:name w:val="Body Text"/>
    <w:basedOn w:val="a"/>
    <w:rsid w:val="007901E8"/>
    <w:pPr>
      <w:suppressAutoHyphens/>
      <w:spacing w:after="120"/>
    </w:pPr>
    <w:rPr>
      <w:lang w:eastAsia="ar-SA"/>
    </w:rPr>
  </w:style>
  <w:style w:type="paragraph" w:customStyle="1" w:styleId="11">
    <w:name w:val="Указатель1"/>
    <w:basedOn w:val="a"/>
    <w:rsid w:val="007856D1"/>
    <w:pPr>
      <w:suppressLineNumbers/>
      <w:suppressAutoHyphens/>
    </w:pPr>
    <w:rPr>
      <w:rFonts w:cs="Tahoma"/>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56D1"/>
    <w:pPr>
      <w:spacing w:before="100" w:beforeAutospacing="1" w:after="100" w:afterAutospacing="1"/>
    </w:pPr>
    <w:rPr>
      <w:rFonts w:ascii="Tahoma" w:hAnsi="Tahoma"/>
      <w:sz w:val="20"/>
      <w:szCs w:val="20"/>
      <w:lang w:val="en-US" w:eastAsia="en-US"/>
    </w:rPr>
  </w:style>
  <w:style w:type="paragraph" w:styleId="af">
    <w:name w:val="Title"/>
    <w:basedOn w:val="a"/>
    <w:qFormat/>
    <w:rsid w:val="007856D1"/>
    <w:pPr>
      <w:jc w:val="center"/>
    </w:pPr>
    <w:rPr>
      <w:sz w:val="28"/>
    </w:rPr>
  </w:style>
  <w:style w:type="character" w:customStyle="1" w:styleId="10">
    <w:name w:val="Нижний колонтитул Знак1"/>
    <w:link w:val="a7"/>
    <w:rsid w:val="00675FDC"/>
    <w:rPr>
      <w:sz w:val="24"/>
      <w:szCs w:val="24"/>
      <w:lang w:val="ru-RU" w:eastAsia="ru-RU" w:bidi="ar-SA"/>
    </w:rPr>
  </w:style>
  <w:style w:type="paragraph" w:styleId="af0">
    <w:name w:val="List Paragraph"/>
    <w:basedOn w:val="a"/>
    <w:uiPriority w:val="34"/>
    <w:qFormat/>
    <w:rsid w:val="008D3069"/>
    <w:pPr>
      <w:ind w:left="708"/>
    </w:pPr>
  </w:style>
</w:styles>
</file>

<file path=word/webSettings.xml><?xml version="1.0" encoding="utf-8"?>
<w:webSettings xmlns:r="http://schemas.openxmlformats.org/officeDocument/2006/relationships" xmlns:w="http://schemas.openxmlformats.org/wordprocessingml/2006/main">
  <w:divs>
    <w:div w:id="93719768">
      <w:bodyDiv w:val="1"/>
      <w:marLeft w:val="0"/>
      <w:marRight w:val="0"/>
      <w:marTop w:val="0"/>
      <w:marBottom w:val="0"/>
      <w:divBdr>
        <w:top w:val="none" w:sz="0" w:space="0" w:color="auto"/>
        <w:left w:val="none" w:sz="0" w:space="0" w:color="auto"/>
        <w:bottom w:val="none" w:sz="0" w:space="0" w:color="auto"/>
        <w:right w:val="none" w:sz="0" w:space="0" w:color="auto"/>
      </w:divBdr>
    </w:div>
    <w:div w:id="1936281746">
      <w:bodyDiv w:val="1"/>
      <w:marLeft w:val="0"/>
      <w:marRight w:val="0"/>
      <w:marTop w:val="0"/>
      <w:marBottom w:val="0"/>
      <w:divBdr>
        <w:top w:val="none" w:sz="0" w:space="0" w:color="auto"/>
        <w:left w:val="none" w:sz="0" w:space="0" w:color="auto"/>
        <w:bottom w:val="none" w:sz="0" w:space="0" w:color="auto"/>
        <w:right w:val="none" w:sz="0" w:space="0" w:color="auto"/>
      </w:divBdr>
    </w:div>
    <w:div w:id="20908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B2B70EF6D4A67848C2D30FD87EB39"/>
        <w:category>
          <w:name w:val="Общие"/>
          <w:gallery w:val="placeholder"/>
        </w:category>
        <w:types>
          <w:type w:val="bbPlcHdr"/>
        </w:types>
        <w:behaviors>
          <w:behavior w:val="content"/>
        </w:behaviors>
        <w:guid w:val="{9DAD222F-3918-4E54-9189-5EEF73F4EE61}"/>
      </w:docPartPr>
      <w:docPartBody>
        <w:p w:rsidR="00000000" w:rsidRDefault="00517FA4" w:rsidP="00517FA4">
          <w:pPr>
            <w:pStyle w:val="661B2B70EF6D4A67848C2D30FD87EB39"/>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17FA4"/>
    <w:rsid w:val="00517FA4"/>
    <w:rsid w:val="00FC1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1B2B70EF6D4A67848C2D30FD87EB39">
    <w:name w:val="661B2B70EF6D4A67848C2D30FD87EB39"/>
    <w:rsid w:val="00517F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6279-16B5-4CBE-81FE-88ABE2B9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 передаче в муниципальную собственность законченных  строительством объектов</vt:lpstr>
    </vt:vector>
  </TitlesOfParts>
  <Company>Grizli777</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муниципальную собственность законченных  строительством объектов</dc:title>
  <dc:creator>None</dc:creator>
  <cp:lastModifiedBy>Vladimir aka punsh</cp:lastModifiedBy>
  <cp:revision>2</cp:revision>
  <cp:lastPrinted>2016-12-23T13:19:00Z</cp:lastPrinted>
  <dcterms:created xsi:type="dcterms:W3CDTF">2017-01-09T12:44:00Z</dcterms:created>
  <dcterms:modified xsi:type="dcterms:W3CDTF">2017-01-09T12:44:00Z</dcterms:modified>
</cp:coreProperties>
</file>