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3" w:rsidRPr="00A64047" w:rsidRDefault="007547A3" w:rsidP="007547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Pr="00A64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результатах публичных слушаний</w:t>
      </w:r>
    </w:p>
    <w:p w:rsidR="007547A3" w:rsidRPr="00DE2376" w:rsidRDefault="000F3BAC" w:rsidP="007547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25DC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 Новороссийск</w:t>
      </w:r>
    </w:p>
    <w:p w:rsidR="007547A3" w:rsidRPr="00DE2376" w:rsidRDefault="007547A3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Инициато</w:t>
      </w:r>
      <w:proofErr w:type="gramStart"/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р(</w:t>
      </w:r>
      <w:proofErr w:type="gramEnd"/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ы) публичных слушаний: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город</w:t>
      </w:r>
      <w:r w:rsidR="000F3BAC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-герой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Новороссийск.</w:t>
      </w:r>
    </w:p>
    <w:p w:rsidR="00CF233C" w:rsidRPr="00DE2376" w:rsidRDefault="007547A3" w:rsidP="00F049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Публичные слушания назначены: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Новороссийск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96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4FE1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996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E1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04996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4FE1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4996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B4FE1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>1654</w:t>
      </w:r>
      <w:r w:rsidR="00F04996" w:rsidRPr="003B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7A3" w:rsidRPr="00DE2376" w:rsidRDefault="007547A3" w:rsidP="00F049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проекта, рассмотренного на общественных обсуждениях или публичных слушаниях</w:t>
      </w:r>
      <w:r w:rsidR="00F04996"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04996" w:rsidRPr="00DE2376">
        <w:rPr>
          <w:rFonts w:ascii="Times New Roman" w:hAnsi="Times New Roman" w:cs="Times New Roman"/>
          <w:sz w:val="28"/>
          <w:szCs w:val="28"/>
        </w:rPr>
        <w:t xml:space="preserve"> </w:t>
      </w:r>
      <w:r w:rsidR="000F3BAC" w:rsidRPr="00DE2376">
        <w:rPr>
          <w:rFonts w:ascii="Times New Roman" w:hAnsi="Times New Roman" w:cs="Times New Roman"/>
          <w:sz w:val="28"/>
          <w:szCs w:val="28"/>
        </w:rPr>
        <w:t>«</w:t>
      </w:r>
      <w:r w:rsidR="000F3BAC" w:rsidRPr="00DE2376">
        <w:rPr>
          <w:rStyle w:val="FontStyle17"/>
          <w:bCs/>
          <w:sz w:val="28"/>
          <w:szCs w:val="28"/>
        </w:rPr>
        <w:t>О принятии Устава муниципального образования городской округ город-герой Новороссийск Краснодарского края»</w:t>
      </w:r>
    </w:p>
    <w:p w:rsidR="007547A3" w:rsidRPr="00DE2376" w:rsidRDefault="007547A3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участников общественных обсуждений или публичных слушаний: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9D8" w:rsidRPr="00A640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78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547A3" w:rsidRPr="00DE2376" w:rsidRDefault="007547A3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</w:t>
      </w:r>
      <w:r w:rsidR="001616FB"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9DA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7666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249DA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666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249DA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A7666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49DA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6FB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A61FE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16FB" w:rsidRPr="003A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774" w:rsidRDefault="00C50592" w:rsidP="00C505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Опубликовано оповещение о начале общественных обсуждений или пуб</w:t>
      </w:r>
      <w:r w:rsidRPr="0056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личных слушаниях</w:t>
      </w:r>
      <w:r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61774"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774"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61774"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Вестнике муниципального образования город Новороссийск № </w:t>
      </w:r>
      <w:r w:rsidR="00561774" w:rsidRPr="00561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(692). </w:t>
      </w:r>
    </w:p>
    <w:p w:rsidR="00C50592" w:rsidRPr="00DE2376" w:rsidRDefault="00C50592" w:rsidP="00C505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Уполномоченный орган по проведению публичных слушаний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: администрация муниципального образования город</w:t>
      </w:r>
      <w:r w:rsidR="000F3BAC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-герой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Новороссийск.</w:t>
      </w:r>
    </w:p>
    <w:p w:rsidR="000E0CD8" w:rsidRDefault="000E0CD8" w:rsidP="000F3B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и замечания участников общественных обсуждений или публичных слушаний: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666" w:rsidRDefault="003A7666" w:rsidP="003A7666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C51">
        <w:rPr>
          <w:rFonts w:ascii="Times New Roman" w:hAnsi="Times New Roman" w:cs="Times New Roman"/>
          <w:b/>
          <w:sz w:val="26"/>
          <w:szCs w:val="26"/>
        </w:rPr>
        <w:t>Гребенюк Л.В.</w:t>
      </w:r>
      <w:r>
        <w:rPr>
          <w:rFonts w:ascii="Times New Roman" w:hAnsi="Times New Roman" w:cs="Times New Roman"/>
          <w:sz w:val="26"/>
          <w:szCs w:val="26"/>
        </w:rPr>
        <w:t xml:space="preserve"> – В ходе подготовки проекта </w:t>
      </w:r>
      <w:r w:rsidRPr="00067124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671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городской округ город-герой Новороссийск Краснодарского края к публичным обсуждениям и внесению проекта в городскую Думу выявлен ряд технических недостатков</w:t>
      </w:r>
      <w:r w:rsidR="009929B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666" w:rsidRDefault="003A7666" w:rsidP="003A76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устранения указанных технических недостатков, предлагается доработать проект и</w:t>
      </w:r>
      <w:r w:rsidRPr="00067124">
        <w:rPr>
          <w:rFonts w:ascii="Times New Roman" w:hAnsi="Times New Roman" w:cs="Times New Roman"/>
          <w:sz w:val="26"/>
          <w:szCs w:val="26"/>
        </w:rPr>
        <w:t xml:space="preserve"> учесть</w:t>
      </w:r>
      <w:r>
        <w:rPr>
          <w:rFonts w:ascii="Times New Roman" w:hAnsi="Times New Roman" w:cs="Times New Roman"/>
          <w:sz w:val="26"/>
          <w:szCs w:val="26"/>
        </w:rPr>
        <w:t xml:space="preserve"> указанные </w:t>
      </w:r>
      <w:r w:rsidR="00A64047">
        <w:rPr>
          <w:rFonts w:ascii="Times New Roman" w:hAnsi="Times New Roman" w:cs="Times New Roman"/>
          <w:sz w:val="26"/>
          <w:szCs w:val="26"/>
        </w:rPr>
        <w:t>поправки</w:t>
      </w:r>
      <w:r w:rsidR="00AD6DD6">
        <w:rPr>
          <w:rFonts w:ascii="Times New Roman" w:hAnsi="Times New Roman" w:cs="Times New Roman"/>
          <w:sz w:val="26"/>
          <w:szCs w:val="26"/>
        </w:rPr>
        <w:t xml:space="preserve"> </w:t>
      </w:r>
      <w:r w:rsidRPr="00067124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принятии </w:t>
      </w:r>
      <w:r w:rsidRPr="00067124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671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городской округ город-герой Новороссийск Краснодарского края</w:t>
      </w:r>
      <w:r w:rsidRPr="00067124">
        <w:rPr>
          <w:rFonts w:ascii="Times New Roman" w:hAnsi="Times New Roman" w:cs="Times New Roman"/>
          <w:sz w:val="26"/>
          <w:szCs w:val="26"/>
        </w:rPr>
        <w:t>.</w:t>
      </w:r>
    </w:p>
    <w:p w:rsidR="000E0CD8" w:rsidRPr="00DE2376" w:rsidRDefault="007547A3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Внесенные предложения и замечания граждан, являющихся участниками общественных обсуждений или публичных слушаний и постоянно проживающих на территории</w:t>
      </w:r>
      <w:r w:rsidR="000E0CD8" w:rsidRPr="00DE237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муниципального образования город Новороссийск: </w:t>
      </w:r>
      <w:r w:rsidR="000E0CD8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не поступали.</w:t>
      </w:r>
    </w:p>
    <w:p w:rsidR="007547A3" w:rsidRPr="00DE2376" w:rsidRDefault="000E0CD8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>П</w:t>
      </w:r>
      <w:r w:rsidR="007547A3" w:rsidRPr="00DE237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редложения и замечания иных участников общественных обсуждений или публичных слушаний</w:t>
      </w:r>
      <w:r w:rsidR="001A1EFF" w:rsidRPr="00DE237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  <w:r w:rsidR="007547A3" w:rsidRPr="00DE237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A1EFF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не поступали.</w:t>
      </w:r>
    </w:p>
    <w:tbl>
      <w:tblPr>
        <w:tblW w:w="144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4120"/>
        <w:gridCol w:w="709"/>
        <w:gridCol w:w="3257"/>
        <w:gridCol w:w="3518"/>
        <w:gridCol w:w="2462"/>
      </w:tblGrid>
      <w:tr w:rsidR="00F04996" w:rsidRPr="00DE2376" w:rsidTr="00F04996">
        <w:trPr>
          <w:trHeight w:val="240"/>
        </w:trPr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Проект правового акта или вопросы, вынесенные на обсуждение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Предложения и рекомендации участников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Предложения, рекомендации внесены (поддержаны)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Примечание</w:t>
            </w:r>
          </w:p>
        </w:tc>
      </w:tr>
      <w:tr w:rsidR="00F04996" w:rsidRPr="00DE2376" w:rsidTr="00F04996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N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</w:r>
            <w:proofErr w:type="gramStart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</w:t>
            </w:r>
            <w:proofErr w:type="gramEnd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Наименование проекта или формулировка вопроса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N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</w:r>
            <w:proofErr w:type="gramStart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</w:t>
            </w:r>
            <w:proofErr w:type="gramEnd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Те</w:t>
            </w:r>
            <w:proofErr w:type="gramStart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кст пр</w:t>
            </w:r>
            <w:proofErr w:type="gramEnd"/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едложения, рекомендации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Ф.И.О.</w:t>
            </w:r>
          </w:p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участника, название организации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47A3" w:rsidRPr="00960D67" w:rsidRDefault="007547A3" w:rsidP="00754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F04996" w:rsidRPr="00DE2376" w:rsidTr="00F04996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0F3BAC" w:rsidP="00F0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Style w:val="FontStyle17"/>
                <w:bCs/>
                <w:sz w:val="28"/>
                <w:szCs w:val="28"/>
              </w:rPr>
              <w:t>О принятии Устава муниципального образования городской округ город-герой Новороссийск Краснодарского края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Pr="00960D67" w:rsidRDefault="007547A3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</w:t>
            </w: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B4FE1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929B0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</w:t>
            </w:r>
          </w:p>
          <w:p w:rsidR="003B4FE1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B4FE1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B4FE1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B4FE1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3B4FE1" w:rsidRPr="00960D67" w:rsidRDefault="003B4FE1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</w:t>
            </w: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003BE9" w:rsidRPr="00960D67" w:rsidRDefault="00003BE9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10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5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75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3B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  <w:r w:rsidR="003B4FE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6</w:t>
            </w:r>
            <w:r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29DC" w:rsidRPr="00960D67" w:rsidRDefault="004B29DC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части 1 статьи 3:</w:t>
            </w:r>
          </w:p>
          <w:p w:rsidR="004B29DC" w:rsidRPr="00960D67" w:rsidRDefault="004B29DC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Абзац второй изложить в следующей редакции: «административный центр – город Новороссийск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47A3" w:rsidRDefault="004B29DC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Абзац четвертый исключить;</w:t>
            </w:r>
          </w:p>
          <w:p w:rsidR="003B4FE1" w:rsidRDefault="003B4FE1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FE1" w:rsidRPr="003B4FE1" w:rsidRDefault="003B4FE1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1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="002341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4FE1">
              <w:rPr>
                <w:rFonts w:ascii="Times New Roman" w:hAnsi="Times New Roman" w:cs="Times New Roman"/>
                <w:sz w:val="28"/>
                <w:szCs w:val="28"/>
              </w:rPr>
              <w:t xml:space="preserve"> статьи </w:t>
            </w:r>
            <w:r w:rsidR="005454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B4F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4FE1" w:rsidRPr="003B4FE1" w:rsidRDefault="003B4FE1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1">
              <w:rPr>
                <w:rFonts w:ascii="Times New Roman" w:hAnsi="Times New Roman" w:cs="Times New Roman"/>
                <w:sz w:val="28"/>
                <w:szCs w:val="28"/>
              </w:rPr>
              <w:t>Пункт 25 исключить;</w:t>
            </w:r>
          </w:p>
          <w:p w:rsidR="003B4FE1" w:rsidRPr="003B4FE1" w:rsidRDefault="003B4FE1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E1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Пункты 26, 27, 28 считать соответственно пунктами 25, 26, 27;</w:t>
            </w:r>
          </w:p>
          <w:p w:rsidR="004B29DC" w:rsidRPr="00960D67" w:rsidRDefault="004B29DC" w:rsidP="004B2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4B29DC" w:rsidRPr="00960D67" w:rsidRDefault="004B29DC" w:rsidP="004B29D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Абзац первый части 6 статьи 12 изложить в редакции «6. </w:t>
            </w: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Решение городской Думы о самороспуске может быть принято по инициативе председателя городской Думы и (или) группы депутатов городской Думы численностью не менее 1/3 депутатов от числа </w:t>
            </w: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lastRenderedPageBreak/>
              <w:t>избранных депутатов</w:t>
            </w:r>
            <w:proofErr w:type="gramStart"/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.»;</w:t>
            </w:r>
            <w:proofErr w:type="gramEnd"/>
          </w:p>
          <w:p w:rsidR="004B29DC" w:rsidRPr="00960D67" w:rsidRDefault="004B29DC" w:rsidP="004B29D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4B29DC" w:rsidRPr="00960D67" w:rsidRDefault="004B29DC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 статье 14 слова «комиссии (комитеты)» заменить словами «комитеты (комиссии)» в соответствующих падежах;</w:t>
            </w:r>
          </w:p>
          <w:p w:rsidR="004B29DC" w:rsidRPr="00960D67" w:rsidRDefault="004B29DC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4B29DC" w:rsidRPr="00960D67" w:rsidRDefault="00960D67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 статье 20:</w:t>
            </w:r>
          </w:p>
          <w:p w:rsidR="00960D67" w:rsidRPr="00960D67" w:rsidRDefault="00960D67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Часть 14 изложить в следующей редакции: «14. </w:t>
            </w: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Полномочия главы муниципального образования начинаются со дня его избрания городской Думой и вступления в должность, и прекращаются в день проведения городской Думой нового созыва заседания, на котором рассматривается вопрос об избрании главы муниципального образования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60D67" w:rsidRPr="00960D67" w:rsidRDefault="00960D67" w:rsidP="004B29DC">
            <w:pPr>
              <w:tabs>
                <w:tab w:val="left" w:pos="1418"/>
              </w:tabs>
              <w:spacing w:after="0" w:line="240" w:lineRule="auto"/>
              <w:ind w:right="-1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Часть 15 изложить в следующей редакции: «</w:t>
            </w: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15. Вступление в должность главы</w:t>
            </w:r>
            <w:r w:rsidRPr="00960D6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муниципального образования </w:t>
            </w: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осуществляется в день его избрания, в </w:t>
            </w: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торжественной обстановке на заседании городской Думы</w:t>
            </w:r>
            <w:proofErr w:type="gramStart"/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.»;</w:t>
            </w:r>
            <w:proofErr w:type="gramEnd"/>
          </w:p>
          <w:p w:rsidR="004B29DC" w:rsidRPr="00960D67" w:rsidRDefault="004B29DC" w:rsidP="004B2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В статье 23:</w:t>
            </w: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Часть 19 исключить;</w:t>
            </w: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Части 20, 21, 22, 23 считать соответственно частями 19, 20, 21, 22;</w:t>
            </w: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Часть 8 статьи 24 исключить;</w:t>
            </w: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0D6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Пункт 11 части 3 статьи 29 изложить в следующей редакции: «11) </w:t>
            </w: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иные случаи, установленные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законами.»;</w:t>
            </w:r>
            <w:proofErr w:type="gramEnd"/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В части 2 статьи 32 </w:t>
            </w: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слова «комиссии (комитета)» заменить словами «комитета (комиссии)»;</w:t>
            </w:r>
          </w:p>
          <w:p w:rsidR="00960D67" w:rsidRPr="00960D67" w:rsidRDefault="00960D67" w:rsidP="004B29DC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Часть 7 статьи 33 </w:t>
            </w:r>
            <w:r w:rsidRPr="00960D6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lastRenderedPageBreak/>
              <w:t>изложить в следующей редакции: «</w:t>
            </w: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7. Пенсионное обеспечение не устанавливается лицам, замещавшим муниципальные должности в муниципальном образовании город Новороссийск, 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proofErr w:type="gramEnd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были прекращены в связи с несоблюдением ограничений, запретов, неисполнением обязанностей,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а также </w:t>
            </w:r>
            <w:r w:rsidRPr="00960D67">
              <w:rPr>
                <w:rStyle w:val="a5"/>
                <w:rFonts w:ascii="Times New Roman" w:eastAsia="Andale Sans UI" w:hAnsi="Times New Roman" w:cs="Times New Roman"/>
                <w:b w:val="0"/>
                <w:sz w:val="28"/>
                <w:szCs w:val="28"/>
              </w:rPr>
              <w:t xml:space="preserve">по основаниям, предусмотренным пунктами 1 - 3 части 1 статьи 21, пунктами 6, 7 и 10 части 1 и частью 2 статьи 30 Федерального </w:t>
            </w:r>
            <w:r w:rsidRPr="00960D67">
              <w:rPr>
                <w:rStyle w:val="a5"/>
                <w:rFonts w:ascii="Times New Roman" w:eastAsia="Andale Sans UI" w:hAnsi="Times New Roman" w:cs="Times New Roman"/>
                <w:b w:val="0"/>
                <w:sz w:val="28"/>
                <w:szCs w:val="28"/>
              </w:rPr>
              <w:lastRenderedPageBreak/>
              <w:t>закона от 20 марта 2025 года № 33-ФЗ «Об общих принципах организации местного самоуправления в единой системе публичной власти»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Абзац второй части 5 статьи 37 изложить в следующей редакции: «Поступление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В пункте 8 части 1 статьи 40 слова «голосования по отзыву депутата, главы муниципального образования</w:t>
            </w:r>
            <w:proofErr w:type="gramStart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исключить;</w:t>
            </w: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В абзаце втором части 8 статьи 45 слова «, избирательной комиссии Краснодарского края» исключить;</w:t>
            </w: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 xml:space="preserve">В абзаце пятом части 2 статьи 50 слова «пунктами </w:t>
            </w:r>
            <w:r w:rsidRPr="0096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4 части 1» заменить словами «пунктами 1 – 3 части 1»;</w:t>
            </w: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В части 2 статьи 51 слово «соответствующего» исключить;</w:t>
            </w: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67" w:rsidRPr="00960D67" w:rsidRDefault="00960D67" w:rsidP="00960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hAnsi="Times New Roman" w:cs="Times New Roman"/>
                <w:sz w:val="28"/>
                <w:szCs w:val="28"/>
              </w:rPr>
              <w:t>В части 5 статьи 53 слова «Законом Краснодарского края от 23 июля 2014 года № 3014-КЗ «Об оценке регулирующего воздействия проектов муниципальных нормативных правовых актов и экспертизе муниципальных нормативных правовых актов»» заменить словами «Законом Краснодарского края от 23 июля 2014 года № 3014-КЗ «Об оценке регулирующего воздействия проектов муниципальных правовых актов»».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7A3" w:rsidRDefault="000A42DB" w:rsidP="00517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Начальник правового управления</w:t>
            </w:r>
            <w:r w:rsidR="00F247B4" w:rsidRPr="00960D6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Гребенюк Л.В.</w:t>
            </w:r>
          </w:p>
          <w:p w:rsidR="00517DDD" w:rsidRDefault="00517DDD" w:rsidP="00517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517DDD" w:rsidRPr="00960D67" w:rsidRDefault="00517DDD" w:rsidP="00517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(поддержано единогласно)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47B4" w:rsidRPr="00960D67" w:rsidRDefault="00F247B4" w:rsidP="00F2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поступило устно в ходе публичных слушаний.</w:t>
            </w:r>
          </w:p>
          <w:p w:rsidR="00F247B4" w:rsidRPr="00960D67" w:rsidRDefault="00F247B4" w:rsidP="00F2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Поддержано.</w:t>
            </w:r>
          </w:p>
          <w:p w:rsidR="00F247B4" w:rsidRPr="00960D67" w:rsidRDefault="00F247B4" w:rsidP="00D6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47A3" w:rsidRPr="00960D67" w:rsidRDefault="00F247B4" w:rsidP="00D6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04996"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исьменных предложений и рекомендаций по </w:t>
            </w:r>
            <w:r w:rsidR="000F3BAC" w:rsidRPr="00960D67">
              <w:rPr>
                <w:rStyle w:val="FontStyle17"/>
                <w:bCs/>
                <w:sz w:val="28"/>
                <w:szCs w:val="28"/>
              </w:rPr>
              <w:t>принятию Устава муниципального образования городской округ город-герой Новороссийск Краснодарского края</w:t>
            </w:r>
            <w:r w:rsidR="000F3BAC"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996" w:rsidRPr="00960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поступало</w:t>
            </w:r>
          </w:p>
        </w:tc>
      </w:tr>
    </w:tbl>
    <w:p w:rsidR="001A1EFF" w:rsidRPr="00DE2376" w:rsidRDefault="00AC3575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BAC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7547A3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547A3" w:rsidRPr="00DE2376" w:rsidRDefault="001A1EFF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публичные слушания состоявшимися в связи с тем, что процедура их проведения </w:t>
      </w:r>
      <w:proofErr w:type="gramStart"/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соблюдена и соответствует</w:t>
      </w:r>
      <w:proofErr w:type="gramEnd"/>
      <w:r w:rsidR="00F04996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действующего законодательства Российской Федерации.</w:t>
      </w:r>
    </w:p>
    <w:p w:rsidR="000B1D1D" w:rsidRPr="00DE2376" w:rsidRDefault="000B1D1D" w:rsidP="007547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3A7666" w:rsidRPr="00034A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город Новороссийск </w:t>
      </w:r>
      <w:r w:rsidR="003A7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доработать </w:t>
      </w:r>
      <w:r w:rsidR="003A7666" w:rsidRPr="00034A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городской Думы муниципального образования город Новороссийск «</w:t>
      </w:r>
      <w:r w:rsidR="003A7666" w:rsidRPr="00034AD0">
        <w:rPr>
          <w:rStyle w:val="FontStyle17"/>
        </w:rPr>
        <w:t>О принятии Устава муниципального образования городской округ город-герой Новороссийск Краснодарского края</w:t>
      </w:r>
      <w:r w:rsidR="003A7666" w:rsidRPr="00034AD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A7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внесения предложенн</w:t>
      </w:r>
      <w:r w:rsidR="0082255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3A7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5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8225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правок</w:t>
      </w:r>
      <w:r w:rsidR="003A7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A7666" w:rsidRPr="00034AD0">
        <w:rPr>
          <w:rFonts w:ascii="Times New Roman" w:hAnsi="Times New Roman" w:cs="Times New Roman"/>
          <w:sz w:val="26"/>
          <w:szCs w:val="26"/>
        </w:rPr>
        <w:t>направить проект в городскую Думу до 14</w:t>
      </w:r>
      <w:r w:rsidR="003A7666" w:rsidRPr="00034AD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A7666" w:rsidRPr="00034AD0">
        <w:rPr>
          <w:rFonts w:ascii="Times New Roman" w:hAnsi="Times New Roman" w:cs="Times New Roman"/>
          <w:sz w:val="26"/>
          <w:szCs w:val="26"/>
        </w:rPr>
        <w:t>мая 2026 года.</w:t>
      </w:r>
    </w:p>
    <w:p w:rsidR="001A1EFF" w:rsidRPr="00DE2376" w:rsidRDefault="00111B30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1EFF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городской Думе муниципального образования город Новороссийск утвердить проект решения городской Думы муниципального образования город Новороссийск «</w:t>
      </w:r>
      <w:r w:rsidR="000F3BAC" w:rsidRPr="00DE2376">
        <w:rPr>
          <w:rStyle w:val="FontStyle17"/>
          <w:bCs/>
          <w:sz w:val="28"/>
          <w:szCs w:val="28"/>
        </w:rPr>
        <w:t>О принятии Устава муниципального образования городской округ город-герой Новороссийск Краснодарского края</w:t>
      </w:r>
      <w:r w:rsidR="001A1EFF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72E6F" w:rsidRDefault="00111B30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1EFF"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доведения информации о результатах публичных слушаний по внесенному на рассмотрение вопросу, настоящее заключение подлежит опубликованию в средствах массовой информации и размещению на официальном сайте администрации и городской Думы городской муниципального образования город Новороссийск.</w:t>
      </w:r>
    </w:p>
    <w:p w:rsidR="00E62AE6" w:rsidRPr="00DE2376" w:rsidRDefault="00E62AE6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1EFF" w:rsidRPr="00DE2376" w:rsidRDefault="001A1EFF" w:rsidP="001A1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организационного комитета</w:t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42DB" w:rsidRPr="000A42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A4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2DB" w:rsidRPr="000A42D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A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42DB" w:rsidRPr="000A42DB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Ищенко</w:t>
      </w:r>
    </w:p>
    <w:sectPr w:rsidR="001A1EFF" w:rsidRPr="00DE2376" w:rsidSect="009929B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A3"/>
    <w:rsid w:val="00003BE9"/>
    <w:rsid w:val="000125DC"/>
    <w:rsid w:val="000555D7"/>
    <w:rsid w:val="000A42DB"/>
    <w:rsid w:val="000A61FE"/>
    <w:rsid w:val="000B1D1D"/>
    <w:rsid w:val="000E0CD8"/>
    <w:rsid w:val="000F3BAC"/>
    <w:rsid w:val="00111B30"/>
    <w:rsid w:val="001616FB"/>
    <w:rsid w:val="001873A6"/>
    <w:rsid w:val="001929EB"/>
    <w:rsid w:val="001A1EFF"/>
    <w:rsid w:val="002341A0"/>
    <w:rsid w:val="003A7666"/>
    <w:rsid w:val="003B4FE1"/>
    <w:rsid w:val="003B680C"/>
    <w:rsid w:val="003B78A5"/>
    <w:rsid w:val="003F2EEB"/>
    <w:rsid w:val="00413F1B"/>
    <w:rsid w:val="0043471F"/>
    <w:rsid w:val="004849D8"/>
    <w:rsid w:val="004B29DC"/>
    <w:rsid w:val="004E41E3"/>
    <w:rsid w:val="00517DDD"/>
    <w:rsid w:val="0054540D"/>
    <w:rsid w:val="00561774"/>
    <w:rsid w:val="00572E6F"/>
    <w:rsid w:val="006249DA"/>
    <w:rsid w:val="00714AB3"/>
    <w:rsid w:val="00746627"/>
    <w:rsid w:val="007547A3"/>
    <w:rsid w:val="007D3A8E"/>
    <w:rsid w:val="00822551"/>
    <w:rsid w:val="008B4D91"/>
    <w:rsid w:val="008D3EC7"/>
    <w:rsid w:val="00960D67"/>
    <w:rsid w:val="009929B0"/>
    <w:rsid w:val="00A64047"/>
    <w:rsid w:val="00AC3575"/>
    <w:rsid w:val="00AD6DD6"/>
    <w:rsid w:val="00B80913"/>
    <w:rsid w:val="00B86BCA"/>
    <w:rsid w:val="00BB1C7B"/>
    <w:rsid w:val="00C50592"/>
    <w:rsid w:val="00C57692"/>
    <w:rsid w:val="00CF233C"/>
    <w:rsid w:val="00D61335"/>
    <w:rsid w:val="00DE2376"/>
    <w:rsid w:val="00E26B92"/>
    <w:rsid w:val="00E62AE6"/>
    <w:rsid w:val="00EB460C"/>
    <w:rsid w:val="00F04996"/>
    <w:rsid w:val="00F247B4"/>
    <w:rsid w:val="00FB132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6FB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sid w:val="000F3BAC"/>
    <w:rPr>
      <w:rFonts w:ascii="Times New Roman" w:hAnsi="Times New Roman" w:cs="Times New Roman"/>
      <w:sz w:val="26"/>
      <w:szCs w:val="26"/>
    </w:rPr>
  </w:style>
  <w:style w:type="character" w:styleId="a5">
    <w:name w:val="Strong"/>
    <w:qFormat/>
    <w:rsid w:val="00960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6FB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rsid w:val="000F3BAC"/>
    <w:rPr>
      <w:rFonts w:ascii="Times New Roman" w:hAnsi="Times New Roman" w:cs="Times New Roman"/>
      <w:sz w:val="26"/>
      <w:szCs w:val="26"/>
    </w:rPr>
  </w:style>
  <w:style w:type="character" w:styleId="a5">
    <w:name w:val="Strong"/>
    <w:qFormat/>
    <w:rsid w:val="00960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8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 А.Е.</dc:creator>
  <cp:keywords/>
  <dc:description/>
  <cp:lastModifiedBy>Чутов И.Н.</cp:lastModifiedBy>
  <cp:revision>49</cp:revision>
  <cp:lastPrinted>2022-10-26T06:26:00Z</cp:lastPrinted>
  <dcterms:created xsi:type="dcterms:W3CDTF">2022-10-25T14:55:00Z</dcterms:created>
  <dcterms:modified xsi:type="dcterms:W3CDTF">2026-04-20T14:06:00Z</dcterms:modified>
</cp:coreProperties>
</file>