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38" w:rsidRPr="00CA6AF7" w:rsidRDefault="00CE6238" w:rsidP="008E7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bookmarkStart w:id="0" w:name="_GoBack"/>
      <w:r w:rsidRPr="00CA6AF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Порядок действий </w:t>
      </w:r>
      <w:r w:rsidR="007E1C2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по минимизации потерь и несчастных случаев среди граждан</w:t>
      </w:r>
    </w:p>
    <w:p w:rsidR="007D10D3" w:rsidRPr="00CA6AF7" w:rsidRDefault="007E1C26" w:rsidP="008E7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при обнаружении взрывного устройства</w:t>
      </w:r>
      <w:bookmarkEnd w:id="0"/>
    </w:p>
    <w:p w:rsidR="002A444D" w:rsidRPr="000A1D33" w:rsidRDefault="002A444D" w:rsidP="008E7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"/>
          <w:szCs w:val="24"/>
          <w:lang w:eastAsia="ru-RU"/>
        </w:rPr>
      </w:pPr>
    </w:p>
    <w:tbl>
      <w:tblPr>
        <w:tblStyle w:val="a4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655"/>
      </w:tblGrid>
      <w:tr w:rsidR="00065C8A" w:rsidRPr="00A409A2" w:rsidTr="00CA6AF7">
        <w:tc>
          <w:tcPr>
            <w:tcW w:w="11058" w:type="dxa"/>
            <w:gridSpan w:val="2"/>
          </w:tcPr>
          <w:p w:rsidR="00065C8A" w:rsidRPr="00A409A2" w:rsidRDefault="0042148A" w:rsidP="004214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действий</w:t>
            </w:r>
          </w:p>
        </w:tc>
      </w:tr>
      <w:tr w:rsidR="000E5081" w:rsidRPr="00A409A2" w:rsidTr="00CA6AF7">
        <w:tc>
          <w:tcPr>
            <w:tcW w:w="3403" w:type="dxa"/>
          </w:tcPr>
          <w:p w:rsidR="000E5081" w:rsidRPr="00A409A2" w:rsidRDefault="00CA6AF7" w:rsidP="008E7E0B">
            <w:pPr>
              <w:jc w:val="center"/>
              <w:rPr>
                <w:rFonts w:ascii="Open Sans" w:eastAsia="Times New Roman" w:hAnsi="Open Sans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3B492" wp14:editId="5CC31E47">
                  <wp:extent cx="2346960" cy="1714500"/>
                  <wp:effectExtent l="0" t="0" r="0" b="0"/>
                  <wp:docPr id="1" name="Рисунок 1" descr="http://www.odessapost.com/foto/2015/02/muljazh_berezo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odessapost.com/foto/2015/02/muljazh_berezo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748" cy="172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2148A" w:rsidRPr="00A409A2" w:rsidRDefault="0042148A" w:rsidP="00CA6AF7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ind w:left="0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      </w:r>
          </w:p>
          <w:p w:rsidR="0042148A" w:rsidRPr="00A409A2" w:rsidRDefault="0042148A" w:rsidP="00CA6AF7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ind w:left="0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прибытия сотрудников оперативно-следственных органов, ФСБ, МЧС, пожарных принять меры к ограждению объекта и недопущению к нему людей на расстояние, указанное </w:t>
            </w:r>
            <w:r w:rsidRPr="00A40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таблице.</w:t>
            </w:r>
          </w:p>
          <w:p w:rsidR="000E5081" w:rsidRPr="00A409A2" w:rsidRDefault="0042148A" w:rsidP="00CA6AF7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ind w:left="0" w:firstLine="317"/>
              <w:jc w:val="both"/>
              <w:rPr>
                <w:rFonts w:ascii="Open Sans" w:eastAsia="Times New Roman" w:hAnsi="Open Sans" w:cs="Times New Roman"/>
                <w:color w:val="4A4A4A"/>
                <w:sz w:val="24"/>
                <w:szCs w:val="24"/>
                <w:lang w:eastAsia="ru-RU"/>
              </w:rPr>
            </w:pPr>
            <w:r w:rsidRPr="00A4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прибытии специалистов по обнаружению ВУ действовать в соответствии с их указаниями.</w:t>
            </w:r>
          </w:p>
        </w:tc>
      </w:tr>
      <w:tr w:rsidR="00CE6238" w:rsidRPr="00A409A2" w:rsidTr="00CA6AF7">
        <w:tc>
          <w:tcPr>
            <w:tcW w:w="11058" w:type="dxa"/>
            <w:gridSpan w:val="2"/>
          </w:tcPr>
          <w:p w:rsidR="007D10D3" w:rsidRPr="00A409A2" w:rsidRDefault="0042148A" w:rsidP="0042148A">
            <w:pPr>
              <w:shd w:val="clear" w:color="auto" w:fill="FFFFFF"/>
              <w:jc w:val="center"/>
              <w:rPr>
                <w:rFonts w:ascii="Open Sans" w:eastAsia="Times New Roman" w:hAnsi="Open Sans" w:cs="Times New Roman"/>
                <w:color w:val="4A4A4A"/>
                <w:sz w:val="24"/>
                <w:szCs w:val="24"/>
                <w:lang w:eastAsia="ru-RU"/>
              </w:rPr>
            </w:pPr>
            <w:r w:rsidRPr="00A4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Рекомендуемые зоны эвакуации (и оцепления), при обнаружении взрывного устройства или предмета, подозрительного на взрывное устройство</w:t>
            </w:r>
          </w:p>
        </w:tc>
      </w:tr>
      <w:tr w:rsidR="0042148A" w:rsidRPr="00A409A2" w:rsidTr="00CA6AF7">
        <w:trPr>
          <w:trHeight w:val="3747"/>
        </w:trPr>
        <w:tc>
          <w:tcPr>
            <w:tcW w:w="11058" w:type="dxa"/>
            <w:gridSpan w:val="2"/>
          </w:tcPr>
          <w:tbl>
            <w:tblPr>
              <w:tblStyle w:val="a4"/>
              <w:tblW w:w="8221" w:type="dxa"/>
              <w:tblInd w:w="1306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4364"/>
              <w:gridCol w:w="3260"/>
            </w:tblGrid>
            <w:tr w:rsidR="0042148A" w:rsidRPr="00A409A2" w:rsidTr="00CA6AF7">
              <w:tc>
                <w:tcPr>
                  <w:tcW w:w="597" w:type="dxa"/>
                  <w:tcBorders>
                    <w:bottom w:val="single" w:sz="4" w:space="0" w:color="auto"/>
                  </w:tcBorders>
                </w:tcPr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364" w:type="dxa"/>
                  <w:tcBorders>
                    <w:bottom w:val="single" w:sz="4" w:space="0" w:color="auto"/>
                  </w:tcBorders>
                </w:tcPr>
                <w:p w:rsidR="0042148A" w:rsidRPr="00A409A2" w:rsidRDefault="0042148A" w:rsidP="0042148A">
                  <w:pPr>
                    <w:tabs>
                      <w:tab w:val="left" w:pos="1035"/>
                    </w:tabs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Взрывное устройство или предмет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Радиус 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зоны оцепления</w:t>
                  </w:r>
                </w:p>
              </w:tc>
            </w:tr>
            <w:tr w:rsidR="0042148A" w:rsidRPr="00A409A2" w:rsidTr="00CA6AF7">
              <w:tc>
                <w:tcPr>
                  <w:tcW w:w="597" w:type="dxa"/>
                  <w:tcBorders>
                    <w:bottom w:val="single" w:sz="4" w:space="0" w:color="auto"/>
                  </w:tcBorders>
                </w:tcPr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  <w:p w:rsidR="0042148A" w:rsidRPr="00A409A2" w:rsidRDefault="0042148A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364" w:type="dxa"/>
                  <w:tcBorders>
                    <w:bottom w:val="single" w:sz="4" w:space="0" w:color="auto"/>
                  </w:tcBorders>
                </w:tcPr>
                <w:p w:rsidR="0042148A" w:rsidRPr="00A409A2" w:rsidRDefault="0042148A" w:rsidP="0042148A">
                  <w:pPr>
                    <w:shd w:val="clear" w:color="auto" w:fill="FFFFFF"/>
                    <w:ind w:left="-47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Граната РГД-5 </w:t>
                  </w:r>
                </w:p>
                <w:p w:rsidR="0042148A" w:rsidRPr="00A409A2" w:rsidRDefault="0042148A" w:rsidP="0042148A">
                  <w:pPr>
                    <w:shd w:val="clear" w:color="auto" w:fill="FFFFFF"/>
                    <w:ind w:left="-47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Тротиловая шашка – 200 г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Тротиловая шашка – 400 г </w:t>
                  </w:r>
                </w:p>
                <w:p w:rsidR="0042148A" w:rsidRPr="00A409A2" w:rsidRDefault="0042148A" w:rsidP="0042148A">
                  <w:pPr>
                    <w:shd w:val="clear" w:color="auto" w:fill="FFFFFF"/>
                    <w:ind w:left="-47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Пивная банка – 0,33 л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Мина – МОН-50 </w:t>
                  </w:r>
                </w:p>
                <w:p w:rsidR="0042148A" w:rsidRPr="00A409A2" w:rsidRDefault="0042148A" w:rsidP="0042148A">
                  <w:pPr>
                    <w:shd w:val="clear" w:color="auto" w:fill="FFFFFF"/>
                    <w:ind w:left="-47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Граната Ф-1</w:t>
                  </w:r>
                  <w:r w:rsidRPr="00A409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Чемодан (кейс)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Дорожный чемодан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Автомобиль «Жигули» </w:t>
                  </w:r>
                </w:p>
                <w:p w:rsidR="0042148A" w:rsidRPr="00A409A2" w:rsidRDefault="0042148A" w:rsidP="0042148A">
                  <w:pPr>
                    <w:shd w:val="clear" w:color="auto" w:fill="FFFFFF"/>
                    <w:ind w:left="-47" w:right="-62"/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Автомобиль «Волга»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Микроавтобус 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Грузовик-фургон 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42148A" w:rsidRPr="00A409A2" w:rsidRDefault="0042148A" w:rsidP="0042148A">
                  <w:pPr>
                    <w:ind w:left="1168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м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45 м</w:t>
                  </w:r>
                </w:p>
                <w:p w:rsidR="0042148A" w:rsidRPr="00A409A2" w:rsidRDefault="0042148A" w:rsidP="0042148A">
                  <w:pPr>
                    <w:ind w:left="1168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м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60 м</w:t>
                  </w:r>
                </w:p>
                <w:p w:rsidR="0042148A" w:rsidRPr="00A409A2" w:rsidRDefault="0042148A" w:rsidP="0042148A">
                  <w:pPr>
                    <w:ind w:left="1168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м</w:t>
                  </w:r>
                </w:p>
                <w:p w:rsidR="0042148A" w:rsidRPr="00A409A2" w:rsidRDefault="0042148A" w:rsidP="0042148A">
                  <w:pPr>
                    <w:ind w:left="1026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м</w:t>
                  </w:r>
                </w:p>
                <w:p w:rsidR="0042148A" w:rsidRPr="00A409A2" w:rsidRDefault="0042148A" w:rsidP="0042148A">
                  <w:pPr>
                    <w:ind w:left="1026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 м</w:t>
                  </w:r>
                </w:p>
                <w:p w:rsidR="0042148A" w:rsidRPr="00A409A2" w:rsidRDefault="0042148A" w:rsidP="0042148A">
                  <w:pPr>
                    <w:ind w:left="1026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 м</w:t>
                  </w:r>
                </w:p>
                <w:p w:rsidR="0042148A" w:rsidRPr="00A409A2" w:rsidRDefault="0042148A" w:rsidP="0042148A">
                  <w:pPr>
                    <w:ind w:left="1026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460 м</w:t>
                  </w: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580 м</w:t>
                  </w:r>
                </w:p>
                <w:p w:rsidR="0042148A" w:rsidRPr="00A409A2" w:rsidRDefault="0042148A" w:rsidP="0042148A">
                  <w:pPr>
                    <w:ind w:left="1026" w:right="-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920 м</w:t>
                  </w:r>
                </w:p>
                <w:p w:rsidR="0042148A" w:rsidRPr="00A409A2" w:rsidRDefault="0042148A" w:rsidP="0042148A">
                  <w:pPr>
                    <w:ind w:left="742" w:right="-62" w:firstLine="142"/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4"/>
                      <w:szCs w:val="24"/>
                      <w:lang w:eastAsia="ru-RU"/>
                    </w:rPr>
                  </w:pPr>
                  <w:r w:rsidRPr="004214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1240 м</w:t>
                  </w:r>
                </w:p>
              </w:tc>
            </w:tr>
            <w:tr w:rsidR="00CA6AF7" w:rsidRPr="00CA6AF7" w:rsidTr="00CA6AF7">
              <w:trPr>
                <w:trHeight w:val="129"/>
              </w:trPr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A6AF7" w:rsidRPr="00CA6AF7" w:rsidRDefault="00CA6AF7" w:rsidP="0042148A">
                  <w:pPr>
                    <w:ind w:left="-47" w:right="-62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A6AF7" w:rsidRPr="00CA6AF7" w:rsidRDefault="00CA6AF7" w:rsidP="0042148A">
                  <w:pPr>
                    <w:shd w:val="clear" w:color="auto" w:fill="FFFFFF"/>
                    <w:ind w:left="-47" w:right="-62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A6AF7" w:rsidRPr="00CA6AF7" w:rsidRDefault="00CA6AF7" w:rsidP="0042148A">
                  <w:pPr>
                    <w:ind w:left="1168" w:right="-62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42148A" w:rsidRPr="00A409A2" w:rsidRDefault="0042148A" w:rsidP="0042148A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</w:p>
        </w:tc>
      </w:tr>
      <w:tr w:rsidR="00A409A2" w:rsidRPr="00A409A2" w:rsidTr="00CA6AF7">
        <w:tc>
          <w:tcPr>
            <w:tcW w:w="3403" w:type="dxa"/>
          </w:tcPr>
          <w:p w:rsidR="00A409A2" w:rsidRPr="00A409A2" w:rsidRDefault="00A409A2" w:rsidP="00A409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DC6BF" wp14:editId="693E9767">
                  <wp:extent cx="2162175" cy="1875622"/>
                  <wp:effectExtent l="0" t="0" r="0" b="0"/>
                  <wp:docPr id="51" name="Рисунок 51" descr="https://dan-news.info/wp-content/uploads/2017/07/dan-news.info-2017-07-19_12-59-56_267810-dsc_0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dan-news.info/wp-content/uploads/2017/07/dan-news.info-2017-07-19_12-59-56_267810-dsc_0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3" cy="189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409A2" w:rsidRPr="00A409A2" w:rsidRDefault="00A409A2" w:rsidP="00A409A2">
            <w:pPr>
              <w:ind w:firstLine="17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поведения при обнаружении ВУ</w:t>
            </w:r>
          </w:p>
          <w:p w:rsidR="00A409A2" w:rsidRPr="00A409A2" w:rsidRDefault="00A409A2" w:rsidP="00CA6AF7">
            <w:pPr>
              <w:ind w:firstLine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предпринимать действий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нарушающих состояние </w:t>
            </w:r>
            <w:r w:rsidR="000876C9"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>подозри</w:t>
            </w:r>
            <w:r w:rsidR="000876C9">
              <w:rPr>
                <w:rFonts w:ascii="Times New Roman" w:eastAsia="Calibri" w:hAnsi="Times New Roman" w:cs="Times New Roman"/>
                <w:sz w:val="24"/>
                <w:szCs w:val="24"/>
              </w:rPr>
              <w:t>тельного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и других предметов, находящихся с ним в контакте. </w:t>
            </w:r>
          </w:p>
          <w:p w:rsidR="00A409A2" w:rsidRPr="00A409A2" w:rsidRDefault="00A409A2" w:rsidP="00CA6AF7">
            <w:pPr>
              <w:ind w:firstLine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допускать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заливание водой, засыпку грунтом, покрытие </w:t>
            </w:r>
            <w:r w:rsidR="000876C9"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>плот</w:t>
            </w:r>
            <w:r w:rsidR="000876C9">
              <w:rPr>
                <w:rFonts w:ascii="Times New Roman" w:eastAsia="Calibri" w:hAnsi="Times New Roman" w:cs="Times New Roman"/>
                <w:sz w:val="24"/>
                <w:szCs w:val="24"/>
              </w:rPr>
              <w:t>ными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тканями подозрительного предмета. </w:t>
            </w:r>
          </w:p>
          <w:p w:rsidR="00A409A2" w:rsidRPr="00A409A2" w:rsidRDefault="00A409A2" w:rsidP="00CA6AF7">
            <w:pPr>
              <w:ind w:firstLine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пользоваться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электро-, радиоаппаратурой, переговорными устройствами, рацией вблизи подозрительного предмета. </w:t>
            </w:r>
          </w:p>
          <w:p w:rsidR="00A409A2" w:rsidRPr="00A409A2" w:rsidRDefault="00A409A2" w:rsidP="00CA6AF7">
            <w:pPr>
              <w:ind w:firstLine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оказывать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теплового, звукового, светового, механического воздействия на взрывоопасный предмет.</w:t>
            </w:r>
          </w:p>
          <w:p w:rsidR="00CA6AF7" w:rsidRDefault="00A409A2" w:rsidP="00CA6AF7">
            <w:pPr>
              <w:shd w:val="clear" w:color="auto" w:fill="FFFFFF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прикасаться</w:t>
            </w:r>
            <w:r w:rsidRPr="00A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взрывоопасному предмету, находясь в одежде из синтетических волокон.</w:t>
            </w:r>
          </w:p>
          <w:p w:rsidR="00CA6AF7" w:rsidRPr="00CA6AF7" w:rsidRDefault="00CA6AF7" w:rsidP="00CA6AF7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538135" w:themeColor="accent6" w:themeShade="BF"/>
                <w:sz w:val="8"/>
                <w:szCs w:val="24"/>
                <w:lang w:eastAsia="ru-RU"/>
              </w:rPr>
            </w:pPr>
          </w:p>
        </w:tc>
      </w:tr>
      <w:tr w:rsidR="00065C8A" w:rsidRPr="00A409A2" w:rsidTr="00CA6AF7">
        <w:trPr>
          <w:trHeight w:val="416"/>
        </w:trPr>
        <w:tc>
          <w:tcPr>
            <w:tcW w:w="11058" w:type="dxa"/>
            <w:gridSpan w:val="2"/>
          </w:tcPr>
          <w:p w:rsidR="00CA6AF7" w:rsidRPr="00CA6AF7" w:rsidRDefault="000A1D33" w:rsidP="000A1D33">
            <w:pPr>
              <w:ind w:firstLine="178"/>
              <w:contextualSpacing/>
              <w:jc w:val="both"/>
              <w:rPr>
                <w:rFonts w:ascii="Times New Roman" w:eastAsia="Calibri" w:hAnsi="Times New Roman" w:cs="Times New Roman"/>
                <w:sz w:val="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9FF5256" wp14:editId="43067E64">
                  <wp:extent cx="2990215" cy="1676400"/>
                  <wp:effectExtent l="0" t="0" r="635" b="0"/>
                  <wp:docPr id="50" name="Рисунок 50" descr="https://newkuban.ru/upload/resizer2/x19_8eaa114016f58b0db19784588fd80498.JPG.pagespeed.ic.8qA1ND1W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newkuban.ru/upload/resizer2/x19_8eaa114016f58b0db19784588fd80498.JPG.pagespeed.ic.8qA1ND1W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765" cy="169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AF7">
              <w:rPr>
                <w:noProof/>
                <w:lang w:eastAsia="ru-RU"/>
              </w:rPr>
              <w:tab/>
              <w:t xml:space="preserve">        </w:t>
            </w:r>
            <w:r w:rsidR="00CA6AF7">
              <w:rPr>
                <w:noProof/>
                <w:lang w:eastAsia="ru-RU"/>
              </w:rPr>
              <w:drawing>
                <wp:inline distT="0" distB="0" distL="0" distR="0" wp14:anchorId="5A5E02FA" wp14:editId="63A5227C">
                  <wp:extent cx="2732405" cy="1676400"/>
                  <wp:effectExtent l="0" t="0" r="0" b="0"/>
                  <wp:docPr id="3" name="Рисунок 3" descr="https://newsae.ru/img/blog/big/32/32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ewsae.ru/img/blog/big/32/32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196" cy="176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81" w:rsidRPr="00A409A2" w:rsidTr="00CA6AF7">
        <w:trPr>
          <w:trHeight w:val="416"/>
        </w:trPr>
        <w:tc>
          <w:tcPr>
            <w:tcW w:w="11058" w:type="dxa"/>
            <w:gridSpan w:val="2"/>
          </w:tcPr>
          <w:p w:rsidR="002A444D" w:rsidRPr="00A409A2" w:rsidRDefault="002A444D" w:rsidP="008E7E0B">
            <w:pPr>
              <w:numPr>
                <w:ilvl w:val="0"/>
                <w:numId w:val="5"/>
              </w:numPr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УФСБ РФ по КК служба в г. Новороссийске: дежурный </w:t>
            </w:r>
            <w:r w:rsidRPr="00A4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(8617) 64-70-59</w:t>
            </w: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2A444D" w:rsidRPr="00A409A2" w:rsidRDefault="002A444D" w:rsidP="008E7E0B">
            <w:pPr>
              <w:numPr>
                <w:ilvl w:val="0"/>
                <w:numId w:val="5"/>
              </w:numPr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ЦППС МЧС (2 Отряд Федеральной Пожарной Службы): </w:t>
            </w:r>
            <w:r w:rsidRPr="00A4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(8617) </w:t>
            </w: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21-18-28; 01, 010 (с мобильного);</w:t>
            </w:r>
          </w:p>
          <w:p w:rsidR="002A444D" w:rsidRPr="00A409A2" w:rsidRDefault="002A444D" w:rsidP="008E7E0B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УМВД РФ по г. Новороссийску: </w:t>
            </w:r>
            <w:r w:rsidRPr="00A4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(8617) </w:t>
            </w: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26-73-00; 02, 020 (с мобильного);</w:t>
            </w:r>
          </w:p>
          <w:p w:rsidR="002A444D" w:rsidRPr="00A409A2" w:rsidRDefault="002A444D" w:rsidP="008E7E0B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Центральная станция Скорой помощи: </w:t>
            </w:r>
            <w:r w:rsidRPr="00A4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(8617) </w:t>
            </w: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64-23-15; 03, 030 (с мобильного);</w:t>
            </w:r>
          </w:p>
          <w:p w:rsidR="000E5081" w:rsidRPr="00A409A2" w:rsidRDefault="002A444D" w:rsidP="008E7E0B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Дежурный администрации МО г. Новороссийск: </w:t>
            </w:r>
            <w:r w:rsidRPr="00A4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(8617) </w:t>
            </w:r>
            <w:r w:rsidRPr="00A40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64-61-36.</w:t>
            </w:r>
          </w:p>
        </w:tc>
      </w:tr>
    </w:tbl>
    <w:p w:rsidR="001E4555" w:rsidRPr="00A409A2" w:rsidRDefault="001E4555" w:rsidP="008E7E0B">
      <w:pPr>
        <w:spacing w:after="0" w:line="240" w:lineRule="auto"/>
        <w:rPr>
          <w:color w:val="FF0000"/>
          <w:sz w:val="24"/>
          <w:szCs w:val="24"/>
        </w:rPr>
      </w:pPr>
    </w:p>
    <w:sectPr w:rsidR="001E4555" w:rsidRPr="00A409A2" w:rsidSect="00DA108C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BB6"/>
    <w:multiLevelType w:val="hybridMultilevel"/>
    <w:tmpl w:val="9216F978"/>
    <w:lvl w:ilvl="0" w:tplc="01428B7E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3803A6"/>
    <w:multiLevelType w:val="hybridMultilevel"/>
    <w:tmpl w:val="4B8E1550"/>
    <w:lvl w:ilvl="0" w:tplc="4EF8D8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9D4469"/>
    <w:multiLevelType w:val="hybridMultilevel"/>
    <w:tmpl w:val="F350C3B6"/>
    <w:lvl w:ilvl="0" w:tplc="DCDA3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04CE3"/>
    <w:multiLevelType w:val="multilevel"/>
    <w:tmpl w:val="E3EC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85B13"/>
    <w:multiLevelType w:val="hybridMultilevel"/>
    <w:tmpl w:val="0304049C"/>
    <w:lvl w:ilvl="0" w:tplc="9CEA2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A4333"/>
    <w:multiLevelType w:val="hybridMultilevel"/>
    <w:tmpl w:val="AFAE3D5C"/>
    <w:lvl w:ilvl="0" w:tplc="B3D8DF5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4E82A00"/>
    <w:multiLevelType w:val="hybridMultilevel"/>
    <w:tmpl w:val="589A5DDE"/>
    <w:lvl w:ilvl="0" w:tplc="A320770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72C82A09"/>
    <w:multiLevelType w:val="hybridMultilevel"/>
    <w:tmpl w:val="9A009F14"/>
    <w:lvl w:ilvl="0" w:tplc="1E585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5"/>
    <w:rsid w:val="00065C8A"/>
    <w:rsid w:val="00077067"/>
    <w:rsid w:val="000876C9"/>
    <w:rsid w:val="000A1D33"/>
    <w:rsid w:val="000E5081"/>
    <w:rsid w:val="001C3086"/>
    <w:rsid w:val="001E4555"/>
    <w:rsid w:val="00285160"/>
    <w:rsid w:val="002A444D"/>
    <w:rsid w:val="0042148A"/>
    <w:rsid w:val="00426DF9"/>
    <w:rsid w:val="00480F95"/>
    <w:rsid w:val="005764F7"/>
    <w:rsid w:val="00656EA4"/>
    <w:rsid w:val="00747D14"/>
    <w:rsid w:val="007D10D3"/>
    <w:rsid w:val="007E1C26"/>
    <w:rsid w:val="008E7E0B"/>
    <w:rsid w:val="00987F22"/>
    <w:rsid w:val="0099197E"/>
    <w:rsid w:val="00A409A2"/>
    <w:rsid w:val="00A82384"/>
    <w:rsid w:val="00A94DB8"/>
    <w:rsid w:val="00B06FE2"/>
    <w:rsid w:val="00C13D20"/>
    <w:rsid w:val="00C62132"/>
    <w:rsid w:val="00CA6AF7"/>
    <w:rsid w:val="00CE6238"/>
    <w:rsid w:val="00DA108C"/>
    <w:rsid w:val="00E86C4E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5D99B-2201-4AB7-BAF9-29E916F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60"/>
    <w:pPr>
      <w:ind w:left="720"/>
      <w:contextualSpacing/>
    </w:pPr>
  </w:style>
  <w:style w:type="table" w:styleId="a4">
    <w:name w:val="Table Grid"/>
    <w:basedOn w:val="a1"/>
    <w:uiPriority w:val="39"/>
    <w:rsid w:val="000E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5940">
                          <w:marLeft w:val="0"/>
                          <w:marRight w:val="4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2995">
                              <w:marLeft w:val="450"/>
                              <w:marRight w:val="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53265">
                          <w:marLeft w:val="450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00310">
                                              <w:marLeft w:val="0"/>
                                              <w:marRight w:val="30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7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10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4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 Р.Х.</dc:creator>
  <cp:keywords/>
  <dc:description/>
  <cp:lastModifiedBy>Ахмеров Р.Х.</cp:lastModifiedBy>
  <cp:revision>6</cp:revision>
  <cp:lastPrinted>2019-03-28T07:42:00Z</cp:lastPrinted>
  <dcterms:created xsi:type="dcterms:W3CDTF">2019-03-07T12:06:00Z</dcterms:created>
  <dcterms:modified xsi:type="dcterms:W3CDTF">2019-03-28T07:43:00Z</dcterms:modified>
</cp:coreProperties>
</file>