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BFD" w:rsidRPr="000006D2" w:rsidRDefault="000006D2" w:rsidP="000006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6D2">
        <w:rPr>
          <w:rFonts w:ascii="Times New Roman" w:hAnsi="Times New Roman" w:cs="Times New Roman"/>
          <w:b/>
          <w:sz w:val="28"/>
          <w:szCs w:val="28"/>
        </w:rPr>
        <w:t>Разъяснения положений конкурсной документации от 01.06.2017 г.</w:t>
      </w:r>
    </w:p>
    <w:p w:rsidR="000006D2" w:rsidRDefault="000006D2" w:rsidP="000006D2">
      <w:pPr>
        <w:jc w:val="both"/>
        <w:rPr>
          <w:rFonts w:ascii="Times New Roman" w:hAnsi="Times New Roman" w:cs="Times New Roman"/>
          <w:sz w:val="28"/>
          <w:szCs w:val="28"/>
        </w:rPr>
      </w:pPr>
      <w:r w:rsidRPr="000006D2">
        <w:rPr>
          <w:rFonts w:ascii="Times New Roman" w:hAnsi="Times New Roman" w:cs="Times New Roman"/>
          <w:b/>
          <w:sz w:val="28"/>
          <w:szCs w:val="28"/>
        </w:rPr>
        <w:t>Запрос о разъяснении положений конкурсной документации:</w:t>
      </w:r>
      <w:r w:rsidRPr="000006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06D2">
        <w:rPr>
          <w:rFonts w:ascii="Times New Roman" w:hAnsi="Times New Roman" w:cs="Times New Roman"/>
          <w:sz w:val="28"/>
          <w:szCs w:val="28"/>
        </w:rPr>
        <w:t>Доббрый</w:t>
      </w:r>
      <w:proofErr w:type="spellEnd"/>
      <w:r w:rsidRPr="000006D2">
        <w:rPr>
          <w:rFonts w:ascii="Times New Roman" w:hAnsi="Times New Roman" w:cs="Times New Roman"/>
          <w:sz w:val="28"/>
          <w:szCs w:val="28"/>
        </w:rPr>
        <w:t xml:space="preserve"> день,</w:t>
      </w:r>
      <w:r w:rsidR="00DA3F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006D2">
        <w:rPr>
          <w:rFonts w:ascii="Times New Roman" w:hAnsi="Times New Roman" w:cs="Times New Roman"/>
          <w:sz w:val="28"/>
          <w:szCs w:val="28"/>
        </w:rPr>
        <w:t>подскажите</w:t>
      </w:r>
      <w:proofErr w:type="gramEnd"/>
      <w:r w:rsidRPr="000006D2">
        <w:rPr>
          <w:rFonts w:ascii="Times New Roman" w:hAnsi="Times New Roman" w:cs="Times New Roman"/>
          <w:sz w:val="28"/>
          <w:szCs w:val="28"/>
        </w:rPr>
        <w:t xml:space="preserve"> а договор на эксплуатацию рекламных </w:t>
      </w:r>
      <w:proofErr w:type="spellStart"/>
      <w:r w:rsidRPr="000006D2">
        <w:rPr>
          <w:rFonts w:ascii="Times New Roman" w:hAnsi="Times New Roman" w:cs="Times New Roman"/>
          <w:sz w:val="28"/>
          <w:szCs w:val="28"/>
        </w:rPr>
        <w:t>конструкци</w:t>
      </w:r>
      <w:proofErr w:type="spellEnd"/>
      <w:r w:rsidRPr="000006D2">
        <w:rPr>
          <w:rFonts w:ascii="Times New Roman" w:hAnsi="Times New Roman" w:cs="Times New Roman"/>
          <w:sz w:val="28"/>
          <w:szCs w:val="28"/>
        </w:rPr>
        <w:t xml:space="preserve"> нужно заполнять,</w:t>
      </w:r>
      <w:r w:rsidR="00DA3F7F">
        <w:rPr>
          <w:rFonts w:ascii="Times New Roman" w:hAnsi="Times New Roman" w:cs="Times New Roman"/>
          <w:sz w:val="28"/>
          <w:szCs w:val="28"/>
        </w:rPr>
        <w:t xml:space="preserve"> </w:t>
      </w:r>
      <w:r w:rsidRPr="000006D2">
        <w:rPr>
          <w:rFonts w:ascii="Times New Roman" w:hAnsi="Times New Roman" w:cs="Times New Roman"/>
          <w:sz w:val="28"/>
          <w:szCs w:val="28"/>
        </w:rPr>
        <w:t>по торгам, или это просто как образец,</w:t>
      </w:r>
      <w:r w:rsidR="00DA3F7F">
        <w:rPr>
          <w:rFonts w:ascii="Times New Roman" w:hAnsi="Times New Roman" w:cs="Times New Roman"/>
          <w:sz w:val="28"/>
          <w:szCs w:val="28"/>
        </w:rPr>
        <w:t xml:space="preserve"> </w:t>
      </w:r>
      <w:r w:rsidRPr="000006D2">
        <w:rPr>
          <w:rFonts w:ascii="Times New Roman" w:hAnsi="Times New Roman" w:cs="Times New Roman"/>
          <w:sz w:val="28"/>
          <w:szCs w:val="28"/>
        </w:rPr>
        <w:t>чтобы мы ознакомились?</w:t>
      </w:r>
    </w:p>
    <w:p w:rsidR="000006D2" w:rsidRPr="000006D2" w:rsidRDefault="000006D2" w:rsidP="000006D2">
      <w:pPr>
        <w:pStyle w:val="a3"/>
        <w:rPr>
          <w:rFonts w:ascii="Times New Roman" w:hAnsi="Times New Roman" w:cs="Times New Roman"/>
          <w:sz w:val="28"/>
          <w:szCs w:val="28"/>
        </w:rPr>
      </w:pPr>
      <w:r w:rsidRPr="000006D2">
        <w:rPr>
          <w:rFonts w:ascii="Times New Roman" w:hAnsi="Times New Roman" w:cs="Times New Roman"/>
          <w:b/>
          <w:sz w:val="28"/>
          <w:szCs w:val="28"/>
        </w:rPr>
        <w:t>Разъяснение положений конкурсной документации:</w:t>
      </w:r>
      <w:r w:rsidRPr="000006D2">
        <w:rPr>
          <w:rFonts w:ascii="Times New Roman" w:hAnsi="Times New Roman" w:cs="Times New Roman"/>
          <w:sz w:val="28"/>
          <w:szCs w:val="28"/>
        </w:rPr>
        <w:t xml:space="preserve"> Добрый день!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06D2">
        <w:rPr>
          <w:rFonts w:ascii="Times New Roman" w:hAnsi="Times New Roman" w:cs="Times New Roman"/>
          <w:sz w:val="28"/>
          <w:szCs w:val="28"/>
        </w:rPr>
        <w:t>Договор приведен как образец - для ознакомления. Заполнять его не надо.</w:t>
      </w:r>
    </w:p>
    <w:p w:rsidR="000006D2" w:rsidRPr="000006D2" w:rsidRDefault="000006D2" w:rsidP="000006D2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006D2" w:rsidRPr="00000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6D2"/>
    <w:rsid w:val="000006D2"/>
    <w:rsid w:val="00765BFD"/>
    <w:rsid w:val="00DA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06D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06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0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0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2017-06-01T15:34:00Z</dcterms:created>
  <dcterms:modified xsi:type="dcterms:W3CDTF">2017-06-01T15:41:00Z</dcterms:modified>
</cp:coreProperties>
</file>