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F3" w:rsidRDefault="001224F3" w:rsidP="001224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224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«СЗ «Вита Строй Девелопмент» </w:t>
      </w:r>
    </w:p>
    <w:p w:rsidR="001224F3" w:rsidRPr="001224F3" w:rsidRDefault="001224F3" w:rsidP="001224F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44F6" w:rsidRDefault="001224F3" w:rsidP="001224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4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(машино-места по адресу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1224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 Новороссийск, с. Цемдолина, ул. Красина, д. 53, к. 4)</w:t>
      </w: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842"/>
        <w:gridCol w:w="1985"/>
        <w:gridCol w:w="1701"/>
        <w:gridCol w:w="1417"/>
        <w:gridCol w:w="2269"/>
        <w:gridCol w:w="2267"/>
        <w:gridCol w:w="1701"/>
      </w:tblGrid>
      <w:tr w:rsidR="00965958" w:rsidRPr="006F7B51" w:rsidTr="001224F3">
        <w:trPr>
          <w:trHeight w:val="1661"/>
        </w:trPr>
        <w:tc>
          <w:tcPr>
            <w:tcW w:w="454" w:type="dxa"/>
          </w:tcPr>
          <w:p w:rsidR="00965958" w:rsidRPr="001A2D3F" w:rsidRDefault="00965958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:rsidR="00965958" w:rsidRPr="001A2D3F" w:rsidRDefault="000B4725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должника</w:t>
            </w:r>
          </w:p>
        </w:tc>
        <w:tc>
          <w:tcPr>
            <w:tcW w:w="1842" w:type="dxa"/>
          </w:tcPr>
          <w:p w:rsidR="00965958" w:rsidRPr="001A2D3F" w:rsidRDefault="003B0CA6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3B7D8B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Pr="00E94DD0" w:rsidRDefault="00965958" w:rsidP="003B7D8B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1224F3">
        <w:trPr>
          <w:trHeight w:val="2382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F17E2" w:rsidRPr="001224F3" w:rsidRDefault="001224F3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4F3">
              <w:rPr>
                <w:rFonts w:ascii="Times New Roman" w:hAnsi="Times New Roman"/>
                <w:bCs/>
                <w:sz w:val="24"/>
                <w:szCs w:val="24"/>
              </w:rPr>
              <w:t xml:space="preserve">ООО «Специализированный </w:t>
            </w:r>
            <w:proofErr w:type="spellStart"/>
            <w:r w:rsidRPr="001224F3">
              <w:rPr>
                <w:rFonts w:ascii="Times New Roman" w:hAnsi="Times New Roman"/>
                <w:bCs/>
                <w:sz w:val="24"/>
                <w:szCs w:val="24"/>
              </w:rPr>
              <w:t>Ззастройщик</w:t>
            </w:r>
            <w:proofErr w:type="spellEnd"/>
            <w:r w:rsidRPr="001224F3">
              <w:rPr>
                <w:rFonts w:ascii="Times New Roman" w:hAnsi="Times New Roman"/>
                <w:bCs/>
                <w:sz w:val="24"/>
                <w:szCs w:val="24"/>
              </w:rPr>
              <w:t xml:space="preserve"> «Вита Строй Девелопмент»</w:t>
            </w:r>
          </w:p>
        </w:tc>
        <w:tc>
          <w:tcPr>
            <w:tcW w:w="1842" w:type="dxa"/>
          </w:tcPr>
          <w:p w:rsidR="001224F3" w:rsidRDefault="001224F3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Ляшенко</w:t>
            </w:r>
          </w:p>
          <w:p w:rsidR="0027087F" w:rsidRPr="006F17E2" w:rsidRDefault="001224F3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Дмитриевна</w:t>
            </w:r>
          </w:p>
        </w:tc>
        <w:tc>
          <w:tcPr>
            <w:tcW w:w="1985" w:type="dxa"/>
          </w:tcPr>
          <w:p w:rsidR="001224F3" w:rsidRPr="001224F3" w:rsidRDefault="001224F3" w:rsidP="001224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Ляшенко</w:t>
            </w:r>
          </w:p>
          <w:p w:rsidR="00660E44" w:rsidRPr="006F17E2" w:rsidRDefault="001224F3" w:rsidP="001224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Дмитриевна</w:t>
            </w:r>
          </w:p>
        </w:tc>
        <w:tc>
          <w:tcPr>
            <w:tcW w:w="1701" w:type="dxa"/>
          </w:tcPr>
          <w:p w:rsidR="006F17E2" w:rsidRPr="006F17E2" w:rsidRDefault="001224F3" w:rsidP="00E56D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417" w:type="dxa"/>
          </w:tcPr>
          <w:p w:rsidR="006F17E2" w:rsidRDefault="001224F3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231CF9" w:rsidRDefault="0027087F" w:rsidP="001224F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1224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машино - места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9" w:type="dxa"/>
          </w:tcPr>
          <w:p w:rsidR="006F17E2" w:rsidRPr="00947718" w:rsidRDefault="008802D9" w:rsidP="001224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="001224F3" w:rsidRPr="001224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Межрегиональная Электронная Торговая Система 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 (</w:t>
            </w:r>
            <w:r w:rsidR="001224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МЭТС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1224F3" w:rsidRPr="00BC1942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https://m-ets.ru/   </w:t>
              </w:r>
            </w:hyperlink>
            <w:r w:rsidR="00CD55BB" w:rsidRPr="00D259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64A68" w:rsidRPr="00CD5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B1E" w:rsidRPr="00CD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FF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2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C1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F15222" w:rsidRDefault="00FF1F4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2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1224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  <w:p w:rsidR="001224F3" w:rsidRDefault="001224F3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проведения торгов:</w:t>
            </w:r>
          </w:p>
          <w:p w:rsidR="001224F3" w:rsidRDefault="001224F3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29.04.2026; 10.00</w:t>
            </w:r>
          </w:p>
          <w:p w:rsidR="00D25920" w:rsidRPr="003D2AB9" w:rsidRDefault="00D2592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17E2" w:rsidRPr="003D2AB9" w:rsidRDefault="00FC138E" w:rsidP="001224F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1F40">
              <w:rPr>
                <w:rFonts w:ascii="Times New Roman" w:hAnsi="Times New Roman"/>
                <w:sz w:val="24"/>
                <w:szCs w:val="24"/>
              </w:rPr>
              <w:t>2</w:t>
            </w:r>
            <w:r w:rsidR="001224F3">
              <w:rPr>
                <w:rFonts w:ascii="Times New Roman" w:hAnsi="Times New Roman"/>
                <w:sz w:val="24"/>
                <w:szCs w:val="24"/>
              </w:rPr>
              <w:t>122965</w:t>
            </w:r>
            <w:r w:rsidR="00CD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224F3">
              <w:rPr>
                <w:rFonts w:ascii="Times New Roman" w:hAnsi="Times New Roman"/>
                <w:sz w:val="24"/>
                <w:szCs w:val="24"/>
              </w:rPr>
              <w:t>23</w:t>
            </w:r>
            <w:r w:rsidR="00FF1F40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FC13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p w:rsidR="003B7D8B" w:rsidRDefault="003B7D8B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16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1194"/>
        <w:gridCol w:w="2963"/>
      </w:tblGrid>
      <w:tr w:rsidR="00403C75" w:rsidRPr="0004787B" w:rsidTr="00403C75">
        <w:trPr>
          <w:tblHeader/>
          <w:jc w:val="center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4787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Номер лота</w:t>
            </w:r>
          </w:p>
        </w:tc>
        <w:tc>
          <w:tcPr>
            <w:tcW w:w="10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4787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Описание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4787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Информация о цене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23:47:0117031:3551, площадью 17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.,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л. Красина, д. 53, к. 2, м/м 8.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23:47:0117031:5529, площадью 17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.,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1, м/м 1М.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23:47:0117031:5530,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 2М.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23:47:0117031:5531,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, ул. Красина, д. 53, к. 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4, м/м 3М.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23:47:0117031:5532,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 Крас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ина, д. 53, к. 4, м/м 4М.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23:47:0117031:5533,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 5М.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23:47:0117031:5534,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 6М.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23:47:0117031:5535,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 7М.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Машино-место, КН 23:47:0117031:5536,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 8М.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23:47:0117031:5538,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 9М.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23:47:0117031:5539,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10М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23:47:0117031:5540,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11М.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23:47:0117031:5541,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12М.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955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23:47:0117031:5542,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13М.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23:47:0117031:5543,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14М.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23:47:0117031:5544,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15М.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23:47:0117031:5545,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16М.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23:47:0117031:5546,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17М.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23:47:0117031:5547,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18М.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23:47:0117031:5549,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 Красина, д. 53,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к. 4, м/м 19М.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23:47:0117031:5550,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20М.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921 000,00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23:47:0117031:5551,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21М.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910 000,00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23:47:0117031:5552,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22М.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758 000,00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Машино-место, КН 23:47:0117031:5553,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23М.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921 000,00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23:47:0117031:5554,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24М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1 011 000,00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23:47:0117031:5555,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25М.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23:47:0117031:5556,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26М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23:47:0117031:5557,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27М.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23:47:0117031:5558,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28М.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23:47:0117031:5560,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29М.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23:47:0117031:5561,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ул. Красина, д. 53, к. 4, м/м 30М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23:47:0117031:5562, по адресу г. Новороссийск,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с.Цемдолина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, ул. Красина, д. 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53, к. 4, м/м 31М.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Машино-место, КН 23:47:0117031:5563, по адресу г. Новороссийск,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32М.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23:47:0117031:5564,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33М.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23:47:0117031:5565,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34М.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Машино-место, КН 23:47:0117031:5566, по адресу г. Новороссийск,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35М.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23:47:0117031:5567,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 Красина, д. 53, к. 4, м/м 36М.</w:t>
            </w:r>
            <w:r w:rsidRPr="0004787B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23:47:0117031:5568,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37М.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1 011 000,00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Машино-место, КН 23:47:0117031:5569,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Красина, д. 53, к. 4, м/м38М.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23:47:0117031:5571,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39М.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910 000,00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23:47:0117031:5572,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40М.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23:47:0117031:5573,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41М.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23:47:0117031:5574,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42М.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23:47:0117031:5575,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43М.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23:47:0117031:5576,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44М.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23:47:0117031:5577,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 Красина, д. 53, к. 4, м/м 4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5М.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23:47:0117031:5578,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 Красина, д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>. 53, к. 4, м/м 46М.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23:47:0117031:5579,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47М.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23:47:0117031:5580,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48М.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23:47:0117031:5582,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49М.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6" w:space="0" w:color="BCBEC2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983 000,00 ₽</w:t>
            </w:r>
          </w:p>
        </w:tc>
      </w:tr>
      <w:tr w:rsidR="00403C75" w:rsidRPr="00403C75" w:rsidTr="00403C7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-145" w:right="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  <w:p w:rsidR="00403C75" w:rsidRPr="0004787B" w:rsidRDefault="00403C75" w:rsidP="0004787B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 xml:space="preserve">Машино-место, КН 23:47:0117031:5583, по адресу </w:t>
            </w:r>
            <w:proofErr w:type="spellStart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г.Новороссийск</w:t>
            </w:r>
            <w:proofErr w:type="spellEnd"/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, с. Цемдолина, ул.</w:t>
            </w:r>
            <w:r w:rsidR="0004787B">
              <w:rPr>
                <w:rFonts w:ascii="Times New Roman" w:hAnsi="Times New Roman"/>
                <w:b/>
                <w:sz w:val="24"/>
                <w:szCs w:val="24"/>
              </w:rPr>
              <w:t xml:space="preserve"> Красина, д. 53, к. 4, м/м 50М.</w:t>
            </w:r>
          </w:p>
        </w:tc>
        <w:tc>
          <w:tcPr>
            <w:tcW w:w="3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3C75" w:rsidRPr="0004787B" w:rsidRDefault="00403C75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 w:rsidRPr="0004787B">
              <w:rPr>
                <w:rFonts w:ascii="Times New Roman" w:hAnsi="Times New Roman"/>
                <w:b/>
                <w:sz w:val="24"/>
                <w:szCs w:val="24"/>
              </w:rPr>
              <w:t>Начальная цена</w:t>
            </w:r>
          </w:p>
          <w:p w:rsidR="00403C75" w:rsidRPr="0004787B" w:rsidRDefault="0004787B" w:rsidP="0004787B">
            <w:pPr>
              <w:spacing w:after="0" w:line="240" w:lineRule="auto"/>
              <w:ind w:left="2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943 000,00 ₽</w:t>
            </w:r>
          </w:p>
        </w:tc>
      </w:tr>
    </w:tbl>
    <w:p w:rsidR="003B7D8B" w:rsidRDefault="003B7D8B" w:rsidP="003B7D8B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u w:val="single"/>
        </w:rPr>
      </w:pPr>
    </w:p>
    <w:p w:rsidR="00403C75" w:rsidRDefault="00403C75" w:rsidP="003B7D8B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u w:val="single"/>
        </w:rPr>
      </w:pPr>
    </w:p>
    <w:p w:rsidR="00FC138E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2098D">
        <w:rPr>
          <w:rFonts w:ascii="Times New Roman" w:hAnsi="Times New Roman"/>
          <w:b/>
          <w:sz w:val="28"/>
          <w:szCs w:val="28"/>
        </w:rPr>
        <w:t xml:space="preserve">Аукцион проводится на электронной площадке ООО "МЭТС", размещенной на сайте </w:t>
      </w:r>
      <w:hyperlink r:id="rId5" w:history="1">
        <w:r w:rsidRPr="00BC1942">
          <w:rPr>
            <w:rStyle w:val="a3"/>
            <w:rFonts w:ascii="Times New Roman" w:hAnsi="Times New Roman"/>
            <w:b/>
            <w:sz w:val="28"/>
            <w:szCs w:val="28"/>
          </w:rPr>
          <w:t>https://m-ets.ru/</w:t>
        </w:r>
      </w:hyperlink>
      <w:r w:rsidRPr="00B2098D">
        <w:rPr>
          <w:rFonts w:ascii="Times New Roman" w:hAnsi="Times New Roman"/>
          <w:b/>
          <w:sz w:val="28"/>
          <w:szCs w:val="28"/>
        </w:rPr>
        <w:t>.</w:t>
      </w:r>
      <w:r w:rsidRPr="00B2098D">
        <w:rPr>
          <w:rFonts w:ascii="Times New Roman" w:hAnsi="Times New Roman"/>
          <w:b/>
          <w:sz w:val="28"/>
          <w:szCs w:val="28"/>
        </w:rPr>
        <w:br/>
        <w:t>Дата и время начала представления предложений о цене: 29.04.2026 г. в 10:00 (здесь и далее по тексту время Московское). Заявка на участие в торгах направляется с помощью программно-аппаратных средств сайта электронной площадки, в форме электронного сообщения, подписанного квалифицированной электронной подписью заявителя.</w:t>
      </w:r>
      <w:r w:rsidRPr="00B2098D">
        <w:rPr>
          <w:rFonts w:ascii="Times New Roman" w:hAnsi="Times New Roman"/>
          <w:b/>
          <w:sz w:val="28"/>
          <w:szCs w:val="28"/>
        </w:rPr>
        <w:br/>
        <w:t>Дата и время приема заявок на участие в торгах: начало 23.03.2026 г. в 10:00, окончание 27.04.2026 г. в 10:00.</w:t>
      </w:r>
    </w:p>
    <w:p w:rsidR="00B2098D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2098D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25696">
        <w:rPr>
          <w:rFonts w:ascii="Times New Roman" w:hAnsi="Times New Roman"/>
          <w:b/>
          <w:sz w:val="28"/>
          <w:szCs w:val="28"/>
        </w:rPr>
        <w:lastRenderedPageBreak/>
        <w:t xml:space="preserve">Задаток для участия в торгах составляет </w:t>
      </w:r>
      <w:r w:rsidR="00B2098D" w:rsidRPr="00B2098D">
        <w:rPr>
          <w:rFonts w:ascii="Times New Roman" w:hAnsi="Times New Roman"/>
          <w:b/>
          <w:sz w:val="28"/>
          <w:szCs w:val="28"/>
        </w:rPr>
        <w:t xml:space="preserve">5 </w:t>
      </w:r>
      <w:r w:rsidRPr="00025696">
        <w:rPr>
          <w:rFonts w:ascii="Times New Roman" w:hAnsi="Times New Roman"/>
          <w:b/>
          <w:sz w:val="28"/>
          <w:szCs w:val="28"/>
        </w:rPr>
        <w:t xml:space="preserve">% от цены продажи имущества в соответствующем периоде и должен поступить до последнего дня соответствующего периода продажи включительно на счет должника: р/с 40817810950201670634, ФИЛИАЛ "ЦЕНТРАЛЬНЫЙ" ПАО "СОВКОМБАНК"(БЕРДСК), к/с 30101810150040000763, БИК 045004763, ИНН БАНКА 4401116480, КПП БАНКА 544543001 (получатель </w:t>
      </w:r>
      <w:proofErr w:type="spellStart"/>
      <w:r w:rsidRPr="00025696">
        <w:rPr>
          <w:rFonts w:ascii="Times New Roman" w:hAnsi="Times New Roman"/>
          <w:b/>
          <w:sz w:val="28"/>
          <w:szCs w:val="28"/>
        </w:rPr>
        <w:t>Канаев</w:t>
      </w:r>
      <w:proofErr w:type="spellEnd"/>
      <w:r w:rsidRPr="00025696">
        <w:rPr>
          <w:rFonts w:ascii="Times New Roman" w:hAnsi="Times New Roman"/>
          <w:b/>
          <w:sz w:val="28"/>
          <w:szCs w:val="28"/>
        </w:rPr>
        <w:t xml:space="preserve"> Сергей Владимирович, ИНН 771312164271).</w:t>
      </w: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B2098D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2098D">
        <w:rPr>
          <w:rFonts w:ascii="Times New Roman" w:hAnsi="Times New Roman"/>
          <w:b/>
          <w:sz w:val="28"/>
          <w:szCs w:val="28"/>
        </w:rPr>
        <w:t>В целях участия в торгах заявитель должен перечислить задаток в размере 5 % НЦЛ по следующим реквизитам: ООО "СЗ "ВИТА СТРОЙ ДЕВЕЛОПМЕНТ". Счет: 40702810012020729680 в ПАО "</w:t>
      </w:r>
      <w:proofErr w:type="spellStart"/>
      <w:r w:rsidRPr="00B2098D">
        <w:rPr>
          <w:rFonts w:ascii="Times New Roman" w:hAnsi="Times New Roman"/>
          <w:b/>
          <w:sz w:val="28"/>
          <w:szCs w:val="28"/>
        </w:rPr>
        <w:t>Совкомбанк</w:t>
      </w:r>
      <w:proofErr w:type="spellEnd"/>
      <w:r w:rsidRPr="00B2098D">
        <w:rPr>
          <w:rFonts w:ascii="Times New Roman" w:hAnsi="Times New Roman"/>
          <w:b/>
          <w:sz w:val="28"/>
          <w:szCs w:val="28"/>
        </w:rPr>
        <w:t>". к/с 30101810445250000360, БИК 044525360. Задаток должен поступить на указанный счет не позднее даты составления протокола об определении участников торгов.</w:t>
      </w:r>
      <w:r w:rsidRPr="00B2098D">
        <w:rPr>
          <w:rFonts w:ascii="Times New Roman" w:hAnsi="Times New Roman"/>
          <w:b/>
          <w:sz w:val="28"/>
          <w:szCs w:val="28"/>
        </w:rPr>
        <w:br/>
      </w:r>
      <w:r w:rsidRPr="00B2098D">
        <w:rPr>
          <w:rFonts w:ascii="Times New Roman" w:hAnsi="Times New Roman"/>
          <w:b/>
          <w:sz w:val="28"/>
          <w:szCs w:val="28"/>
        </w:rPr>
        <w:br/>
        <w:t>Торги проводятся путем повышения начальной цены продажи имущества на «шаг аукциона», который составляет 5% от НЦЛ.</w:t>
      </w:r>
      <w:r w:rsidRPr="00B2098D">
        <w:rPr>
          <w:rFonts w:ascii="Times New Roman" w:hAnsi="Times New Roman"/>
          <w:b/>
          <w:sz w:val="28"/>
          <w:szCs w:val="28"/>
        </w:rPr>
        <w:br/>
      </w:r>
    </w:p>
    <w:p w:rsidR="00B2098D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C138E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2098D">
        <w:rPr>
          <w:rFonts w:ascii="Times New Roman" w:hAnsi="Times New Roman"/>
          <w:b/>
          <w:sz w:val="28"/>
          <w:szCs w:val="28"/>
        </w:rPr>
        <w:t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5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73DF8" w:rsidRDefault="00B2098D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2098D">
        <w:rPr>
          <w:rFonts w:ascii="Times New Roman" w:hAnsi="Times New Roman"/>
          <w:b/>
          <w:sz w:val="28"/>
          <w:szCs w:val="28"/>
        </w:rPr>
        <w:t>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ООО "СЗ "ВИТА СТРОЙ ДЕВЕЛОПМЕНТ". Счет: 40702810912010729680 в ПАО "</w:t>
      </w:r>
      <w:proofErr w:type="spellStart"/>
      <w:r w:rsidRPr="00B2098D">
        <w:rPr>
          <w:rFonts w:ascii="Times New Roman" w:hAnsi="Times New Roman"/>
          <w:b/>
          <w:sz w:val="28"/>
          <w:szCs w:val="28"/>
        </w:rPr>
        <w:t>Совкомбанк</w:t>
      </w:r>
      <w:proofErr w:type="spellEnd"/>
      <w:r w:rsidRPr="00B2098D">
        <w:rPr>
          <w:rFonts w:ascii="Times New Roman" w:hAnsi="Times New Roman"/>
          <w:b/>
          <w:sz w:val="28"/>
          <w:szCs w:val="28"/>
        </w:rPr>
        <w:t>", к/с 30101810445250000360, БИК 044525360.</w:t>
      </w: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B2098D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2098D">
        <w:rPr>
          <w:rStyle w:val="a3"/>
          <w:rFonts w:ascii="Times New Roman" w:hAnsi="Times New Roman"/>
          <w:b/>
          <w:sz w:val="28"/>
          <w:szCs w:val="28"/>
        </w:rPr>
        <w:t>https://fedresurs.ru/bankruptmessages/7E2FE4549E454CF38C85BD51125FCC64</w:t>
      </w:r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3B7D8B">
      <w:pgSz w:w="16838" w:h="11906" w:orient="landscape"/>
      <w:pgMar w:top="709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5696"/>
    <w:rsid w:val="000279C2"/>
    <w:rsid w:val="00043294"/>
    <w:rsid w:val="00043981"/>
    <w:rsid w:val="0004787B"/>
    <w:rsid w:val="0008161A"/>
    <w:rsid w:val="000844F6"/>
    <w:rsid w:val="00090F49"/>
    <w:rsid w:val="00097496"/>
    <w:rsid w:val="000A085D"/>
    <w:rsid w:val="000B4725"/>
    <w:rsid w:val="000B64D5"/>
    <w:rsid w:val="000B6812"/>
    <w:rsid w:val="000E6B95"/>
    <w:rsid w:val="00106EB4"/>
    <w:rsid w:val="00114F27"/>
    <w:rsid w:val="001224F3"/>
    <w:rsid w:val="001246E9"/>
    <w:rsid w:val="00134682"/>
    <w:rsid w:val="00161F2E"/>
    <w:rsid w:val="001A2D3F"/>
    <w:rsid w:val="001B5E72"/>
    <w:rsid w:val="001B62AB"/>
    <w:rsid w:val="002022FD"/>
    <w:rsid w:val="002026B2"/>
    <w:rsid w:val="00226E63"/>
    <w:rsid w:val="00231CF9"/>
    <w:rsid w:val="00235083"/>
    <w:rsid w:val="0023759E"/>
    <w:rsid w:val="0025722D"/>
    <w:rsid w:val="0027087F"/>
    <w:rsid w:val="00276FC7"/>
    <w:rsid w:val="0028154D"/>
    <w:rsid w:val="00294E64"/>
    <w:rsid w:val="002C10B2"/>
    <w:rsid w:val="002D246A"/>
    <w:rsid w:val="00302587"/>
    <w:rsid w:val="00320946"/>
    <w:rsid w:val="00340E38"/>
    <w:rsid w:val="00364629"/>
    <w:rsid w:val="0038314B"/>
    <w:rsid w:val="003B0CA6"/>
    <w:rsid w:val="003B7D8B"/>
    <w:rsid w:val="003D2AB9"/>
    <w:rsid w:val="003D2AC6"/>
    <w:rsid w:val="003E4D41"/>
    <w:rsid w:val="00403C75"/>
    <w:rsid w:val="00460241"/>
    <w:rsid w:val="004659EC"/>
    <w:rsid w:val="004759E7"/>
    <w:rsid w:val="0049283C"/>
    <w:rsid w:val="004A3281"/>
    <w:rsid w:val="004B3D2B"/>
    <w:rsid w:val="004C4C10"/>
    <w:rsid w:val="004C74F9"/>
    <w:rsid w:val="004D03AB"/>
    <w:rsid w:val="004D4AE4"/>
    <w:rsid w:val="005210EA"/>
    <w:rsid w:val="00523F19"/>
    <w:rsid w:val="00544126"/>
    <w:rsid w:val="005571BF"/>
    <w:rsid w:val="005729D5"/>
    <w:rsid w:val="00582A47"/>
    <w:rsid w:val="005962AD"/>
    <w:rsid w:val="005B1329"/>
    <w:rsid w:val="005E2C39"/>
    <w:rsid w:val="005E3F6B"/>
    <w:rsid w:val="006024D4"/>
    <w:rsid w:val="00613CBF"/>
    <w:rsid w:val="00626898"/>
    <w:rsid w:val="00646A04"/>
    <w:rsid w:val="006539FF"/>
    <w:rsid w:val="00656193"/>
    <w:rsid w:val="00660E44"/>
    <w:rsid w:val="00671CEF"/>
    <w:rsid w:val="006833A6"/>
    <w:rsid w:val="006A3830"/>
    <w:rsid w:val="006E50AE"/>
    <w:rsid w:val="006F17E2"/>
    <w:rsid w:val="006F3329"/>
    <w:rsid w:val="00734B7A"/>
    <w:rsid w:val="007411AB"/>
    <w:rsid w:val="0075797D"/>
    <w:rsid w:val="007703DE"/>
    <w:rsid w:val="007730A9"/>
    <w:rsid w:val="00776D37"/>
    <w:rsid w:val="00786184"/>
    <w:rsid w:val="007A0EE8"/>
    <w:rsid w:val="007A2E78"/>
    <w:rsid w:val="007C5FAF"/>
    <w:rsid w:val="007D08FA"/>
    <w:rsid w:val="00824479"/>
    <w:rsid w:val="00830361"/>
    <w:rsid w:val="00847B1E"/>
    <w:rsid w:val="00854F6D"/>
    <w:rsid w:val="008802D9"/>
    <w:rsid w:val="008A130C"/>
    <w:rsid w:val="008C134C"/>
    <w:rsid w:val="008D7B2C"/>
    <w:rsid w:val="00907AF5"/>
    <w:rsid w:val="00920AED"/>
    <w:rsid w:val="00947718"/>
    <w:rsid w:val="009505A3"/>
    <w:rsid w:val="00953B9A"/>
    <w:rsid w:val="0096378B"/>
    <w:rsid w:val="00964A68"/>
    <w:rsid w:val="009653C8"/>
    <w:rsid w:val="00965958"/>
    <w:rsid w:val="00972276"/>
    <w:rsid w:val="009A6D42"/>
    <w:rsid w:val="009C2CEF"/>
    <w:rsid w:val="009D5EA6"/>
    <w:rsid w:val="009D7527"/>
    <w:rsid w:val="00A134FC"/>
    <w:rsid w:val="00A26B8A"/>
    <w:rsid w:val="00AB0123"/>
    <w:rsid w:val="00AB3F42"/>
    <w:rsid w:val="00B061C9"/>
    <w:rsid w:val="00B14461"/>
    <w:rsid w:val="00B2098D"/>
    <w:rsid w:val="00B23879"/>
    <w:rsid w:val="00B30947"/>
    <w:rsid w:val="00B32A51"/>
    <w:rsid w:val="00B37660"/>
    <w:rsid w:val="00B544C3"/>
    <w:rsid w:val="00B648DC"/>
    <w:rsid w:val="00B66286"/>
    <w:rsid w:val="00B74B99"/>
    <w:rsid w:val="00BB2EF1"/>
    <w:rsid w:val="00BC6ED8"/>
    <w:rsid w:val="00BD52D8"/>
    <w:rsid w:val="00BF520D"/>
    <w:rsid w:val="00C576CF"/>
    <w:rsid w:val="00C834BE"/>
    <w:rsid w:val="00C870B3"/>
    <w:rsid w:val="00C954BF"/>
    <w:rsid w:val="00CA06D1"/>
    <w:rsid w:val="00CA6111"/>
    <w:rsid w:val="00CC1276"/>
    <w:rsid w:val="00CD1B0A"/>
    <w:rsid w:val="00CD55BB"/>
    <w:rsid w:val="00CE01C1"/>
    <w:rsid w:val="00D2425B"/>
    <w:rsid w:val="00D25920"/>
    <w:rsid w:val="00D54944"/>
    <w:rsid w:val="00D73DF8"/>
    <w:rsid w:val="00D92ED0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074D7"/>
    <w:rsid w:val="00E150B4"/>
    <w:rsid w:val="00E23D08"/>
    <w:rsid w:val="00E241BE"/>
    <w:rsid w:val="00E43528"/>
    <w:rsid w:val="00E56D3C"/>
    <w:rsid w:val="00E605DB"/>
    <w:rsid w:val="00E7088C"/>
    <w:rsid w:val="00E83DA6"/>
    <w:rsid w:val="00E847FE"/>
    <w:rsid w:val="00E958FA"/>
    <w:rsid w:val="00EA36F6"/>
    <w:rsid w:val="00EA62A3"/>
    <w:rsid w:val="00EF36BB"/>
    <w:rsid w:val="00F05244"/>
    <w:rsid w:val="00F10817"/>
    <w:rsid w:val="00F15222"/>
    <w:rsid w:val="00F6373B"/>
    <w:rsid w:val="00F953EF"/>
    <w:rsid w:val="00FC138E"/>
    <w:rsid w:val="00FD171C"/>
    <w:rsid w:val="00FF1E47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hyperlink" Target="%20https://m-ets.ru/%20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9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114</cp:revision>
  <cp:lastPrinted>2019-05-13T08:27:00Z</cp:lastPrinted>
  <dcterms:created xsi:type="dcterms:W3CDTF">2019-05-13T08:30:00Z</dcterms:created>
  <dcterms:modified xsi:type="dcterms:W3CDTF">2026-04-06T11:18:00Z</dcterms:modified>
</cp:coreProperties>
</file>